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icrosoft JhengHei" w:hAnsi="宋体" w:eastAsia="宋体" w:cs="宋体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hAnsi="宋体" w:eastAsia="宋体" w:cs="宋体"/>
          <w:b/>
          <w:color w:val="00B050"/>
          <w:kern w:val="0"/>
          <w:sz w:val="45"/>
          <w:szCs w:val="22"/>
          <w:lang w:val="en-US" w:eastAsia="zh-CN" w:bidi="zh-CN"/>
        </w:rPr>
        <w:t>为什么要用validator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JSR303 是一套JavaBean参数校验的标准，它定义了很多常用的校验注解，我们可以直接将这些注解加在我们JavaBean的属性上面(面向注解编程的时代)，就可以在需要校验的时候进行校验了,在SpringBoot中已经包含在starter-web中,再其他项目中可以引用依赖,并自行调整版本:</w:t>
      </w:r>
    </w:p>
    <w:p>
      <w:r>
        <w:drawing>
          <wp:inline distT="0" distB="0" distL="114300" distR="114300">
            <wp:extent cx="5271135" cy="22371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@NotNull：不能为null，但可以为empty(""," "," ")；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 xml:space="preserve">@NotEmpty：不能为null，而且长度必须大于0 (" "," ") 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@NotBlank：只能作用在String上，不能为null，而且调用trim()后，长度必须大于0 即：必须有实际字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符</w:t>
      </w:r>
    </w:p>
    <w:p>
      <w:r>
        <w:drawing>
          <wp:inline distT="0" distB="0" distL="114300" distR="114300">
            <wp:extent cx="5269230" cy="70815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16572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7304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433060"/>
            <wp:effectExtent l="0" t="0" r="69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也可以根据异常单独拆分出独立的ExceptionHandler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92EE9"/>
    <w:rsid w:val="2238183E"/>
    <w:rsid w:val="74D77F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2019-09-15T11:51:55Z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