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没有参数为空的构造函数</w:t>
      </w:r>
    </w:p>
    <w:p>
      <w:pPr>
        <w:rPr>
          <w:rFonts w:hint="eastAsia"/>
        </w:rPr>
      </w:pPr>
      <w:r>
        <w:rPr>
          <w:rFonts w:hint="eastAsia"/>
        </w:rPr>
        <w:t>org.apache.ibatis.executor.ExecutorException: No constructor found in com.neo.domain.User matching [java.lang.Long, java.lang.String, java.lang.String, java.lang.String, java.lang.String]</w:t>
      </w:r>
    </w:p>
    <w:p/>
    <w:p/>
    <w:p>
      <w:pPr>
        <w:rPr>
          <w:rFonts w:hint="eastAsia"/>
        </w:rPr>
      </w:pPr>
      <w:r>
        <w:rPr>
          <w:rFonts w:hint="eastAsia"/>
        </w:rPr>
        <w:t>Spring data jpa：自定义SQL语句注意：</w:t>
      </w:r>
    </w:p>
    <w:p>
      <w:pPr>
        <w:rPr>
          <w:rFonts w:hint="eastAsia"/>
        </w:rPr>
      </w:pPr>
      <w:r>
        <w:rPr>
          <w:rFonts w:hint="eastAsia"/>
        </w:rPr>
        <w:t>1、UPDATE 或 DELETE 操作需要使用事务，要添加注解@Transational，否则报错</w:t>
      </w:r>
    </w:p>
    <w:p>
      <w:pPr>
        <w:rPr>
          <w:rFonts w:hint="eastAsia"/>
        </w:rPr>
      </w:pPr>
      <w:r>
        <w:rPr>
          <w:rFonts w:hint="eastAsia"/>
        </w:rPr>
        <w:t>org.springframework.dao.InvalidDataAccessApiUsageException: Executing an update/delete query; nested exception is javax.persistence.TransactionRequiredException: Executing an update/delete query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Modifying queries can only use void or int/Integer as return type!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tomcat目录下启动项目如果目录下报错某个不存在的项目，可以查看配置文件中是否出现相应项目的配置；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tomcat启动成功日志为org.apache.catalina.startup.Catalina.start Server startup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springboot 从1.4开始使用日志管理为log4j2;所以log4j包会报unkonwn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在创建Spring Boot工程时，我们引入了spring-boot-starter，其中包含了spring-boot-starter-logging，该依赖内容就是Spring Boot默认的日志框架Logback，所以我们在引入log4j2之前，需要先排除该包的依赖，再引入log4j2的依赖，就像下面这样：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&lt;!-- 忽略自带的日志框架. --&gt;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&lt;groupId&gt;org.springframework.boot&lt;/groupId&gt;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&lt;artifactId&gt;spring-boot-starter&lt;/artifactId&gt;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&lt;exclusions&gt;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&lt;exclusion&gt;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&lt;groupId&gt;org.springframework.boot&lt;/groupId&gt;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&lt;artifactId&gt;spring-boot-starter-logging&lt;/artifactId&gt;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&lt;/exclusion&gt;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&lt;/exclusions&gt;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&lt;/dependency&gt;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&lt;!-- log4j. --&gt;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&lt;dependency&gt;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&lt;groupId&gt;org.springframework.boot&lt;/groupId&gt;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&lt;artifactId&gt;spring-boot-starter-log4j2&lt;/artifactId&gt;</w:t>
      </w:r>
    </w:p>
    <w:p>
      <w:pPr>
        <w:numPr>
          <w:numId w:val="0"/>
        </w:numPr>
        <w:ind w:firstLine="840" w:firstLineChars="400"/>
      </w:pPr>
      <w:r>
        <w:rPr>
          <w:rFonts w:hint="eastAsia"/>
        </w:rPr>
        <w:t xml:space="preserve"> &lt;/dependency&gt;</w:t>
      </w:r>
      <w:r>
        <w:br w:type="page"/>
      </w:r>
    </w:p>
    <w:p>
      <w:pPr>
        <w:rPr>
          <w:rFonts w:hint="eastAsia"/>
        </w:rPr>
      </w:pPr>
      <w:r>
        <w:rPr>
          <w:rFonts w:hint="eastAsia"/>
        </w:rPr>
        <w:t>解决方案：1、HttpURLConnection 方法，放在线程中无法使用request、response，与controller相关的线程绑定结束；</w:t>
      </w:r>
    </w:p>
    <w:p>
      <w:pPr>
        <w:rPr>
          <w:rFonts w:hint="eastAsia"/>
        </w:rPr>
      </w:pPr>
      <w:r>
        <w:rPr>
          <w:rFonts w:hint="eastAsia"/>
        </w:rPr>
        <w:t xml:space="preserve">          2、直接在controller中使用，转发无法跨域，response无法将参数设置到域中，原理都是将参数添加到url后面；</w:t>
      </w:r>
    </w:p>
    <w:p>
      <w:pPr>
        <w:rPr>
          <w:rFonts w:hint="eastAsia"/>
        </w:rPr>
      </w:pPr>
      <w:r>
        <w:rPr>
          <w:rFonts w:hint="eastAsia"/>
        </w:rPr>
        <w:t xml:space="preserve">          3、转发和重定向后后面的内容会继续执行，但是后面的内容不会等转发或重定向响应完成才继续，而是异步执行；</w:t>
      </w:r>
    </w:p>
    <w:p/>
    <w:p/>
    <w:p>
      <w:pPr>
        <w:rPr>
          <w:rFonts w:hint="eastAsia"/>
        </w:rPr>
      </w:pPr>
      <w:r>
        <w:rPr>
          <w:rFonts w:hint="eastAsia"/>
        </w:rPr>
        <w:t>当热部署开启时，文件是会自动保存的（即使关闭了自动保存，也会在2秒左右自动保存）；</w:t>
      </w:r>
    </w:p>
    <w:p/>
    <w:p/>
    <w:p>
      <w:pPr>
        <w:rPr>
          <w:rFonts w:hint="eastAsia"/>
        </w:rPr>
      </w:pPr>
      <w:r>
        <w:rPr>
          <w:rFonts w:hint="eastAsia"/>
        </w:rPr>
        <w:t>导入项目：建立工作空间，存放svn项目</w:t>
      </w:r>
    </w:p>
    <w:p>
      <w:pPr>
        <w:rPr>
          <w:rFonts w:hint="eastAsia"/>
        </w:rPr>
      </w:pPr>
      <w:r>
        <w:rPr>
          <w:rFonts w:hint="eastAsia"/>
        </w:rPr>
        <w:t xml:space="preserve">               导入项目时选择从工作空间导入</w:t>
      </w:r>
    </w:p>
    <w:p>
      <w:pPr>
        <w:rPr>
          <w:rFonts w:hint="eastAsia"/>
        </w:rPr>
      </w:pPr>
      <w:r>
        <w:rPr>
          <w:rFonts w:hint="eastAsia"/>
        </w:rPr>
        <w:t xml:space="preserve">               build path配置jdk、tomcat（检查是否有错误的jar包）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配置项目的编码；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spring=boot：安装与项目有关的依赖包，考虑2个jdk编译（eclipse）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百度编辑器UEditor：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配置jar包 common-io2.4 会与原有的common-io包冲突；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、暂时配置的图片只能存放在本地；</w:t>
      </w:r>
    </w:p>
    <w:p>
      <w:pPr>
        <w:ind w:left="4200" w:hanging="4200" w:hangingChars="2000"/>
        <w:rPr>
          <w:rFonts w:hint="eastAsia"/>
        </w:rPr>
      </w:pPr>
      <w:r>
        <w:rPr>
          <w:rFonts w:hint="eastAsia"/>
        </w:rPr>
        <w:t>3、图片的存放地址如果在项目路径里服务器启动会把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>4、上传的图片删不掉；</w:t>
      </w:r>
    </w:p>
    <w:p>
      <w:pPr>
        <w:rPr>
          <w:rFonts w:hint="eastAsia"/>
        </w:rPr>
      </w:pPr>
      <w:r>
        <w:rPr>
          <w:rFonts w:hint="eastAsia"/>
        </w:rPr>
        <w:t>图片保存到非项目根目录配置使用：1、导入相关jar包；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config.json中配置：localSavePathPrefix、imageUrlPrefix（供映射访问）；</w:t>
      </w:r>
    </w:p>
    <w:p>
      <w:pPr>
        <w:rPr>
          <w:rFonts w:hint="eastAsia"/>
        </w:rPr>
      </w:pPr>
      <w:r>
        <w:rPr>
          <w:rFonts w:hint="eastAsia"/>
        </w:rPr>
        <w:t xml:space="preserve">3、server.xml配置图片的映射路径； 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打包jar注意事项（使用eclipse打包jar包，默认设置即可）：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ueditor提供的打包功能grunt并不能将源码打包成jar包；                                                                                    2、注意源码的运行环境，必须小于项目运行的环境，否则会报错Unsupported major.minor version 52.0（表示jar包的编译环境为jdk1.8），如果出错需要重新新建项目配置jdk环境重新编译，切换jdk版本无效；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jsp页面通过request.getContextPath()等方法获取项目名称，前提是路径中有包含项目的名称，否则获得值为空；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js函数首字母要小写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1A11F"/>
    <w:multiLevelType w:val="singleLevel"/>
    <w:tmpl w:val="DC21A1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DAE4A0"/>
    <w:multiLevelType w:val="singleLevel"/>
    <w:tmpl w:val="FBDAE4A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94A16"/>
    <w:rsid w:val="2C352B1A"/>
    <w:rsid w:val="3A915911"/>
    <w:rsid w:val="78FD4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2018-10-20T01:09:26Z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