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line="360" w:lineRule="auto"/>
        <w:rPr>
          <w:rFonts w:ascii="Arial" w:hAnsi="Arial" w:cs="Arial"/>
        </w:rPr>
      </w:pPr>
      <w:r>
        <w:rPr>
          <w:rFonts w:ascii="Arial" w:hAnsi="Arial" w:cs="Arial"/>
          <w:lang w:eastAsia="zh-CN"/>
        </w:rP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sz w:val="44"/>
          <w:szCs w:val="44"/>
        </w:rPr>
      </w:pPr>
      <w:r>
        <w:rPr>
          <w:rFonts w:ascii="Arial" w:hAnsi="Arial" w:cs="Arial"/>
          <w:sz w:val="44"/>
          <w:szCs w:val="44"/>
          <w:lang w:eastAsia="zh-CN"/>
        </w:rPr>
        <mc:AlternateContent>
          <mc:Choice Requires="wps">
            <w:drawing>
              <wp:anchor distT="0" distB="0" distL="114300" distR="114300" simplePos="0" relativeHeight="251659264" behindDoc="0" locked="0" layoutInCell="1" allowOverlap="1">
                <wp:simplePos x="0" y="0"/>
                <wp:positionH relativeFrom="margin">
                  <wp:posOffset>66675</wp:posOffset>
                </wp:positionH>
                <wp:positionV relativeFrom="paragraph">
                  <wp:posOffset>568325</wp:posOffset>
                </wp:positionV>
                <wp:extent cx="5943600" cy="845820"/>
                <wp:effectExtent l="28575" t="28575" r="32385" b="40005"/>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left:5.25pt;margin-top:44.75pt;height:66.6pt;width:468pt;mso-position-horizontal-relative:margin;z-index:251659264;v-text-anchor:middle;mso-width-relative:page;mso-height-relative:page;" filled="f" stroked="t" coordsize="21600,21600" o:gfxdata="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W0dpvXAAAACQEAAA8AAAAAAAAAAQAgAAAAIgAAAGRycy9kb3ducmV2&#10;LnhtbFBLAQIUABQAAAAIAIdO4kD3GbbubwIAAPYEAAAOAAAAAAAAAAEAIAAAACYBAABkcnMvZTJv&#10;RG9jLnhtbFBLBQYAAAAABgAGAFkBAAAHBgAAAAA=&#10;">
                <v:fill on="f" focussize="0,0"/>
                <v:stroke weight="4.5pt" color="#000000 [3213]" miterlimit="8" joinstyle="miter"/>
                <v:imagedata o:title=""/>
                <o:lock v:ext="edit" aspectratio="f"/>
              </v:shape>
            </w:pict>
          </mc:Fallback>
        </mc:AlternateContent>
      </w:r>
    </w:p>
    <w:p>
      <w:pPr>
        <w:spacing w:line="360" w:lineRule="auto"/>
        <w:jc w:val="center"/>
        <w:rPr>
          <w:rFonts w:ascii="Arial" w:hAnsi="Arial" w:cs="Arial"/>
          <w:sz w:val="44"/>
          <w:szCs w:val="44"/>
        </w:rPr>
      </w:pPr>
      <w:r>
        <w:rPr>
          <w:rFonts w:ascii="Arial" w:hAnsi="Arial" w:cs="Arial"/>
          <w:sz w:val="44"/>
          <w:szCs w:val="44"/>
        </w:rPr>
        <w:t>UNDERGRADUATE PROJECT PROPOSAL</w:t>
      </w:r>
    </w:p>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9"/>
        <w:gridCol w:w="6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Arial" w:hAnsi="Arial" w:cs="Arial" w:eastAsiaTheme="minorEastAsia"/>
                <w:b/>
                <w:bCs/>
                <w:lang w:eastAsia="zh-CN"/>
              </w:rPr>
            </w:pPr>
            <w:r>
              <w:rPr>
                <w:rFonts w:ascii="Arial" w:hAnsi="Arial" w:cs="Arial" w:eastAsiaTheme="minorEastAsia"/>
                <w:b/>
                <w:bCs/>
                <w:lang w:eastAsia="zh-CN"/>
              </w:rPr>
              <w:t>Project Title:</w:t>
            </w:r>
          </w:p>
          <w:p>
            <w:pPr>
              <w:spacing w:after="0" w:line="360" w:lineRule="auto"/>
              <w:rPr>
                <w:rFonts w:ascii="Arial" w:hAnsi="Arial" w:cs="Arial" w:eastAsiaTheme="minorEastAsia"/>
                <w:b/>
                <w:bCs/>
                <w:lang w:eastAsia="zh-CN"/>
              </w:rPr>
            </w:pPr>
          </w:p>
          <w:p>
            <w:pPr>
              <w:spacing w:after="0" w:line="360" w:lineRule="auto"/>
              <w:rPr>
                <w:rFonts w:ascii="Arial" w:hAnsi="Arial" w:cs="Arial" w:eastAsiaTheme="minorEastAsia"/>
                <w:b/>
                <w:bCs/>
                <w:lang w:eastAsia="zh-CN"/>
              </w:rPr>
            </w:pPr>
          </w:p>
        </w:tc>
        <w:tc>
          <w:tcPr>
            <w:tcW w:w="7087" w:type="dxa"/>
          </w:tcPr>
          <w:p>
            <w:pPr>
              <w:rPr>
                <w:rFonts w:ascii="Arial" w:hAnsi="Arial" w:cs="Arial"/>
                <w:b/>
              </w:rPr>
            </w:pPr>
            <w:r>
              <w:rPr>
                <w:rFonts w:ascii="Arial" w:hAnsi="Arial" w:cs="Arial"/>
                <w:b/>
              </w:rPr>
              <w:t>Ensemble learning for the classification of Alzheimer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Arial" w:hAnsi="Arial" w:cs="Arial"/>
                <w:b/>
                <w:bCs/>
              </w:rPr>
            </w:pPr>
            <w:r>
              <w:rPr>
                <w:rFonts w:ascii="Arial" w:hAnsi="Arial" w:cs="Arial"/>
                <w:b/>
                <w:bCs/>
              </w:rPr>
              <w:t>Surname:</w:t>
            </w:r>
          </w:p>
        </w:tc>
        <w:tc>
          <w:tcPr>
            <w:tcW w:w="7087" w:type="dxa"/>
          </w:tcPr>
          <w:p>
            <w:pPr>
              <w:spacing w:after="0" w:line="360" w:lineRule="auto"/>
              <w:rPr>
                <w:rFonts w:ascii="Arial" w:hAnsi="Arial" w:cs="Arial" w:eastAsiaTheme="minorEastAsia"/>
                <w:b/>
                <w:bCs/>
                <w:lang w:eastAsia="zh-CN"/>
              </w:rPr>
            </w:pPr>
            <w:r>
              <w:rPr>
                <w:rFonts w:ascii="Arial" w:hAnsi="Arial" w:cs="Arial" w:eastAsiaTheme="minorEastAsia"/>
                <w:b/>
                <w:bCs/>
                <w:lang w:eastAsia="zh-CN"/>
              </w:rPr>
              <w:t>Liu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Arial" w:hAnsi="Arial" w:cs="Arial"/>
                <w:b/>
                <w:bCs/>
              </w:rPr>
            </w:pPr>
            <w:r>
              <w:rPr>
                <w:rFonts w:ascii="Arial" w:hAnsi="Arial" w:cs="Arial"/>
                <w:b/>
                <w:bCs/>
              </w:rPr>
              <w:t>First Name:</w:t>
            </w:r>
          </w:p>
        </w:tc>
        <w:tc>
          <w:tcPr>
            <w:tcW w:w="7087" w:type="dxa"/>
          </w:tcPr>
          <w:p>
            <w:pPr>
              <w:spacing w:after="0" w:line="360" w:lineRule="auto"/>
              <w:rPr>
                <w:rFonts w:ascii="Arial" w:hAnsi="Arial" w:cs="Arial" w:eastAsiaTheme="minorEastAsia"/>
                <w:b/>
                <w:bCs/>
                <w:lang w:eastAsia="zh-CN"/>
              </w:rPr>
            </w:pPr>
            <w:r>
              <w:rPr>
                <w:rFonts w:ascii="Arial" w:hAnsi="Arial" w:cs="Arial" w:eastAsiaTheme="minorEastAsia"/>
                <w:b/>
                <w:bCs/>
                <w:lang w:eastAsia="zh-CN"/>
              </w:rPr>
              <w:t>Yue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Arial" w:hAnsi="Arial" w:cs="Arial"/>
                <w:b/>
                <w:bCs/>
              </w:rPr>
            </w:pPr>
            <w:r>
              <w:rPr>
                <w:rFonts w:ascii="Arial" w:hAnsi="Arial" w:cs="Arial"/>
                <w:b/>
                <w:bCs/>
              </w:rPr>
              <w:t>Student Number:</w:t>
            </w:r>
          </w:p>
        </w:tc>
        <w:tc>
          <w:tcPr>
            <w:tcW w:w="7087" w:type="dxa"/>
          </w:tcPr>
          <w:p>
            <w:pPr>
              <w:spacing w:after="0" w:line="360" w:lineRule="auto"/>
              <w:rPr>
                <w:rFonts w:ascii="Arial" w:hAnsi="Arial" w:eastAsia="宋体" w:cs="Arial"/>
                <w:b/>
                <w:bCs/>
                <w:lang w:eastAsia="zh-CN"/>
              </w:rPr>
            </w:pPr>
            <w:r>
              <w:rPr>
                <w:rFonts w:ascii="Arial" w:hAnsi="Arial" w:eastAsia="宋体" w:cs="Arial"/>
                <w:b/>
                <w:bCs/>
                <w:lang w:eastAsia="zh-CN"/>
              </w:rPr>
              <w:t>201918020206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Arial" w:hAnsi="Arial" w:cs="Arial"/>
                <w:b/>
                <w:bCs/>
              </w:rPr>
            </w:pPr>
            <w:r>
              <w:rPr>
                <w:rFonts w:ascii="Arial" w:hAnsi="Arial" w:cs="Arial"/>
                <w:b/>
                <w:bCs/>
              </w:rPr>
              <w:t>Supervisor Name:</w:t>
            </w:r>
          </w:p>
        </w:tc>
        <w:tc>
          <w:tcPr>
            <w:tcW w:w="7087" w:type="dxa"/>
          </w:tcPr>
          <w:p>
            <w:pPr>
              <w:spacing w:after="0" w:line="360" w:lineRule="auto"/>
              <w:rPr>
                <w:rFonts w:ascii="Arial" w:hAnsi="Arial" w:eastAsia="宋体" w:cs="Arial"/>
                <w:b/>
                <w:bCs/>
                <w:lang w:eastAsia="zh-CN"/>
              </w:rPr>
            </w:pPr>
            <w:r>
              <w:rPr>
                <w:rFonts w:ascii="Arial" w:hAnsi="Arial" w:eastAsia="宋体" w:cs="Arial"/>
                <w:b/>
                <w:bCs/>
                <w:lang w:eastAsia="zh-CN"/>
              </w:rPr>
              <w:t>Grace U. Nneji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Arial" w:hAnsi="Arial" w:cs="Arial"/>
                <w:b/>
                <w:bCs/>
              </w:rPr>
            </w:pPr>
            <w:r>
              <w:rPr>
                <w:rFonts w:ascii="Arial" w:hAnsi="Arial" w:cs="Arial"/>
                <w:b/>
                <w:bCs/>
              </w:rPr>
              <w:t>Module Code:</w:t>
            </w:r>
          </w:p>
        </w:tc>
        <w:tc>
          <w:tcPr>
            <w:tcW w:w="7087" w:type="dxa"/>
          </w:tcPr>
          <w:p>
            <w:pPr>
              <w:spacing w:after="0" w:line="360" w:lineRule="auto"/>
              <w:rPr>
                <w:rFonts w:ascii="Arial" w:hAnsi="Arial" w:cs="Arial"/>
                <w:b/>
                <w:bCs/>
              </w:rPr>
            </w:pPr>
            <w:r>
              <w:rPr>
                <w:rFonts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Arial" w:hAnsi="Arial" w:cs="Arial"/>
                <w:b/>
                <w:bCs/>
              </w:rPr>
            </w:pPr>
            <w:r>
              <w:rPr>
                <w:rFonts w:ascii="Arial" w:hAnsi="Arial" w:cs="Arial"/>
                <w:b/>
                <w:bCs/>
              </w:rPr>
              <w:t>Module Name:</w:t>
            </w:r>
          </w:p>
        </w:tc>
        <w:tc>
          <w:tcPr>
            <w:tcW w:w="7087" w:type="dxa"/>
          </w:tcPr>
          <w:p>
            <w:pPr>
              <w:spacing w:after="0" w:line="360" w:lineRule="auto"/>
              <w:rPr>
                <w:rFonts w:ascii="Arial" w:hAnsi="Arial" w:cs="Arial"/>
                <w:b/>
                <w:bCs/>
              </w:rPr>
            </w:pPr>
            <w:r>
              <w:rPr>
                <w:rFonts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Arial" w:hAnsi="Arial" w:cs="Arial"/>
                <w:b/>
                <w:bCs/>
              </w:rPr>
            </w:pPr>
            <w:r>
              <w:rPr>
                <w:rFonts w:ascii="Arial" w:hAnsi="Arial" w:cs="Arial"/>
                <w:b/>
                <w:bCs/>
              </w:rPr>
              <w:t>Date Submitted:</w:t>
            </w:r>
          </w:p>
        </w:tc>
        <w:tc>
          <w:tcPr>
            <w:tcW w:w="7087" w:type="dxa"/>
          </w:tcPr>
          <w:p>
            <w:pPr>
              <w:spacing w:after="0" w:line="360" w:lineRule="auto"/>
              <w:rPr>
                <w:rFonts w:ascii="Arial" w:hAnsi="Arial" w:cs="Arial" w:eastAsiaTheme="minorEastAsia"/>
                <w:b/>
                <w:bCs/>
                <w:lang w:eastAsia="zh-CN"/>
              </w:rPr>
            </w:pPr>
            <w:r>
              <w:rPr>
                <w:rFonts w:ascii="Arial" w:hAnsi="Arial" w:cs="Arial" w:eastAsiaTheme="minorEastAsia"/>
                <w:b/>
                <w:bCs/>
                <w:lang w:eastAsia="zh-CN"/>
              </w:rPr>
              <w:t>6/11/2022</w:t>
            </w:r>
          </w:p>
        </w:tc>
      </w:tr>
    </w:tbl>
    <w:p>
      <w:pPr>
        <w:spacing w:line="360" w:lineRule="auto"/>
        <w:rPr>
          <w:rFonts w:ascii="Arial" w:hAnsi="Arial" w:cs="Arial"/>
        </w:rPr>
      </w:pPr>
    </w:p>
    <w:p>
      <w:pPr>
        <w:spacing w:after="0" w:line="360" w:lineRule="auto"/>
        <w:rPr>
          <w:rFonts w:ascii="Arial" w:hAnsi="Arial" w:cs="Arial"/>
        </w:rPr>
      </w:pPr>
      <w:r>
        <w:rPr>
          <w:rFonts w:ascii="Arial" w:hAnsi="Arial" w:cs="Arial"/>
        </w:rPr>
        <w:br w:type="page"/>
      </w:r>
    </w:p>
    <w:sdt>
      <w:sdtPr>
        <w:rPr>
          <w:rFonts w:ascii="Arial" w:hAnsi="Arial" w:cs="Arial" w:eastAsiaTheme="minorHAnsi"/>
          <w:color w:val="auto"/>
          <w:sz w:val="22"/>
          <w:szCs w:val="22"/>
        </w:rPr>
        <w:id w:val="1973633370"/>
        <w:docPartObj>
          <w:docPartGallery w:val="Table of Contents"/>
          <w:docPartUnique/>
        </w:docPartObj>
      </w:sdtPr>
      <w:sdtEndPr>
        <w:rPr>
          <w:rFonts w:ascii="Arial" w:hAnsi="Arial" w:cs="Arial" w:eastAsiaTheme="minorHAnsi"/>
          <w:b/>
          <w:bCs/>
          <w:color w:val="000000" w:themeColor="text1"/>
          <w:sz w:val="22"/>
          <w:szCs w:val="22"/>
          <w14:textFill>
            <w14:solidFill>
              <w14:schemeClr w14:val="tx1"/>
            </w14:solidFill>
          </w14:textFill>
        </w:rPr>
      </w:sdtEndPr>
      <w:sdtContent>
        <w:p>
          <w:pPr>
            <w:pStyle w:val="25"/>
            <w:spacing w:line="360" w:lineRule="auto"/>
            <w:rPr>
              <w:rFonts w:ascii="Arial" w:hAnsi="Arial" w:cs="Arial"/>
              <w:b/>
              <w:color w:val="000000" w:themeColor="text1"/>
              <w:sz w:val="22"/>
              <w:szCs w:val="22"/>
              <w14:textFill>
                <w14:solidFill>
                  <w14:schemeClr w14:val="tx1"/>
                </w14:solidFill>
              </w14:textFill>
            </w:rPr>
          </w:pPr>
          <w:r>
            <w:rPr>
              <w:rFonts w:ascii="Arial" w:hAnsi="Arial" w:cs="Arial"/>
              <w:b/>
              <w:color w:val="000000" w:themeColor="text1"/>
              <w:sz w:val="22"/>
              <w:szCs w:val="22"/>
              <w14:textFill>
                <w14:solidFill>
                  <w14:schemeClr w14:val="tx1"/>
                </w14:solidFill>
              </w14:textFill>
            </w:rPr>
            <w:t>Table of Contents</w:t>
          </w:r>
        </w:p>
        <w:p>
          <w:pPr>
            <w:pStyle w:val="17"/>
            <w:tabs>
              <w:tab w:val="left" w:pos="440"/>
              <w:tab w:val="right" w:leader="dot" w:pos="8602"/>
            </w:tabs>
            <w:rPr>
              <w:rFonts w:eastAsiaTheme="minorEastAsia"/>
              <w:kern w:val="2"/>
              <w:sz w:val="21"/>
              <w:lang w:eastAsia="zh-CN"/>
            </w:rPr>
          </w:pPr>
          <w:r>
            <w:rPr>
              <w:rFonts w:ascii="Arial" w:hAnsi="Arial" w:cs="Arial"/>
              <w:color w:val="000000" w:themeColor="text1"/>
              <w14:textFill>
                <w14:solidFill>
                  <w14:schemeClr w14:val="tx1"/>
                </w14:solidFill>
              </w14:textFill>
            </w:rPr>
            <w:fldChar w:fldCharType="begin"/>
          </w:r>
          <w:r>
            <w:rPr>
              <w:rFonts w:ascii="Arial" w:hAnsi="Arial" w:cs="Arial"/>
              <w:color w:val="000000" w:themeColor="text1"/>
              <w14:textFill>
                <w14:solidFill>
                  <w14:schemeClr w14:val="tx1"/>
                </w14:solidFill>
              </w14:textFill>
            </w:rPr>
            <w:instrText xml:space="preserve"> TOC \o "1-3" \h \z \u </w:instrText>
          </w:r>
          <w:r>
            <w:rPr>
              <w:rFonts w:ascii="Arial" w:hAnsi="Arial" w:cs="Arial"/>
              <w:color w:val="000000" w:themeColor="text1"/>
              <w14:textFill>
                <w14:solidFill>
                  <w14:schemeClr w14:val="tx1"/>
                </w14:solidFill>
              </w14:textFill>
            </w:rPr>
            <w:fldChar w:fldCharType="separate"/>
          </w:r>
          <w:r>
            <w:fldChar w:fldCharType="begin"/>
          </w:r>
          <w:r>
            <w:instrText xml:space="preserve"> HYPERLINK \l "_Toc119183148" </w:instrText>
          </w:r>
          <w:r>
            <w:fldChar w:fldCharType="separate"/>
          </w:r>
          <w:r>
            <w:rPr>
              <w:rStyle w:val="24"/>
              <w:rFonts w:ascii="Arial" w:hAnsi="Arial" w:cs="Arial"/>
            </w:rPr>
            <w:t>1</w:t>
          </w:r>
          <w:r>
            <w:rPr>
              <w:rFonts w:eastAsiaTheme="minorEastAsia"/>
              <w:kern w:val="2"/>
              <w:sz w:val="21"/>
              <w:lang w:eastAsia="zh-CN"/>
            </w:rPr>
            <w:tab/>
          </w:r>
          <w:r>
            <w:rPr>
              <w:rStyle w:val="24"/>
              <w:rFonts w:ascii="Arial" w:hAnsi="Arial" w:cs="Arial"/>
            </w:rPr>
            <w:t>Introduction</w:t>
          </w:r>
          <w:r>
            <w:tab/>
          </w:r>
          <w:r>
            <w:fldChar w:fldCharType="begin"/>
          </w:r>
          <w:r>
            <w:instrText xml:space="preserve"> PAGEREF _Toc119183148 \h </w:instrText>
          </w:r>
          <w:r>
            <w:fldChar w:fldCharType="separate"/>
          </w:r>
          <w:r>
            <w:t>3</w:t>
          </w:r>
          <w:r>
            <w:fldChar w:fldCharType="end"/>
          </w:r>
          <w:r>
            <w:fldChar w:fldCharType="end"/>
          </w:r>
        </w:p>
        <w:p>
          <w:pPr>
            <w:pStyle w:val="18"/>
            <w:tabs>
              <w:tab w:val="left" w:pos="840"/>
              <w:tab w:val="right" w:leader="dot" w:pos="8602"/>
            </w:tabs>
            <w:rPr>
              <w:rFonts w:eastAsiaTheme="minorEastAsia"/>
              <w:kern w:val="2"/>
              <w:sz w:val="21"/>
              <w:lang w:eastAsia="zh-CN"/>
            </w:rPr>
          </w:pPr>
          <w:r>
            <w:fldChar w:fldCharType="begin"/>
          </w:r>
          <w:r>
            <w:instrText xml:space="preserve"> HYPERLINK \l "_Toc119183149" </w:instrText>
          </w:r>
          <w:r>
            <w:fldChar w:fldCharType="separate"/>
          </w:r>
          <w:r>
            <w:rPr>
              <w:rStyle w:val="24"/>
              <w:rFonts w:ascii="Arial" w:hAnsi="Arial" w:eastAsia="Calibri" w:cs="Arial"/>
            </w:rPr>
            <w:t>1.1</w:t>
          </w:r>
          <w:r>
            <w:rPr>
              <w:rFonts w:eastAsiaTheme="minorEastAsia"/>
              <w:kern w:val="2"/>
              <w:sz w:val="21"/>
              <w:lang w:eastAsia="zh-CN"/>
            </w:rPr>
            <w:tab/>
          </w:r>
          <w:r>
            <w:rPr>
              <w:rStyle w:val="24"/>
              <w:rFonts w:ascii="Arial" w:hAnsi="Arial" w:eastAsia="Calibri" w:cs="Arial"/>
            </w:rPr>
            <w:t>Background</w:t>
          </w:r>
          <w:r>
            <w:tab/>
          </w:r>
          <w:r>
            <w:fldChar w:fldCharType="begin"/>
          </w:r>
          <w:r>
            <w:instrText xml:space="preserve"> PAGEREF _Toc119183149 \h </w:instrText>
          </w:r>
          <w:r>
            <w:fldChar w:fldCharType="separate"/>
          </w:r>
          <w:r>
            <w:t>3</w:t>
          </w:r>
          <w:r>
            <w:fldChar w:fldCharType="end"/>
          </w:r>
          <w:r>
            <w:fldChar w:fldCharType="end"/>
          </w:r>
        </w:p>
        <w:p>
          <w:pPr>
            <w:pStyle w:val="18"/>
            <w:tabs>
              <w:tab w:val="left" w:pos="840"/>
              <w:tab w:val="right" w:leader="dot" w:pos="8602"/>
            </w:tabs>
            <w:rPr>
              <w:rFonts w:eastAsiaTheme="minorEastAsia"/>
              <w:kern w:val="2"/>
              <w:sz w:val="21"/>
              <w:lang w:eastAsia="zh-CN"/>
            </w:rPr>
          </w:pPr>
          <w:r>
            <w:fldChar w:fldCharType="begin"/>
          </w:r>
          <w:r>
            <w:instrText xml:space="preserve"> HYPERLINK \l "_Toc119183150" </w:instrText>
          </w:r>
          <w:r>
            <w:fldChar w:fldCharType="separate"/>
          </w:r>
          <w:r>
            <w:rPr>
              <w:rStyle w:val="24"/>
              <w:rFonts w:ascii="Arial" w:hAnsi="Arial" w:eastAsia="Calibri" w:cs="Arial"/>
            </w:rPr>
            <w:t>1.2</w:t>
          </w:r>
          <w:r>
            <w:rPr>
              <w:rFonts w:eastAsiaTheme="minorEastAsia"/>
              <w:kern w:val="2"/>
              <w:sz w:val="21"/>
              <w:lang w:eastAsia="zh-CN"/>
            </w:rPr>
            <w:tab/>
          </w:r>
          <w:r>
            <w:rPr>
              <w:rStyle w:val="24"/>
              <w:rFonts w:ascii="Arial" w:hAnsi="Arial" w:eastAsia="Calibri" w:cs="Arial"/>
            </w:rPr>
            <w:t>Aim</w:t>
          </w:r>
          <w:r>
            <w:tab/>
          </w:r>
          <w:r>
            <w:fldChar w:fldCharType="begin"/>
          </w:r>
          <w:r>
            <w:instrText xml:space="preserve"> PAGEREF _Toc119183150 \h </w:instrText>
          </w:r>
          <w:r>
            <w:fldChar w:fldCharType="separate"/>
          </w:r>
          <w:r>
            <w:t>3</w:t>
          </w:r>
          <w:r>
            <w:fldChar w:fldCharType="end"/>
          </w:r>
          <w:r>
            <w:fldChar w:fldCharType="end"/>
          </w:r>
        </w:p>
        <w:p>
          <w:pPr>
            <w:pStyle w:val="18"/>
            <w:tabs>
              <w:tab w:val="left" w:pos="840"/>
              <w:tab w:val="right" w:leader="dot" w:pos="8602"/>
            </w:tabs>
            <w:rPr>
              <w:rFonts w:eastAsiaTheme="minorEastAsia"/>
              <w:kern w:val="2"/>
              <w:sz w:val="21"/>
              <w:lang w:eastAsia="zh-CN"/>
            </w:rPr>
          </w:pPr>
          <w:r>
            <w:fldChar w:fldCharType="begin"/>
          </w:r>
          <w:r>
            <w:instrText xml:space="preserve"> HYPERLINK \l "_Toc119183151" </w:instrText>
          </w:r>
          <w:r>
            <w:fldChar w:fldCharType="separate"/>
          </w:r>
          <w:r>
            <w:rPr>
              <w:rStyle w:val="24"/>
              <w:rFonts w:ascii="Arial" w:hAnsi="Arial" w:eastAsia="Calibri" w:cs="Arial"/>
            </w:rPr>
            <w:t>1.3</w:t>
          </w:r>
          <w:r>
            <w:rPr>
              <w:rFonts w:eastAsiaTheme="minorEastAsia"/>
              <w:kern w:val="2"/>
              <w:sz w:val="21"/>
              <w:lang w:eastAsia="zh-CN"/>
            </w:rPr>
            <w:tab/>
          </w:r>
          <w:r>
            <w:rPr>
              <w:rStyle w:val="24"/>
              <w:rFonts w:ascii="Arial" w:hAnsi="Arial" w:eastAsia="Calibri" w:cs="Arial"/>
            </w:rPr>
            <w:t>Objectives</w:t>
          </w:r>
          <w:r>
            <w:tab/>
          </w:r>
          <w:r>
            <w:fldChar w:fldCharType="begin"/>
          </w:r>
          <w:r>
            <w:instrText xml:space="preserve"> PAGEREF _Toc119183151 \h </w:instrText>
          </w:r>
          <w:r>
            <w:fldChar w:fldCharType="separate"/>
          </w:r>
          <w:r>
            <w:t>3</w:t>
          </w:r>
          <w:r>
            <w:fldChar w:fldCharType="end"/>
          </w:r>
          <w:r>
            <w:fldChar w:fldCharType="end"/>
          </w:r>
        </w:p>
        <w:p>
          <w:pPr>
            <w:pStyle w:val="18"/>
            <w:tabs>
              <w:tab w:val="left" w:pos="840"/>
              <w:tab w:val="right" w:leader="dot" w:pos="8602"/>
            </w:tabs>
            <w:rPr>
              <w:rFonts w:eastAsiaTheme="minorEastAsia"/>
              <w:kern w:val="2"/>
              <w:sz w:val="21"/>
              <w:lang w:eastAsia="zh-CN"/>
            </w:rPr>
          </w:pPr>
          <w:r>
            <w:fldChar w:fldCharType="begin"/>
          </w:r>
          <w:r>
            <w:instrText xml:space="preserve"> HYPERLINK \l "_Toc119183152" </w:instrText>
          </w:r>
          <w:r>
            <w:fldChar w:fldCharType="separate"/>
          </w:r>
          <w:r>
            <w:rPr>
              <w:rStyle w:val="24"/>
              <w:rFonts w:ascii="Arial" w:hAnsi="Arial" w:eastAsia="Calibri" w:cs="Arial"/>
            </w:rPr>
            <w:t>1.4</w:t>
          </w:r>
          <w:r>
            <w:rPr>
              <w:rFonts w:eastAsiaTheme="minorEastAsia"/>
              <w:kern w:val="2"/>
              <w:sz w:val="21"/>
              <w:lang w:eastAsia="zh-CN"/>
            </w:rPr>
            <w:tab/>
          </w:r>
          <w:r>
            <w:rPr>
              <w:rStyle w:val="24"/>
              <w:rFonts w:ascii="Arial" w:hAnsi="Arial" w:eastAsia="Calibri" w:cs="Arial"/>
            </w:rPr>
            <w:t>Pro</w:t>
          </w:r>
          <w:r>
            <w:rPr>
              <w:rStyle w:val="24"/>
              <w:rFonts w:ascii="Arial" w:hAnsi="Arial" w:eastAsia="宋体" w:cs="Arial"/>
              <w:lang w:eastAsia="zh-CN"/>
            </w:rPr>
            <w:t>ject</w:t>
          </w:r>
          <w:r>
            <w:rPr>
              <w:rStyle w:val="24"/>
              <w:rFonts w:ascii="Arial" w:hAnsi="Arial" w:eastAsia="Calibri" w:cs="Arial"/>
            </w:rPr>
            <w:t xml:space="preserve"> Overview</w:t>
          </w:r>
          <w:r>
            <w:tab/>
          </w:r>
          <w:r>
            <w:fldChar w:fldCharType="begin"/>
          </w:r>
          <w:r>
            <w:instrText xml:space="preserve"> PAGEREF _Toc119183152 \h </w:instrText>
          </w:r>
          <w:r>
            <w:fldChar w:fldCharType="separate"/>
          </w:r>
          <w:r>
            <w:t>3</w:t>
          </w:r>
          <w:r>
            <w:fldChar w:fldCharType="end"/>
          </w:r>
          <w:r>
            <w:fldChar w:fldCharType="end"/>
          </w:r>
        </w:p>
        <w:p>
          <w:pPr>
            <w:pStyle w:val="13"/>
            <w:tabs>
              <w:tab w:val="left" w:pos="1260"/>
              <w:tab w:val="right" w:leader="dot" w:pos="8602"/>
            </w:tabs>
            <w:rPr>
              <w:rFonts w:eastAsiaTheme="minorEastAsia"/>
              <w:kern w:val="2"/>
              <w:sz w:val="21"/>
              <w:lang w:eastAsia="zh-CN"/>
            </w:rPr>
          </w:pPr>
          <w:r>
            <w:fldChar w:fldCharType="begin"/>
          </w:r>
          <w:r>
            <w:instrText xml:space="preserve"> HYPERLINK \l "_Toc119183153" </w:instrText>
          </w:r>
          <w:r>
            <w:fldChar w:fldCharType="separate"/>
          </w:r>
          <w:r>
            <w:rPr>
              <w:rStyle w:val="24"/>
              <w:rFonts w:ascii="Arial" w:hAnsi="Arial" w:eastAsia="Calibri" w:cs="Arial"/>
            </w:rPr>
            <w:t>1.4.1</w:t>
          </w:r>
          <w:r>
            <w:rPr>
              <w:rFonts w:eastAsiaTheme="minorEastAsia"/>
              <w:kern w:val="2"/>
              <w:sz w:val="21"/>
              <w:lang w:eastAsia="zh-CN"/>
            </w:rPr>
            <w:tab/>
          </w:r>
          <w:r>
            <w:rPr>
              <w:rStyle w:val="24"/>
              <w:rFonts w:ascii="Arial" w:hAnsi="Arial" w:eastAsia="Calibri" w:cs="Arial"/>
            </w:rPr>
            <w:t>Scope</w:t>
          </w:r>
          <w:r>
            <w:tab/>
          </w:r>
          <w:r>
            <w:fldChar w:fldCharType="begin"/>
          </w:r>
          <w:r>
            <w:instrText xml:space="preserve"> PAGEREF _Toc119183153 \h </w:instrText>
          </w:r>
          <w:r>
            <w:fldChar w:fldCharType="separate"/>
          </w:r>
          <w:r>
            <w:t>3</w:t>
          </w:r>
          <w:r>
            <w:fldChar w:fldCharType="end"/>
          </w:r>
          <w:r>
            <w:fldChar w:fldCharType="end"/>
          </w:r>
        </w:p>
        <w:p>
          <w:pPr>
            <w:pStyle w:val="13"/>
            <w:tabs>
              <w:tab w:val="left" w:pos="1260"/>
              <w:tab w:val="right" w:leader="dot" w:pos="8602"/>
            </w:tabs>
            <w:rPr>
              <w:rFonts w:eastAsiaTheme="minorEastAsia"/>
              <w:kern w:val="2"/>
              <w:sz w:val="21"/>
              <w:lang w:eastAsia="zh-CN"/>
            </w:rPr>
          </w:pPr>
          <w:r>
            <w:fldChar w:fldCharType="begin"/>
          </w:r>
          <w:r>
            <w:instrText xml:space="preserve"> HYPERLINK \l "_Toc119183154" </w:instrText>
          </w:r>
          <w:r>
            <w:fldChar w:fldCharType="separate"/>
          </w:r>
          <w:r>
            <w:rPr>
              <w:rStyle w:val="24"/>
              <w:rFonts w:ascii="Arial" w:hAnsi="Arial" w:cs="Arial"/>
            </w:rPr>
            <w:t>1.4.2</w:t>
          </w:r>
          <w:r>
            <w:rPr>
              <w:rFonts w:eastAsiaTheme="minorEastAsia"/>
              <w:kern w:val="2"/>
              <w:sz w:val="21"/>
              <w:lang w:eastAsia="zh-CN"/>
            </w:rPr>
            <w:tab/>
          </w:r>
          <w:r>
            <w:rPr>
              <w:rStyle w:val="24"/>
              <w:rFonts w:ascii="Arial" w:hAnsi="Arial" w:eastAsia="Calibri" w:cs="Arial"/>
            </w:rPr>
            <w:t>Audience</w:t>
          </w:r>
          <w:r>
            <w:tab/>
          </w:r>
          <w:r>
            <w:fldChar w:fldCharType="begin"/>
          </w:r>
          <w:r>
            <w:instrText xml:space="preserve"> PAGEREF _Toc119183154 \h </w:instrText>
          </w:r>
          <w:r>
            <w:fldChar w:fldCharType="separate"/>
          </w:r>
          <w:r>
            <w:t>4</w:t>
          </w:r>
          <w:r>
            <w:fldChar w:fldCharType="end"/>
          </w:r>
          <w:r>
            <w:fldChar w:fldCharType="end"/>
          </w:r>
        </w:p>
        <w:p>
          <w:pPr>
            <w:pStyle w:val="17"/>
            <w:tabs>
              <w:tab w:val="left" w:pos="440"/>
              <w:tab w:val="right" w:leader="dot" w:pos="8602"/>
            </w:tabs>
            <w:rPr>
              <w:rFonts w:eastAsiaTheme="minorEastAsia"/>
              <w:kern w:val="2"/>
              <w:sz w:val="21"/>
              <w:lang w:eastAsia="zh-CN"/>
            </w:rPr>
          </w:pPr>
          <w:r>
            <w:fldChar w:fldCharType="begin"/>
          </w:r>
          <w:r>
            <w:instrText xml:space="preserve"> HYPERLINK \l "_Toc119183155" </w:instrText>
          </w:r>
          <w:r>
            <w:fldChar w:fldCharType="separate"/>
          </w:r>
          <w:r>
            <w:rPr>
              <w:rStyle w:val="24"/>
              <w:rFonts w:ascii="Arial" w:hAnsi="Arial" w:cs="Arial"/>
            </w:rPr>
            <w:t>2</w:t>
          </w:r>
          <w:r>
            <w:rPr>
              <w:rFonts w:eastAsiaTheme="minorEastAsia"/>
              <w:kern w:val="2"/>
              <w:sz w:val="21"/>
              <w:lang w:eastAsia="zh-CN"/>
            </w:rPr>
            <w:tab/>
          </w:r>
          <w:r>
            <w:rPr>
              <w:rStyle w:val="24"/>
              <w:rFonts w:ascii="Arial" w:hAnsi="Arial" w:cs="Arial"/>
            </w:rPr>
            <w:t>Background Review</w:t>
          </w:r>
          <w:r>
            <w:tab/>
          </w:r>
          <w:r>
            <w:fldChar w:fldCharType="begin"/>
          </w:r>
          <w:r>
            <w:instrText xml:space="preserve"> PAGEREF _Toc119183155 \h </w:instrText>
          </w:r>
          <w:r>
            <w:fldChar w:fldCharType="separate"/>
          </w:r>
          <w:r>
            <w:t>4</w:t>
          </w:r>
          <w:r>
            <w:fldChar w:fldCharType="end"/>
          </w:r>
          <w:r>
            <w:fldChar w:fldCharType="end"/>
          </w:r>
        </w:p>
        <w:p>
          <w:pPr>
            <w:pStyle w:val="18"/>
            <w:tabs>
              <w:tab w:val="left" w:pos="840"/>
              <w:tab w:val="right" w:leader="dot" w:pos="8602"/>
            </w:tabs>
            <w:rPr>
              <w:rFonts w:eastAsiaTheme="minorEastAsia"/>
              <w:kern w:val="2"/>
              <w:sz w:val="21"/>
              <w:lang w:eastAsia="zh-CN"/>
            </w:rPr>
          </w:pPr>
          <w:r>
            <w:fldChar w:fldCharType="begin"/>
          </w:r>
          <w:r>
            <w:instrText xml:space="preserve"> HYPERLINK \l "_Toc119183156" </w:instrText>
          </w:r>
          <w:r>
            <w:fldChar w:fldCharType="separate"/>
          </w:r>
          <w:r>
            <w:rPr>
              <w:rStyle w:val="24"/>
              <w:rFonts w:ascii="Arial" w:hAnsi="Arial" w:eastAsia="Calibri" w:cs="Arial"/>
            </w:rPr>
            <w:t>2.1</w:t>
          </w:r>
          <w:r>
            <w:rPr>
              <w:rFonts w:eastAsiaTheme="minorEastAsia"/>
              <w:kern w:val="2"/>
              <w:sz w:val="21"/>
              <w:lang w:eastAsia="zh-CN"/>
            </w:rPr>
            <w:tab/>
          </w:r>
          <w:r>
            <w:rPr>
              <w:rStyle w:val="24"/>
              <w:rFonts w:ascii="Arial" w:hAnsi="Arial" w:cs="Arial"/>
            </w:rPr>
            <w:t xml:space="preserve">Brief </w:t>
          </w:r>
          <w:r>
            <w:rPr>
              <w:rStyle w:val="24"/>
              <w:rFonts w:ascii="Arial" w:hAnsi="Arial" w:eastAsia="Calibri" w:cs="Arial"/>
            </w:rPr>
            <w:t>Summary of Some Related Works</w:t>
          </w:r>
          <w:r>
            <w:tab/>
          </w:r>
          <w:r>
            <w:fldChar w:fldCharType="begin"/>
          </w:r>
          <w:r>
            <w:instrText xml:space="preserve"> PAGEREF _Toc119183156 \h </w:instrText>
          </w:r>
          <w:r>
            <w:fldChar w:fldCharType="separate"/>
          </w:r>
          <w:r>
            <w:t>4</w:t>
          </w:r>
          <w:r>
            <w:fldChar w:fldCharType="end"/>
          </w:r>
          <w:r>
            <w:fldChar w:fldCharType="end"/>
          </w:r>
        </w:p>
        <w:p>
          <w:pPr>
            <w:pStyle w:val="17"/>
            <w:tabs>
              <w:tab w:val="left" w:pos="440"/>
              <w:tab w:val="right" w:leader="dot" w:pos="8602"/>
            </w:tabs>
            <w:rPr>
              <w:rFonts w:eastAsiaTheme="minorEastAsia"/>
              <w:kern w:val="2"/>
              <w:sz w:val="21"/>
              <w:lang w:eastAsia="zh-CN"/>
            </w:rPr>
          </w:pPr>
          <w:r>
            <w:fldChar w:fldCharType="begin"/>
          </w:r>
          <w:r>
            <w:instrText xml:space="preserve"> HYPERLINK \l "_Toc119183157" </w:instrText>
          </w:r>
          <w:r>
            <w:fldChar w:fldCharType="separate"/>
          </w:r>
          <w:r>
            <w:rPr>
              <w:rStyle w:val="24"/>
              <w:rFonts w:ascii="Arial" w:hAnsi="Arial" w:cs="Arial"/>
            </w:rPr>
            <w:t>3</w:t>
          </w:r>
          <w:r>
            <w:rPr>
              <w:rFonts w:eastAsiaTheme="minorEastAsia"/>
              <w:kern w:val="2"/>
              <w:sz w:val="21"/>
              <w:lang w:eastAsia="zh-CN"/>
            </w:rPr>
            <w:tab/>
          </w:r>
          <w:r>
            <w:rPr>
              <w:rStyle w:val="24"/>
              <w:rFonts w:ascii="Arial" w:hAnsi="Arial" w:cs="Arial"/>
            </w:rPr>
            <w:t>Methodology</w:t>
          </w:r>
          <w:r>
            <w:tab/>
          </w:r>
          <w:r>
            <w:fldChar w:fldCharType="begin"/>
          </w:r>
          <w:r>
            <w:instrText xml:space="preserve"> PAGEREF _Toc119183157 \h </w:instrText>
          </w:r>
          <w:r>
            <w:fldChar w:fldCharType="separate"/>
          </w:r>
          <w:r>
            <w:t>5</w:t>
          </w:r>
          <w:r>
            <w:fldChar w:fldCharType="end"/>
          </w:r>
          <w:r>
            <w:fldChar w:fldCharType="end"/>
          </w:r>
        </w:p>
        <w:p>
          <w:pPr>
            <w:pStyle w:val="18"/>
            <w:tabs>
              <w:tab w:val="left" w:pos="840"/>
              <w:tab w:val="right" w:leader="dot" w:pos="8602"/>
            </w:tabs>
            <w:rPr>
              <w:rFonts w:eastAsiaTheme="minorEastAsia"/>
              <w:kern w:val="2"/>
              <w:sz w:val="21"/>
              <w:lang w:eastAsia="zh-CN"/>
            </w:rPr>
          </w:pPr>
          <w:r>
            <w:fldChar w:fldCharType="begin"/>
          </w:r>
          <w:r>
            <w:instrText xml:space="preserve"> HYPERLINK \l "_Toc119183158" </w:instrText>
          </w:r>
          <w:r>
            <w:fldChar w:fldCharType="separate"/>
          </w:r>
          <w:r>
            <w:rPr>
              <w:rStyle w:val="24"/>
              <w:rFonts w:ascii="Arial" w:hAnsi="Arial" w:eastAsia="Calibri" w:cs="Arial"/>
            </w:rPr>
            <w:t>3.1</w:t>
          </w:r>
          <w:r>
            <w:rPr>
              <w:rFonts w:eastAsiaTheme="minorEastAsia"/>
              <w:kern w:val="2"/>
              <w:sz w:val="21"/>
              <w:lang w:eastAsia="zh-CN"/>
            </w:rPr>
            <w:tab/>
          </w:r>
          <w:r>
            <w:rPr>
              <w:rStyle w:val="24"/>
              <w:rFonts w:ascii="Arial" w:hAnsi="Arial" w:eastAsia="Calibri" w:cs="Arial"/>
            </w:rPr>
            <w:t>Approach</w:t>
          </w:r>
          <w:r>
            <w:tab/>
          </w:r>
          <w:r>
            <w:fldChar w:fldCharType="begin"/>
          </w:r>
          <w:r>
            <w:instrText xml:space="preserve"> PAGEREF _Toc119183158 \h </w:instrText>
          </w:r>
          <w:r>
            <w:fldChar w:fldCharType="separate"/>
          </w:r>
          <w:r>
            <w:t>5</w:t>
          </w:r>
          <w:r>
            <w:fldChar w:fldCharType="end"/>
          </w:r>
          <w:r>
            <w:fldChar w:fldCharType="end"/>
          </w:r>
        </w:p>
        <w:p>
          <w:pPr>
            <w:pStyle w:val="18"/>
            <w:tabs>
              <w:tab w:val="left" w:pos="840"/>
              <w:tab w:val="right" w:leader="dot" w:pos="8602"/>
            </w:tabs>
            <w:rPr>
              <w:rFonts w:eastAsiaTheme="minorEastAsia"/>
              <w:kern w:val="2"/>
              <w:sz w:val="21"/>
              <w:lang w:eastAsia="zh-CN"/>
            </w:rPr>
          </w:pPr>
          <w:r>
            <w:fldChar w:fldCharType="begin"/>
          </w:r>
          <w:r>
            <w:instrText xml:space="preserve"> HYPERLINK \l "_Toc119183159" </w:instrText>
          </w:r>
          <w:r>
            <w:fldChar w:fldCharType="separate"/>
          </w:r>
          <w:r>
            <w:rPr>
              <w:rStyle w:val="24"/>
              <w:rFonts w:ascii="Arial" w:hAnsi="Arial" w:eastAsia="Calibri" w:cs="Arial"/>
            </w:rPr>
            <w:t>3.2</w:t>
          </w:r>
          <w:r>
            <w:rPr>
              <w:rFonts w:eastAsiaTheme="minorEastAsia"/>
              <w:kern w:val="2"/>
              <w:sz w:val="21"/>
              <w:lang w:eastAsia="zh-CN"/>
            </w:rPr>
            <w:tab/>
          </w:r>
          <w:r>
            <w:rPr>
              <w:rStyle w:val="24"/>
              <w:rFonts w:ascii="Arial" w:hAnsi="Arial" w:eastAsia="Calibri" w:cs="Arial"/>
            </w:rPr>
            <w:t>Technology</w:t>
          </w:r>
          <w:r>
            <w:tab/>
          </w:r>
          <w:r>
            <w:fldChar w:fldCharType="begin"/>
          </w:r>
          <w:r>
            <w:instrText xml:space="preserve"> PAGEREF _Toc119183159 \h </w:instrText>
          </w:r>
          <w:r>
            <w:fldChar w:fldCharType="separate"/>
          </w:r>
          <w:r>
            <w:t>6</w:t>
          </w:r>
          <w:r>
            <w:fldChar w:fldCharType="end"/>
          </w:r>
          <w:r>
            <w:fldChar w:fldCharType="end"/>
          </w:r>
        </w:p>
        <w:p>
          <w:pPr>
            <w:pStyle w:val="18"/>
            <w:tabs>
              <w:tab w:val="left" w:pos="840"/>
              <w:tab w:val="right" w:leader="dot" w:pos="8602"/>
            </w:tabs>
            <w:rPr>
              <w:rFonts w:eastAsiaTheme="minorEastAsia"/>
              <w:kern w:val="2"/>
              <w:sz w:val="21"/>
              <w:lang w:eastAsia="zh-CN"/>
            </w:rPr>
          </w:pPr>
          <w:r>
            <w:fldChar w:fldCharType="begin"/>
          </w:r>
          <w:r>
            <w:instrText xml:space="preserve"> HYPERLINK \l "_Toc119183160" </w:instrText>
          </w:r>
          <w:r>
            <w:fldChar w:fldCharType="separate"/>
          </w:r>
          <w:r>
            <w:rPr>
              <w:rStyle w:val="24"/>
              <w:rFonts w:ascii="Arial" w:hAnsi="Arial" w:eastAsia="Calibri" w:cs="Arial"/>
            </w:rPr>
            <w:t>3.3</w:t>
          </w:r>
          <w:r>
            <w:rPr>
              <w:rFonts w:eastAsiaTheme="minorEastAsia"/>
              <w:kern w:val="2"/>
              <w:sz w:val="21"/>
              <w:lang w:eastAsia="zh-CN"/>
            </w:rPr>
            <w:tab/>
          </w:r>
          <w:r>
            <w:rPr>
              <w:rStyle w:val="24"/>
              <w:rFonts w:ascii="Arial" w:hAnsi="Arial" w:eastAsia="Calibri" w:cs="Arial"/>
            </w:rPr>
            <w:t>Version management plan</w:t>
          </w:r>
          <w:r>
            <w:tab/>
          </w:r>
          <w:r>
            <w:fldChar w:fldCharType="begin"/>
          </w:r>
          <w:r>
            <w:instrText xml:space="preserve"> PAGEREF _Toc119183160 \h </w:instrText>
          </w:r>
          <w:r>
            <w:fldChar w:fldCharType="separate"/>
          </w:r>
          <w:r>
            <w:t>7</w:t>
          </w:r>
          <w:r>
            <w:fldChar w:fldCharType="end"/>
          </w:r>
          <w:r>
            <w:fldChar w:fldCharType="end"/>
          </w:r>
        </w:p>
        <w:p>
          <w:pPr>
            <w:pStyle w:val="17"/>
            <w:tabs>
              <w:tab w:val="left" w:pos="440"/>
              <w:tab w:val="right" w:leader="dot" w:pos="8602"/>
            </w:tabs>
            <w:rPr>
              <w:rFonts w:eastAsiaTheme="minorEastAsia"/>
              <w:kern w:val="2"/>
              <w:sz w:val="21"/>
              <w:lang w:eastAsia="zh-CN"/>
            </w:rPr>
          </w:pPr>
          <w:r>
            <w:fldChar w:fldCharType="begin"/>
          </w:r>
          <w:r>
            <w:instrText xml:space="preserve"> HYPERLINK \l "_Toc119183161" </w:instrText>
          </w:r>
          <w:r>
            <w:fldChar w:fldCharType="separate"/>
          </w:r>
          <w:r>
            <w:rPr>
              <w:rStyle w:val="24"/>
              <w:rFonts w:ascii="Arial" w:hAnsi="Arial" w:cs="Arial"/>
            </w:rPr>
            <w:t>4</w:t>
          </w:r>
          <w:r>
            <w:rPr>
              <w:rFonts w:eastAsiaTheme="minorEastAsia"/>
              <w:kern w:val="2"/>
              <w:sz w:val="21"/>
              <w:lang w:eastAsia="zh-CN"/>
            </w:rPr>
            <w:tab/>
          </w:r>
          <w:r>
            <w:rPr>
              <w:rStyle w:val="24"/>
              <w:rFonts w:ascii="Arial" w:hAnsi="Arial" w:cs="Arial"/>
            </w:rPr>
            <w:t>Project Management</w:t>
          </w:r>
          <w:r>
            <w:tab/>
          </w:r>
          <w:r>
            <w:fldChar w:fldCharType="begin"/>
          </w:r>
          <w:r>
            <w:instrText xml:space="preserve"> PAGEREF _Toc119183161 \h </w:instrText>
          </w:r>
          <w:r>
            <w:fldChar w:fldCharType="separate"/>
          </w:r>
          <w:r>
            <w:t>7</w:t>
          </w:r>
          <w:r>
            <w:fldChar w:fldCharType="end"/>
          </w:r>
          <w:r>
            <w:fldChar w:fldCharType="end"/>
          </w:r>
        </w:p>
        <w:p>
          <w:pPr>
            <w:pStyle w:val="18"/>
            <w:tabs>
              <w:tab w:val="left" w:pos="840"/>
              <w:tab w:val="right" w:leader="dot" w:pos="8602"/>
            </w:tabs>
            <w:rPr>
              <w:rFonts w:eastAsiaTheme="minorEastAsia"/>
              <w:kern w:val="2"/>
              <w:sz w:val="21"/>
              <w:lang w:eastAsia="zh-CN"/>
            </w:rPr>
          </w:pPr>
          <w:r>
            <w:fldChar w:fldCharType="begin"/>
          </w:r>
          <w:r>
            <w:instrText xml:space="preserve"> HYPERLINK \l "_Toc119183162" </w:instrText>
          </w:r>
          <w:r>
            <w:fldChar w:fldCharType="separate"/>
          </w:r>
          <w:r>
            <w:rPr>
              <w:rStyle w:val="24"/>
              <w:rFonts w:ascii="Arial" w:hAnsi="Arial" w:eastAsia="Calibri" w:cs="Arial"/>
            </w:rPr>
            <w:t>4.1</w:t>
          </w:r>
          <w:r>
            <w:rPr>
              <w:rFonts w:eastAsiaTheme="minorEastAsia"/>
              <w:kern w:val="2"/>
              <w:sz w:val="21"/>
              <w:lang w:eastAsia="zh-CN"/>
            </w:rPr>
            <w:tab/>
          </w:r>
          <w:r>
            <w:rPr>
              <w:rStyle w:val="24"/>
              <w:rFonts w:ascii="Arial" w:hAnsi="Arial" w:eastAsia="Calibri" w:cs="Arial"/>
            </w:rPr>
            <w:t>Activities</w:t>
          </w:r>
          <w:r>
            <w:tab/>
          </w:r>
          <w:r>
            <w:fldChar w:fldCharType="begin"/>
          </w:r>
          <w:r>
            <w:instrText xml:space="preserve"> PAGEREF _Toc119183162 \h </w:instrText>
          </w:r>
          <w:r>
            <w:fldChar w:fldCharType="separate"/>
          </w:r>
          <w:r>
            <w:t>7</w:t>
          </w:r>
          <w:r>
            <w:fldChar w:fldCharType="end"/>
          </w:r>
          <w:r>
            <w:fldChar w:fldCharType="end"/>
          </w:r>
        </w:p>
        <w:p>
          <w:pPr>
            <w:pStyle w:val="18"/>
            <w:tabs>
              <w:tab w:val="left" w:pos="840"/>
              <w:tab w:val="right" w:leader="dot" w:pos="8602"/>
            </w:tabs>
            <w:rPr>
              <w:rFonts w:eastAsiaTheme="minorEastAsia"/>
              <w:kern w:val="2"/>
              <w:sz w:val="21"/>
              <w:lang w:eastAsia="zh-CN"/>
            </w:rPr>
          </w:pPr>
          <w:r>
            <w:fldChar w:fldCharType="begin"/>
          </w:r>
          <w:r>
            <w:instrText xml:space="preserve"> HYPERLINK \l "_Toc119183163" </w:instrText>
          </w:r>
          <w:r>
            <w:fldChar w:fldCharType="separate"/>
          </w:r>
          <w:r>
            <w:rPr>
              <w:rStyle w:val="24"/>
              <w:rFonts w:ascii="Arial" w:hAnsi="Arial" w:eastAsia="Calibri" w:cs="Arial"/>
            </w:rPr>
            <w:t>4.2</w:t>
          </w:r>
          <w:r>
            <w:rPr>
              <w:rFonts w:eastAsiaTheme="minorEastAsia"/>
              <w:kern w:val="2"/>
              <w:sz w:val="21"/>
              <w:lang w:eastAsia="zh-CN"/>
            </w:rPr>
            <w:tab/>
          </w:r>
          <w:r>
            <w:rPr>
              <w:rStyle w:val="24"/>
              <w:rFonts w:ascii="Arial" w:hAnsi="Arial" w:eastAsia="Calibri" w:cs="Arial"/>
            </w:rPr>
            <w:t>Schedule</w:t>
          </w:r>
          <w:r>
            <w:tab/>
          </w:r>
          <w:r>
            <w:fldChar w:fldCharType="begin"/>
          </w:r>
          <w:r>
            <w:instrText xml:space="preserve"> PAGEREF _Toc119183163 \h </w:instrText>
          </w:r>
          <w:r>
            <w:fldChar w:fldCharType="separate"/>
          </w:r>
          <w:r>
            <w:t>8</w:t>
          </w:r>
          <w:r>
            <w:fldChar w:fldCharType="end"/>
          </w:r>
          <w:r>
            <w:fldChar w:fldCharType="end"/>
          </w:r>
        </w:p>
        <w:p>
          <w:pPr>
            <w:pStyle w:val="18"/>
            <w:tabs>
              <w:tab w:val="left" w:pos="840"/>
              <w:tab w:val="right" w:leader="dot" w:pos="8602"/>
            </w:tabs>
            <w:rPr>
              <w:rFonts w:eastAsiaTheme="minorEastAsia"/>
              <w:kern w:val="2"/>
              <w:sz w:val="21"/>
              <w:lang w:eastAsia="zh-CN"/>
            </w:rPr>
          </w:pPr>
          <w:r>
            <w:fldChar w:fldCharType="begin"/>
          </w:r>
          <w:r>
            <w:instrText xml:space="preserve"> HYPERLINK \l "_Toc119183164" </w:instrText>
          </w:r>
          <w:r>
            <w:fldChar w:fldCharType="separate"/>
          </w:r>
          <w:r>
            <w:rPr>
              <w:rStyle w:val="24"/>
              <w:rFonts w:ascii="Arial" w:hAnsi="Arial" w:eastAsia="Calibri" w:cs="Arial"/>
            </w:rPr>
            <w:t>4.3</w:t>
          </w:r>
          <w:r>
            <w:rPr>
              <w:rFonts w:eastAsiaTheme="minorEastAsia"/>
              <w:kern w:val="2"/>
              <w:sz w:val="21"/>
              <w:lang w:eastAsia="zh-CN"/>
            </w:rPr>
            <w:tab/>
          </w:r>
          <w:r>
            <w:rPr>
              <w:rStyle w:val="24"/>
              <w:rFonts w:ascii="Arial" w:hAnsi="Arial" w:eastAsia="Calibri" w:cs="Arial"/>
            </w:rPr>
            <w:t>Data management plan</w:t>
          </w:r>
          <w:r>
            <w:tab/>
          </w:r>
          <w:r>
            <w:fldChar w:fldCharType="begin"/>
          </w:r>
          <w:r>
            <w:instrText xml:space="preserve"> PAGEREF _Toc119183164 \h </w:instrText>
          </w:r>
          <w:r>
            <w:fldChar w:fldCharType="separate"/>
          </w:r>
          <w:r>
            <w:t>8</w:t>
          </w:r>
          <w:r>
            <w:fldChar w:fldCharType="end"/>
          </w:r>
          <w:r>
            <w:fldChar w:fldCharType="end"/>
          </w:r>
        </w:p>
        <w:p>
          <w:pPr>
            <w:pStyle w:val="18"/>
            <w:tabs>
              <w:tab w:val="left" w:pos="840"/>
              <w:tab w:val="right" w:leader="dot" w:pos="8602"/>
            </w:tabs>
            <w:rPr>
              <w:rFonts w:eastAsiaTheme="minorEastAsia"/>
              <w:kern w:val="2"/>
              <w:sz w:val="21"/>
              <w:lang w:eastAsia="zh-CN"/>
            </w:rPr>
          </w:pPr>
          <w:r>
            <w:fldChar w:fldCharType="begin"/>
          </w:r>
          <w:r>
            <w:instrText xml:space="preserve"> HYPERLINK \l "_Toc119183165" </w:instrText>
          </w:r>
          <w:r>
            <w:fldChar w:fldCharType="separate"/>
          </w:r>
          <w:r>
            <w:rPr>
              <w:rStyle w:val="24"/>
              <w:rFonts w:ascii="Arial" w:hAnsi="Arial" w:eastAsia="Calibri" w:cs="Arial"/>
            </w:rPr>
            <w:t>4.4</w:t>
          </w:r>
          <w:r>
            <w:rPr>
              <w:rFonts w:eastAsiaTheme="minorEastAsia"/>
              <w:kern w:val="2"/>
              <w:sz w:val="21"/>
              <w:lang w:eastAsia="zh-CN"/>
            </w:rPr>
            <w:tab/>
          </w:r>
          <w:r>
            <w:rPr>
              <w:rStyle w:val="24"/>
              <w:rFonts w:ascii="Arial" w:hAnsi="Arial" w:eastAsia="Calibri" w:cs="Arial"/>
            </w:rPr>
            <w:t>Deliverables</w:t>
          </w:r>
          <w:r>
            <w:tab/>
          </w:r>
          <w:r>
            <w:fldChar w:fldCharType="begin"/>
          </w:r>
          <w:r>
            <w:instrText xml:space="preserve"> PAGEREF _Toc119183165 \h </w:instrText>
          </w:r>
          <w:r>
            <w:fldChar w:fldCharType="separate"/>
          </w:r>
          <w:r>
            <w:t>8</w:t>
          </w:r>
          <w:r>
            <w:fldChar w:fldCharType="end"/>
          </w:r>
          <w:r>
            <w:fldChar w:fldCharType="end"/>
          </w:r>
        </w:p>
        <w:p>
          <w:pPr>
            <w:pStyle w:val="17"/>
            <w:tabs>
              <w:tab w:val="left" w:pos="440"/>
              <w:tab w:val="right" w:leader="dot" w:pos="8602"/>
            </w:tabs>
            <w:rPr>
              <w:rFonts w:eastAsiaTheme="minorEastAsia"/>
              <w:kern w:val="2"/>
              <w:sz w:val="21"/>
              <w:lang w:eastAsia="zh-CN"/>
            </w:rPr>
          </w:pPr>
          <w:r>
            <w:fldChar w:fldCharType="begin"/>
          </w:r>
          <w:r>
            <w:instrText xml:space="preserve"> HYPERLINK \l "_Toc119183166" </w:instrText>
          </w:r>
          <w:r>
            <w:fldChar w:fldCharType="separate"/>
          </w:r>
          <w:r>
            <w:rPr>
              <w:rStyle w:val="24"/>
              <w:rFonts w:ascii="Arial" w:hAnsi="Arial" w:cs="Arial"/>
            </w:rPr>
            <w:t>5</w:t>
          </w:r>
          <w:r>
            <w:rPr>
              <w:rFonts w:eastAsiaTheme="minorEastAsia"/>
              <w:kern w:val="2"/>
              <w:sz w:val="21"/>
              <w:lang w:eastAsia="zh-CN"/>
            </w:rPr>
            <w:tab/>
          </w:r>
          <w:r>
            <w:rPr>
              <w:rStyle w:val="24"/>
              <w:rFonts w:ascii="Arial" w:hAnsi="Arial" w:cs="Arial"/>
            </w:rPr>
            <w:t>References</w:t>
          </w:r>
          <w:r>
            <w:tab/>
          </w:r>
          <w:r>
            <w:rPr>
              <w:rFonts w:hint="eastAsia" w:eastAsia="宋体"/>
              <w:lang w:val="en-US" w:eastAsia="zh-CN"/>
            </w:rPr>
            <w:t>9</w:t>
          </w:r>
          <w:r>
            <w:fldChar w:fldCharType="end"/>
          </w:r>
        </w:p>
        <w:p>
          <w:pPr>
            <w:spacing w:line="360" w:lineRule="auto"/>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fldChar w:fldCharType="end"/>
          </w:r>
        </w:p>
      </w:sdtContent>
    </w:sdt>
    <w:p>
      <w:pPr>
        <w:spacing w:line="360" w:lineRule="auto"/>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br w:type="page"/>
      </w:r>
    </w:p>
    <w:p>
      <w:pPr>
        <w:pStyle w:val="2"/>
        <w:spacing w:line="360" w:lineRule="auto"/>
        <w:jc w:val="both"/>
        <w:rPr>
          <w:rFonts w:ascii="Arial" w:hAnsi="Arial" w:cs="Arial"/>
          <w:color w:val="000000" w:themeColor="text1"/>
          <w:sz w:val="22"/>
          <w:szCs w:val="22"/>
          <w14:textFill>
            <w14:solidFill>
              <w14:schemeClr w14:val="tx1"/>
            </w14:solidFill>
          </w14:textFill>
        </w:rPr>
      </w:pPr>
      <w:bookmarkStart w:id="39" w:name="_GoBack"/>
      <w:bookmarkStart w:id="0" w:name="_Toc117467119"/>
      <w:bookmarkStart w:id="1" w:name="_Toc119183148"/>
      <w:r>
        <w:rPr>
          <w:rFonts w:ascii="Arial" w:hAnsi="Arial" w:cs="Arial"/>
          <w:color w:val="000000" w:themeColor="text1"/>
          <w:sz w:val="22"/>
          <w:szCs w:val="22"/>
          <w14:textFill>
            <w14:solidFill>
              <w14:schemeClr w14:val="tx1"/>
            </w14:solidFill>
          </w14:textFill>
        </w:rPr>
        <w:t>Introduction</w:t>
      </w:r>
      <w:bookmarkEnd w:id="0"/>
      <w:bookmarkEnd w:id="1"/>
    </w:p>
    <w:p>
      <w:pPr>
        <w:pStyle w:val="3"/>
        <w:spacing w:line="360" w:lineRule="auto"/>
        <w:jc w:val="both"/>
        <w:rPr>
          <w:rFonts w:ascii="Arial" w:hAnsi="Arial" w:eastAsia="Calibri" w:cs="Arial"/>
          <w:color w:val="000000" w:themeColor="text1"/>
          <w:sz w:val="22"/>
          <w:szCs w:val="22"/>
          <w14:textFill>
            <w14:solidFill>
              <w14:schemeClr w14:val="tx1"/>
            </w14:solidFill>
          </w14:textFill>
        </w:rPr>
      </w:pPr>
      <w:bookmarkStart w:id="2" w:name="_Toc119183149"/>
      <w:bookmarkStart w:id="3" w:name="_Toc117467120"/>
      <w:r>
        <w:rPr>
          <w:rFonts w:ascii="Arial" w:hAnsi="Arial" w:eastAsia="Calibri" w:cs="Arial"/>
          <w:color w:val="000000" w:themeColor="text1"/>
          <w:sz w:val="22"/>
          <w:szCs w:val="22"/>
          <w14:textFill>
            <w14:solidFill>
              <w14:schemeClr w14:val="tx1"/>
            </w14:solidFill>
          </w14:textFill>
        </w:rPr>
        <w:t>Background</w:t>
      </w:r>
      <w:bookmarkEnd w:id="2"/>
      <w:bookmarkEnd w:id="3"/>
      <w:r>
        <w:rPr>
          <w:rFonts w:ascii="Arial" w:hAnsi="Arial" w:eastAsia="Calibri" w:cs="Arial"/>
          <w:color w:val="000000" w:themeColor="text1"/>
          <w:sz w:val="22"/>
          <w:szCs w:val="22"/>
          <w14:textFill>
            <w14:solidFill>
              <w14:schemeClr w14:val="tx1"/>
            </w14:solidFill>
          </w14:textFill>
        </w:rPr>
        <w:t xml:space="preserve"> </w:t>
      </w:r>
    </w:p>
    <w:p>
      <w:p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eastAsia="宋体" w:cs="Arial"/>
          <w:color w:val="000000" w:themeColor="text1"/>
          <w:lang w:eastAsia="zh-CN"/>
          <w14:textFill>
            <w14:solidFill>
              <w14:schemeClr w14:val="tx1"/>
            </w14:solidFill>
          </w14:textFill>
        </w:rPr>
        <w:t xml:space="preserve">Alzheimer's disease </w:t>
      </w:r>
      <w:r>
        <w:rPr>
          <w:rFonts w:hint="eastAsia" w:ascii="Arial" w:hAnsi="Arial" w:eastAsia="宋体" w:cs="Arial"/>
          <w:color w:val="000000" w:themeColor="text1"/>
          <w:lang w:eastAsia="zh-CN"/>
          <w14:textFill>
            <w14:solidFill>
              <w14:schemeClr w14:val="tx1"/>
            </w14:solidFill>
          </w14:textFill>
        </w:rPr>
        <w:t>(AD)</w:t>
      </w:r>
      <w:r>
        <w:rPr>
          <w:rFonts w:ascii="Arial" w:hAnsi="Arial" w:eastAsia="宋体" w:cs="Arial"/>
          <w:color w:val="000000" w:themeColor="text1"/>
          <w:lang w:eastAsia="zh-CN"/>
          <w14:textFill>
            <w14:solidFill>
              <w14:schemeClr w14:val="tx1"/>
            </w14:solidFill>
          </w14:textFill>
        </w:rPr>
        <w:t xml:space="preserve"> involves the part of the brain that controls thought, memory and language, and is a progressive neurodegenerative disease with an insidious onset, the most common type of dementia with no known cause [1]. The majority of people with Alzheimer's disease are elderly. With the global ageing process, the number of people with Alzheimer's disease is likely to grow by over 100 million worldwide. At the same time, the cost of treatment will increase significantly and there is no cure for Alzheimer's disease, which could bring a certain degree of economy </w:t>
      </w:r>
      <w:r>
        <w:rPr>
          <w:rFonts w:hint="eastAsia" w:ascii="Arial" w:hAnsi="Arial" w:eastAsia="宋体" w:cs="Arial"/>
          <w:color w:val="000000" w:themeColor="text1"/>
          <w:lang w:eastAsia="zh-CN"/>
          <w14:textFill>
            <w14:solidFill>
              <w14:schemeClr w14:val="tx1"/>
            </w14:solidFill>
          </w14:textFill>
        </w:rPr>
        <w:t xml:space="preserve">pressure </w:t>
      </w:r>
      <w:r>
        <w:rPr>
          <w:rFonts w:ascii="Arial" w:hAnsi="Arial" w:eastAsia="宋体" w:cs="Arial"/>
          <w:color w:val="000000" w:themeColor="text1"/>
          <w:lang w:eastAsia="zh-CN"/>
          <w14:textFill>
            <w14:solidFill>
              <w14:schemeClr w14:val="tx1"/>
            </w14:solidFill>
          </w14:textFill>
        </w:rPr>
        <w:t>to the world. The diagnosis of Alzheimer's disease is therefore one of the breakthroughs in solving this problem using Magnetic resonance imaging (MRI) [</w:t>
      </w:r>
      <w:r>
        <w:rPr>
          <w:rFonts w:hint="eastAsia" w:ascii="Arial" w:hAnsi="Arial" w:eastAsia="宋体" w:cs="Arial"/>
          <w:color w:val="000000" w:themeColor="text1"/>
          <w:lang w:eastAsia="zh-CN"/>
          <w14:textFill>
            <w14:solidFill>
              <w14:schemeClr w14:val="tx1"/>
            </w14:solidFill>
          </w14:textFill>
        </w:rPr>
        <w:t>2</w:t>
      </w:r>
      <w:r>
        <w:rPr>
          <w:rFonts w:ascii="Arial" w:hAnsi="Arial" w:eastAsia="宋体" w:cs="Arial"/>
          <w:color w:val="000000" w:themeColor="text1"/>
          <w:lang w:eastAsia="zh-CN"/>
          <w14:textFill>
            <w14:solidFill>
              <w14:schemeClr w14:val="tx1"/>
            </w14:solidFill>
          </w14:textFill>
        </w:rPr>
        <w:t>].</w:t>
      </w:r>
    </w:p>
    <w:p>
      <w:pPr>
        <w:pStyle w:val="3"/>
        <w:spacing w:line="360" w:lineRule="auto"/>
        <w:jc w:val="both"/>
        <w:rPr>
          <w:rFonts w:ascii="Arial" w:hAnsi="Arial" w:eastAsia="Calibri" w:cs="Arial"/>
          <w:color w:val="auto"/>
          <w:sz w:val="22"/>
          <w:szCs w:val="22"/>
        </w:rPr>
      </w:pPr>
      <w:bookmarkStart w:id="4" w:name="_Toc117467121"/>
      <w:bookmarkStart w:id="5" w:name="_Toc119183150"/>
      <w:r>
        <w:rPr>
          <w:rFonts w:ascii="Arial" w:hAnsi="Arial" w:eastAsia="Calibri" w:cs="Arial"/>
          <w:color w:val="auto"/>
          <w:sz w:val="22"/>
          <w:szCs w:val="22"/>
        </w:rPr>
        <w:t>Aim</w:t>
      </w:r>
      <w:bookmarkEnd w:id="4"/>
      <w:bookmarkEnd w:id="5"/>
      <w:r>
        <w:rPr>
          <w:rFonts w:ascii="Arial" w:hAnsi="Arial" w:eastAsia="Calibri" w:cs="Arial"/>
          <w:color w:val="auto"/>
          <w:sz w:val="22"/>
          <w:szCs w:val="22"/>
        </w:rPr>
        <w:t xml:space="preserve">  </w:t>
      </w:r>
    </w:p>
    <w:p>
      <w:pPr>
        <w:spacing w:line="360" w:lineRule="auto"/>
        <w:jc w:val="both"/>
        <w:rPr>
          <w:rFonts w:ascii="Arial" w:hAnsi="Arial" w:eastAsia="宋体" w:cs="Arial"/>
          <w:lang w:eastAsia="zh-CN"/>
        </w:rPr>
      </w:pPr>
      <w:r>
        <w:rPr>
          <w:rFonts w:ascii="Arial" w:hAnsi="Arial" w:cs="Arial"/>
        </w:rPr>
        <w:t xml:space="preserve">The project aims to take advantage of ensemble model for the efficient classification of Alzheimer disease, </w:t>
      </w:r>
      <w:r>
        <w:rPr>
          <w:rFonts w:hint="eastAsia" w:ascii="Arial" w:hAnsi="Arial" w:cs="Arial"/>
        </w:rPr>
        <w:t xml:space="preserve">so as to take early measures to reduce mortality and reduce </w:t>
      </w:r>
      <w:r>
        <w:rPr>
          <w:rFonts w:ascii="Arial" w:hAnsi="Arial" w:cs="Arial"/>
        </w:rPr>
        <w:t xml:space="preserve">cost of medical resources. </w:t>
      </w:r>
    </w:p>
    <w:p>
      <w:pPr>
        <w:pStyle w:val="3"/>
        <w:spacing w:line="360" w:lineRule="auto"/>
        <w:jc w:val="both"/>
        <w:rPr>
          <w:rFonts w:ascii="Arial" w:hAnsi="Arial" w:eastAsia="Calibri" w:cs="Arial"/>
          <w:color w:val="000000" w:themeColor="text1"/>
          <w:sz w:val="22"/>
          <w:szCs w:val="22"/>
          <w14:textFill>
            <w14:solidFill>
              <w14:schemeClr w14:val="tx1"/>
            </w14:solidFill>
          </w14:textFill>
        </w:rPr>
      </w:pPr>
      <w:bookmarkStart w:id="6" w:name="_Toc117467122"/>
      <w:bookmarkStart w:id="7" w:name="_Toc119183151"/>
      <w:r>
        <w:rPr>
          <w:rFonts w:ascii="Arial" w:hAnsi="Arial" w:eastAsia="Calibri" w:cs="Arial"/>
          <w:color w:val="000000" w:themeColor="text1"/>
          <w:sz w:val="22"/>
          <w:szCs w:val="22"/>
          <w14:textFill>
            <w14:solidFill>
              <w14:schemeClr w14:val="tx1"/>
            </w14:solidFill>
          </w14:textFill>
        </w:rPr>
        <w:t>Objectives</w:t>
      </w:r>
      <w:bookmarkEnd w:id="6"/>
      <w:bookmarkEnd w:id="7"/>
      <w:r>
        <w:rPr>
          <w:rFonts w:ascii="Arial" w:hAnsi="Arial" w:eastAsia="Calibri" w:cs="Arial"/>
          <w:color w:val="000000" w:themeColor="text1"/>
          <w:sz w:val="22"/>
          <w:szCs w:val="22"/>
          <w14:textFill>
            <w14:solidFill>
              <w14:schemeClr w14:val="tx1"/>
            </w14:solidFill>
          </w14:textFill>
        </w:rPr>
        <w:t xml:space="preserve"> </w:t>
      </w:r>
    </w:p>
    <w:p>
      <w:pPr>
        <w:pStyle w:val="26"/>
        <w:numPr>
          <w:ilvl w:val="0"/>
          <w:numId w:val="2"/>
        </w:numPr>
        <w:spacing w:line="360" w:lineRule="auto"/>
        <w:jc w:val="both"/>
        <w:rPr>
          <w:rFonts w:ascii="Arial" w:hAnsi="Arial" w:cs="Arial" w:eastAsiaTheme="minorEastAsia"/>
          <w:lang w:eastAsia="zh-CN"/>
        </w:rPr>
      </w:pPr>
      <w:bookmarkStart w:id="8" w:name="_Hlk118751224"/>
      <w:r>
        <w:rPr>
          <w:rFonts w:ascii="Arial" w:hAnsi="Arial" w:cs="Arial" w:eastAsiaTheme="minorEastAsia"/>
          <w:lang w:eastAsia="zh-CN"/>
        </w:rPr>
        <w:t>Get to know what ensemble learning is.</w:t>
      </w:r>
    </w:p>
    <w:p>
      <w:pPr>
        <w:pStyle w:val="26"/>
        <w:numPr>
          <w:ilvl w:val="0"/>
          <w:numId w:val="2"/>
        </w:numPr>
        <w:spacing w:line="360" w:lineRule="auto"/>
        <w:jc w:val="both"/>
        <w:rPr>
          <w:rFonts w:ascii="Arial" w:hAnsi="Arial" w:cs="Arial"/>
        </w:rPr>
      </w:pPr>
      <w:r>
        <w:rPr>
          <w:rFonts w:ascii="Arial" w:hAnsi="Arial" w:cs="Arial" w:eastAsiaTheme="minorEastAsia"/>
          <w:lang w:eastAsia="zh-CN"/>
        </w:rPr>
        <w:t>Have a brief understanding about how to realize the medical image classification with the use of ensemble learning.</w:t>
      </w:r>
    </w:p>
    <w:p>
      <w:pPr>
        <w:pStyle w:val="26"/>
        <w:numPr>
          <w:ilvl w:val="0"/>
          <w:numId w:val="2"/>
        </w:numPr>
        <w:spacing w:line="360" w:lineRule="auto"/>
        <w:jc w:val="both"/>
        <w:rPr>
          <w:rFonts w:ascii="Arial" w:hAnsi="Arial" w:cs="Arial"/>
        </w:rPr>
      </w:pPr>
      <w:r>
        <w:rPr>
          <w:rFonts w:ascii="Arial" w:hAnsi="Arial" w:cs="Arial" w:eastAsiaTheme="minorEastAsia"/>
          <w:lang w:eastAsia="zh-CN"/>
        </w:rPr>
        <w:t xml:space="preserve">Explain more about the </w:t>
      </w:r>
      <w:r>
        <w:rPr>
          <w:rFonts w:ascii="Arial" w:hAnsi="Arial" w:eastAsia="宋体" w:cs="Arial"/>
          <w:color w:val="000000" w:themeColor="text1"/>
          <w:lang w:eastAsia="zh-CN"/>
          <w14:textFill>
            <w14:solidFill>
              <w14:schemeClr w14:val="tx1"/>
            </w14:solidFill>
          </w14:textFill>
        </w:rPr>
        <w:t>classification of Alzheimer disease with the use of ensemble learning.</w:t>
      </w:r>
    </w:p>
    <w:p>
      <w:pPr>
        <w:pStyle w:val="26"/>
        <w:numPr>
          <w:ilvl w:val="0"/>
          <w:numId w:val="2"/>
        </w:numPr>
        <w:spacing w:line="360" w:lineRule="auto"/>
        <w:jc w:val="both"/>
        <w:rPr>
          <w:rFonts w:ascii="Arial" w:hAnsi="Arial" w:cs="Arial"/>
        </w:rPr>
      </w:pPr>
      <w:r>
        <w:rPr>
          <w:rFonts w:ascii="Arial" w:hAnsi="Arial" w:cs="Arial"/>
        </w:rPr>
        <w:t>Realize and evaluate about the model using different performance metrics such as accuracy, sensitivity, specificity, recall, precision, F1-score, ROC curve.</w:t>
      </w:r>
    </w:p>
    <w:p>
      <w:pPr>
        <w:pStyle w:val="26"/>
        <w:numPr>
          <w:ilvl w:val="0"/>
          <w:numId w:val="2"/>
        </w:numPr>
        <w:spacing w:line="360" w:lineRule="auto"/>
        <w:jc w:val="both"/>
        <w:rPr>
          <w:rFonts w:ascii="Arial" w:hAnsi="Arial" w:cs="Arial"/>
        </w:rPr>
      </w:pPr>
      <w:r>
        <w:rPr>
          <w:rFonts w:ascii="Arial" w:hAnsi="Arial" w:cs="Arial"/>
        </w:rPr>
        <w:t>Model tweaking and fitting</w:t>
      </w:r>
      <w:bookmarkEnd w:id="8"/>
      <w:r>
        <w:rPr>
          <w:rFonts w:hint="eastAsia" w:ascii="Arial" w:hAnsi="Arial" w:eastAsia="宋体" w:cs="Arial"/>
          <w:lang w:eastAsia="zh-CN"/>
        </w:rPr>
        <w:t>.</w:t>
      </w:r>
    </w:p>
    <w:p>
      <w:pPr>
        <w:pStyle w:val="26"/>
        <w:numPr>
          <w:ilvl w:val="0"/>
          <w:numId w:val="2"/>
        </w:numPr>
        <w:spacing w:line="360" w:lineRule="auto"/>
        <w:jc w:val="both"/>
        <w:rPr>
          <w:rFonts w:ascii="Arial" w:hAnsi="Arial" w:cs="Arial"/>
        </w:rPr>
      </w:pPr>
      <w:r>
        <w:rPr>
          <w:rFonts w:ascii="Arial" w:hAnsi="Arial" w:cs="Arial" w:eastAsiaTheme="minorEastAsia"/>
          <w:lang w:eastAsia="zh-CN"/>
        </w:rPr>
        <w:t>Final presentation of this project to the targeted audience.</w:t>
      </w:r>
    </w:p>
    <w:p>
      <w:pPr>
        <w:pStyle w:val="3"/>
        <w:spacing w:line="360" w:lineRule="auto"/>
        <w:jc w:val="both"/>
        <w:rPr>
          <w:rFonts w:ascii="Arial" w:hAnsi="Arial" w:eastAsia="Calibri" w:cs="Arial"/>
          <w:color w:val="000000" w:themeColor="text1"/>
          <w:sz w:val="22"/>
          <w:szCs w:val="22"/>
          <w14:textFill>
            <w14:solidFill>
              <w14:schemeClr w14:val="tx1"/>
            </w14:solidFill>
          </w14:textFill>
        </w:rPr>
      </w:pPr>
      <w:bookmarkStart w:id="9" w:name="_Toc119183152"/>
      <w:bookmarkStart w:id="10" w:name="_Toc117467123"/>
      <w:r>
        <w:rPr>
          <w:rFonts w:ascii="Arial" w:hAnsi="Arial" w:eastAsia="Calibri" w:cs="Arial"/>
          <w:color w:val="000000" w:themeColor="text1"/>
          <w:sz w:val="22"/>
          <w:szCs w:val="22"/>
          <w14:textFill>
            <w14:solidFill>
              <w14:schemeClr w14:val="tx1"/>
            </w14:solidFill>
          </w14:textFill>
        </w:rPr>
        <w:t>Pro</w:t>
      </w:r>
      <w:r>
        <w:rPr>
          <w:rFonts w:hint="eastAsia" w:ascii="Arial" w:hAnsi="Arial" w:eastAsia="宋体" w:cs="Arial"/>
          <w:color w:val="000000" w:themeColor="text1"/>
          <w:sz w:val="22"/>
          <w:szCs w:val="22"/>
          <w:lang w:eastAsia="zh-CN"/>
          <w14:textFill>
            <w14:solidFill>
              <w14:schemeClr w14:val="tx1"/>
            </w14:solidFill>
          </w14:textFill>
        </w:rPr>
        <w:t>ject</w:t>
      </w:r>
      <w:r>
        <w:rPr>
          <w:rFonts w:ascii="Arial" w:hAnsi="Arial" w:eastAsia="Calibri" w:cs="Arial"/>
          <w:color w:val="000000" w:themeColor="text1"/>
          <w:sz w:val="22"/>
          <w:szCs w:val="22"/>
          <w14:textFill>
            <w14:solidFill>
              <w14:schemeClr w14:val="tx1"/>
            </w14:solidFill>
          </w14:textFill>
        </w:rPr>
        <w:t xml:space="preserve"> Overview</w:t>
      </w:r>
      <w:bookmarkEnd w:id="9"/>
      <w:bookmarkEnd w:id="10"/>
      <w:r>
        <w:rPr>
          <w:rFonts w:ascii="Arial" w:hAnsi="Arial" w:eastAsia="Calibri" w:cs="Arial"/>
          <w:color w:val="000000" w:themeColor="text1"/>
          <w:sz w:val="22"/>
          <w:szCs w:val="22"/>
          <w14:textFill>
            <w14:solidFill>
              <w14:schemeClr w14:val="tx1"/>
            </w14:solidFill>
          </w14:textFill>
        </w:rPr>
        <w:t xml:space="preserve"> </w:t>
      </w:r>
    </w:p>
    <w:p>
      <w:pPr>
        <w:pStyle w:val="4"/>
        <w:spacing w:line="360" w:lineRule="auto"/>
        <w:jc w:val="both"/>
        <w:rPr>
          <w:rFonts w:ascii="Arial" w:hAnsi="Arial" w:eastAsia="Calibri" w:cs="Arial"/>
          <w:color w:val="auto"/>
          <w:sz w:val="22"/>
          <w:szCs w:val="22"/>
        </w:rPr>
      </w:pPr>
      <w:bookmarkStart w:id="11" w:name="_Toc117467124"/>
      <w:bookmarkStart w:id="12" w:name="_Toc119183153"/>
      <w:r>
        <w:rPr>
          <w:rFonts w:ascii="Arial" w:hAnsi="Arial" w:eastAsia="Calibri" w:cs="Arial"/>
          <w:color w:val="auto"/>
          <w:sz w:val="22"/>
          <w:szCs w:val="22"/>
        </w:rPr>
        <w:t>Scope</w:t>
      </w:r>
      <w:bookmarkEnd w:id="11"/>
      <w:bookmarkEnd w:id="12"/>
    </w:p>
    <w:p>
      <w:pPr>
        <w:spacing w:line="360" w:lineRule="auto"/>
        <w:ind w:left="420"/>
        <w:jc w:val="both"/>
        <w:rPr>
          <w:rFonts w:ascii="Arial" w:hAnsi="Arial" w:cs="Arial" w:eastAsiaTheme="minorEastAsia"/>
          <w:lang w:eastAsia="zh-CN"/>
        </w:rPr>
      </w:pPr>
      <w:r>
        <w:rPr>
          <w:rFonts w:hint="eastAsia" w:ascii="Arial" w:hAnsi="Arial" w:cs="Arial" w:eastAsiaTheme="minorEastAsia"/>
          <w:lang w:eastAsia="zh-CN"/>
        </w:rPr>
        <w:t>It is well known that Convolutional Neural Networks</w:t>
      </w:r>
      <w:r>
        <w:rPr>
          <w:rFonts w:ascii="Arial" w:hAnsi="Arial" w:cs="Arial" w:eastAsiaTheme="minorEastAsia"/>
          <w:lang w:eastAsia="zh-CN"/>
        </w:rPr>
        <w:t xml:space="preserve"> </w:t>
      </w:r>
      <w:r>
        <w:rPr>
          <w:rFonts w:hint="eastAsia" w:ascii="Arial" w:hAnsi="Arial" w:cs="Arial" w:eastAsiaTheme="minorEastAsia"/>
          <w:lang w:eastAsia="zh-CN"/>
        </w:rPr>
        <w:t xml:space="preserve">(CNN)'s fast feature extraction capability makes its pattern recognition in image data analysis very effective. In addition, it has high accuracy in image classification, such as medical imaging [3]. But CNN model application </w:t>
      </w:r>
      <w:r>
        <w:rPr>
          <w:rFonts w:ascii="Arial" w:hAnsi="Arial" w:cs="Arial" w:eastAsiaTheme="minorEastAsia"/>
          <w:lang w:eastAsia="zh-CN"/>
        </w:rPr>
        <w:t xml:space="preserve">could </w:t>
      </w:r>
      <w:r>
        <w:rPr>
          <w:rFonts w:hint="eastAsia" w:ascii="Arial" w:hAnsi="Arial" w:cs="Arial" w:eastAsiaTheme="minorEastAsia"/>
          <w:lang w:eastAsia="zh-CN"/>
        </w:rPr>
        <w:t>face one or more challenges</w:t>
      </w:r>
      <w:r>
        <w:rPr>
          <w:rFonts w:ascii="Arial" w:hAnsi="Arial" w:cs="Arial" w:eastAsiaTheme="minorEastAsia"/>
          <w:lang w:eastAsia="zh-CN"/>
        </w:rPr>
        <w:t xml:space="preserve"> which could be overfitting</w:t>
      </w:r>
      <w:r>
        <w:rPr>
          <w:rFonts w:hint="eastAsia" w:ascii="Arial" w:hAnsi="Arial" w:cs="Arial" w:eastAsiaTheme="minorEastAsia"/>
          <w:lang w:eastAsia="zh-CN"/>
        </w:rPr>
        <w:t>, be underfitting, the gradient disappears</w:t>
      </w:r>
      <w:r>
        <w:rPr>
          <w:rFonts w:ascii="Arial" w:hAnsi="Arial" w:cs="Arial" w:eastAsiaTheme="minorEastAsia"/>
          <w:lang w:eastAsia="zh-CN"/>
        </w:rPr>
        <w:t>, etc</w:t>
      </w:r>
      <w:r>
        <w:rPr>
          <w:rFonts w:hint="eastAsia" w:ascii="Arial" w:hAnsi="Arial" w:cs="Arial" w:eastAsiaTheme="minorEastAsia"/>
          <w:lang w:eastAsia="zh-CN"/>
        </w:rPr>
        <w:t>.</w:t>
      </w:r>
      <w:r>
        <w:rPr>
          <w:rFonts w:ascii="Arial" w:hAnsi="Arial" w:cs="Arial" w:eastAsiaTheme="minorEastAsia"/>
          <w:lang w:eastAsia="zh-CN"/>
        </w:rPr>
        <w:t xml:space="preserve"> Thus, the purpose of this project is to take the merit of single channel CNN models and concatenate them for a robust performance which is refer to as Embedded learning for the classification of Alzheimer disease. </w:t>
      </w:r>
    </w:p>
    <w:p>
      <w:pPr>
        <w:spacing w:line="360" w:lineRule="auto"/>
        <w:ind w:left="420"/>
        <w:jc w:val="both"/>
        <w:rPr>
          <w:rFonts w:ascii="Arial" w:hAnsi="Arial" w:cs="Arial" w:eastAsiaTheme="minorEastAsia"/>
          <w:lang w:eastAsia="zh-CN"/>
        </w:rPr>
      </w:pPr>
      <w:r>
        <w:rPr>
          <w:rFonts w:ascii="Arial" w:hAnsi="Arial" w:cs="Arial" w:eastAsiaTheme="minorEastAsia"/>
          <w:lang w:eastAsia="zh-CN"/>
        </w:rPr>
        <w:t>The significant of this study include:</w:t>
      </w:r>
    </w:p>
    <w:p>
      <w:pPr>
        <w:pStyle w:val="26"/>
        <w:numPr>
          <w:ilvl w:val="0"/>
          <w:numId w:val="3"/>
        </w:numPr>
        <w:spacing w:line="360" w:lineRule="auto"/>
        <w:jc w:val="both"/>
        <w:rPr>
          <w:rFonts w:ascii="Arial" w:hAnsi="Arial" w:cs="Arial" w:eastAsiaTheme="minorEastAsia"/>
          <w:lang w:eastAsia="zh-CN"/>
        </w:rPr>
      </w:pPr>
      <w:r>
        <w:rPr>
          <w:rFonts w:ascii="Arial" w:hAnsi="Arial" w:cs="Arial" w:eastAsiaTheme="minorEastAsia"/>
          <w:lang w:eastAsia="zh-CN"/>
        </w:rPr>
        <w:t xml:space="preserve">To </w:t>
      </w:r>
      <w:r>
        <w:rPr>
          <w:rFonts w:hint="eastAsia" w:ascii="Arial" w:hAnsi="Arial" w:cs="Arial" w:eastAsiaTheme="minorEastAsia"/>
          <w:lang w:eastAsia="zh-CN"/>
        </w:rPr>
        <w:t>help patients find health problems in time</w:t>
      </w:r>
    </w:p>
    <w:p>
      <w:pPr>
        <w:pStyle w:val="26"/>
        <w:numPr>
          <w:ilvl w:val="0"/>
          <w:numId w:val="3"/>
        </w:numPr>
        <w:spacing w:line="360" w:lineRule="auto"/>
        <w:jc w:val="both"/>
        <w:rPr>
          <w:rFonts w:ascii="Arial" w:hAnsi="Arial" w:cs="Arial" w:eastAsiaTheme="minorEastAsia"/>
          <w:lang w:eastAsia="zh-CN"/>
        </w:rPr>
      </w:pPr>
      <w:r>
        <w:rPr>
          <w:rFonts w:ascii="Arial" w:hAnsi="Arial" w:cs="Arial" w:eastAsiaTheme="minorEastAsia"/>
          <w:lang w:eastAsia="zh-CN"/>
        </w:rPr>
        <w:t>For researchers to carry out effective study for the diagnosis and treatment of the disease</w:t>
      </w:r>
    </w:p>
    <w:p>
      <w:pPr>
        <w:pStyle w:val="26"/>
        <w:numPr>
          <w:ilvl w:val="0"/>
          <w:numId w:val="3"/>
        </w:numPr>
        <w:spacing w:line="360" w:lineRule="auto"/>
        <w:jc w:val="both"/>
        <w:rPr>
          <w:rFonts w:ascii="Arial" w:hAnsi="Arial" w:cs="Arial" w:eastAsiaTheme="minorEastAsia"/>
          <w:lang w:eastAsia="zh-CN"/>
        </w:rPr>
      </w:pPr>
      <w:r>
        <w:rPr>
          <w:rFonts w:ascii="Arial" w:hAnsi="Arial" w:cs="Arial" w:eastAsiaTheme="minorEastAsia"/>
          <w:lang w:eastAsia="zh-CN"/>
        </w:rPr>
        <w:t>For medical purpose</w:t>
      </w:r>
    </w:p>
    <w:p>
      <w:pPr>
        <w:pStyle w:val="26"/>
        <w:numPr>
          <w:ilvl w:val="0"/>
          <w:numId w:val="3"/>
        </w:numPr>
        <w:spacing w:line="360" w:lineRule="auto"/>
        <w:jc w:val="both"/>
        <w:rPr>
          <w:rFonts w:ascii="Arial" w:hAnsi="Arial" w:cs="Arial" w:eastAsiaTheme="minorEastAsia"/>
          <w:lang w:eastAsia="zh-CN"/>
        </w:rPr>
      </w:pPr>
      <w:r>
        <w:rPr>
          <w:rFonts w:ascii="Arial" w:hAnsi="Arial" w:cs="Arial" w:eastAsiaTheme="minorEastAsia"/>
          <w:lang w:eastAsia="zh-CN"/>
        </w:rPr>
        <w:t>To reduce mortality rate</w:t>
      </w:r>
    </w:p>
    <w:p>
      <w:pPr>
        <w:pStyle w:val="26"/>
        <w:numPr>
          <w:ilvl w:val="0"/>
          <w:numId w:val="3"/>
        </w:numPr>
        <w:spacing w:line="360" w:lineRule="auto"/>
        <w:jc w:val="both"/>
        <w:rPr>
          <w:rFonts w:ascii="Arial" w:hAnsi="Arial" w:cs="Arial" w:eastAsiaTheme="minorEastAsia"/>
          <w:lang w:eastAsia="zh-CN"/>
        </w:rPr>
      </w:pPr>
      <w:r>
        <w:rPr>
          <w:rFonts w:ascii="Arial" w:hAnsi="Arial" w:cs="Arial" w:eastAsiaTheme="minorEastAsia"/>
          <w:lang w:eastAsia="zh-CN"/>
        </w:rPr>
        <w:t>To help reduce medical practitioner time and resources.</w:t>
      </w:r>
    </w:p>
    <w:p>
      <w:pPr>
        <w:spacing w:line="360" w:lineRule="auto"/>
        <w:jc w:val="both"/>
        <w:rPr>
          <w:rFonts w:ascii="Arial" w:hAnsi="Arial" w:cs="Arial" w:eastAsiaTheme="minorEastAsia"/>
          <w:lang w:eastAsia="zh-CN"/>
        </w:rPr>
      </w:pPr>
    </w:p>
    <w:p>
      <w:pPr>
        <w:pStyle w:val="4"/>
        <w:spacing w:line="360" w:lineRule="auto"/>
        <w:jc w:val="both"/>
        <w:rPr>
          <w:rFonts w:ascii="Arial" w:hAnsi="Arial" w:cs="Arial"/>
          <w:color w:val="auto"/>
          <w:sz w:val="22"/>
          <w:szCs w:val="22"/>
        </w:rPr>
      </w:pPr>
      <w:bookmarkStart w:id="13" w:name="_Toc119183154"/>
      <w:bookmarkStart w:id="14" w:name="_Toc117467125"/>
      <w:r>
        <w:rPr>
          <w:rFonts w:ascii="Arial" w:hAnsi="Arial" w:eastAsia="Calibri" w:cs="Arial"/>
          <w:color w:val="auto"/>
          <w:sz w:val="22"/>
          <w:szCs w:val="22"/>
        </w:rPr>
        <w:t>Audience</w:t>
      </w:r>
      <w:bookmarkEnd w:id="13"/>
      <w:r>
        <w:rPr>
          <w:rFonts w:ascii="Arial" w:hAnsi="Arial" w:eastAsia="Calibri" w:cs="Arial"/>
          <w:color w:val="auto"/>
          <w:sz w:val="22"/>
          <w:szCs w:val="22"/>
        </w:rPr>
        <w:t xml:space="preserve"> </w:t>
      </w:r>
      <w:bookmarkEnd w:id="14"/>
    </w:p>
    <w:p>
      <w:pPr>
        <w:pStyle w:val="26"/>
        <w:numPr>
          <w:ilvl w:val="0"/>
          <w:numId w:val="4"/>
        </w:num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cs="Arial"/>
          <w:color w:val="000000" w:themeColor="text1"/>
          <w14:textFill>
            <w14:solidFill>
              <w14:schemeClr w14:val="tx1"/>
            </w14:solidFill>
          </w14:textFill>
        </w:rPr>
        <w:t>Patients with Alzheimer's disease</w:t>
      </w:r>
      <w:r>
        <w:rPr>
          <w:rFonts w:ascii="Arial" w:hAnsi="Arial" w:eastAsia="宋体" w:cs="Arial"/>
          <w:color w:val="000000" w:themeColor="text1"/>
          <w:lang w:eastAsia="zh-CN"/>
          <w14:textFill>
            <w14:solidFill>
              <w14:schemeClr w14:val="tx1"/>
            </w14:solidFill>
          </w14:textFill>
        </w:rPr>
        <w:t xml:space="preserve">. </w:t>
      </w:r>
    </w:p>
    <w:p>
      <w:pPr>
        <w:pStyle w:val="26"/>
        <w:numPr>
          <w:ilvl w:val="0"/>
          <w:numId w:val="4"/>
        </w:num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cs="Arial"/>
          <w:color w:val="000000" w:themeColor="text1"/>
          <w14:textFill>
            <w14:solidFill>
              <w14:schemeClr w14:val="tx1"/>
            </w14:solidFill>
          </w14:textFill>
        </w:rPr>
        <w:t>Physicians</w:t>
      </w:r>
      <w:r>
        <w:rPr>
          <w:rFonts w:ascii="Arial" w:hAnsi="Arial" w:eastAsia="宋体" w:cs="Arial"/>
          <w:color w:val="000000" w:themeColor="text1"/>
          <w:lang w:eastAsia="zh-CN"/>
          <w14:textFill>
            <w14:solidFill>
              <w14:schemeClr w14:val="tx1"/>
            </w14:solidFill>
          </w14:textFill>
        </w:rPr>
        <w:t>.</w:t>
      </w:r>
    </w:p>
    <w:p>
      <w:pPr>
        <w:pStyle w:val="26"/>
        <w:numPr>
          <w:ilvl w:val="0"/>
          <w:numId w:val="4"/>
        </w:numPr>
        <w:spacing w:line="360" w:lineRule="auto"/>
        <w:jc w:val="both"/>
        <w:rPr>
          <w:rFonts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H</w:t>
      </w:r>
      <w:r>
        <w:rPr>
          <w:rFonts w:ascii="Arial" w:hAnsi="Arial" w:eastAsia="宋体" w:cs="Arial"/>
          <w:color w:val="000000" w:themeColor="text1"/>
          <w:lang w:eastAsia="zh-CN"/>
          <w14:textFill>
            <w14:solidFill>
              <w14:schemeClr w14:val="tx1"/>
            </w14:solidFill>
          </w14:textFill>
        </w:rPr>
        <w:t xml:space="preserve">ospital. </w:t>
      </w:r>
    </w:p>
    <w:p>
      <w:pPr>
        <w:pStyle w:val="2"/>
        <w:spacing w:line="360" w:lineRule="auto"/>
        <w:jc w:val="both"/>
        <w:rPr>
          <w:rFonts w:ascii="Arial" w:hAnsi="Arial" w:cs="Arial"/>
          <w:color w:val="000000" w:themeColor="text1"/>
          <w:sz w:val="22"/>
          <w:szCs w:val="22"/>
          <w14:textFill>
            <w14:solidFill>
              <w14:schemeClr w14:val="tx1"/>
            </w14:solidFill>
          </w14:textFill>
        </w:rPr>
      </w:pPr>
      <w:bookmarkStart w:id="15" w:name="_Toc117467126"/>
      <w:bookmarkStart w:id="16" w:name="_Toc119183155"/>
      <w:r>
        <w:rPr>
          <w:rFonts w:ascii="Arial" w:hAnsi="Arial" w:cs="Arial"/>
          <w:color w:val="000000" w:themeColor="text1"/>
          <w:sz w:val="22"/>
          <w:szCs w:val="22"/>
          <w14:textFill>
            <w14:solidFill>
              <w14:schemeClr w14:val="tx1"/>
            </w14:solidFill>
          </w14:textFill>
        </w:rPr>
        <w:t>Background Review</w:t>
      </w:r>
      <w:bookmarkEnd w:id="15"/>
      <w:bookmarkEnd w:id="16"/>
    </w:p>
    <w:p>
      <w:pPr>
        <w:pStyle w:val="3"/>
        <w:spacing w:line="360" w:lineRule="auto"/>
        <w:jc w:val="both"/>
        <w:rPr>
          <w:rFonts w:ascii="Arial" w:hAnsi="Arial" w:eastAsia="Calibri"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ab/>
      </w:r>
      <w:bookmarkStart w:id="17" w:name="_Toc117467127"/>
      <w:bookmarkStart w:id="18" w:name="_Toc119183156"/>
      <w:r>
        <w:rPr>
          <w:rFonts w:ascii="Arial" w:hAnsi="Arial" w:cs="Arial"/>
          <w:color w:val="000000" w:themeColor="text1"/>
          <w:sz w:val="22"/>
          <w:szCs w:val="22"/>
          <w14:textFill>
            <w14:solidFill>
              <w14:schemeClr w14:val="tx1"/>
            </w14:solidFill>
          </w14:textFill>
        </w:rPr>
        <w:t xml:space="preserve">Brief </w:t>
      </w:r>
      <w:r>
        <w:rPr>
          <w:rFonts w:ascii="Arial" w:hAnsi="Arial" w:eastAsia="Calibri" w:cs="Arial"/>
          <w:color w:val="000000" w:themeColor="text1"/>
          <w:sz w:val="22"/>
          <w:szCs w:val="22"/>
          <w14:textFill>
            <w14:solidFill>
              <w14:schemeClr w14:val="tx1"/>
            </w14:solidFill>
          </w14:textFill>
        </w:rPr>
        <w:t xml:space="preserve">Summary of </w:t>
      </w:r>
      <w:bookmarkEnd w:id="17"/>
      <w:r>
        <w:rPr>
          <w:rFonts w:ascii="Arial" w:hAnsi="Arial" w:eastAsia="Calibri" w:cs="Arial"/>
          <w:color w:val="000000" w:themeColor="text1"/>
          <w:sz w:val="22"/>
          <w:szCs w:val="22"/>
          <w14:textFill>
            <w14:solidFill>
              <w14:schemeClr w14:val="tx1"/>
            </w14:solidFill>
          </w14:textFill>
        </w:rPr>
        <w:t>Some Related Works</w:t>
      </w:r>
      <w:bookmarkEnd w:id="18"/>
    </w:p>
    <w:p>
      <w:pPr>
        <w:spacing w:line="360" w:lineRule="auto"/>
        <w:jc w:val="both"/>
        <w:rPr>
          <w:rFonts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 xml:space="preserve">Deep </w:t>
      </w:r>
      <w:r>
        <w:rPr>
          <w:rFonts w:hint="eastAsia" w:ascii="Arial" w:hAnsi="Arial" w:eastAsia="Calibri" w:cs="Arial"/>
          <w:color w:val="000000" w:themeColor="text1"/>
          <w:lang w:eastAsia="zh-CN"/>
          <w14:textFill>
            <w14:solidFill>
              <w14:schemeClr w14:val="tx1"/>
            </w14:solidFill>
          </w14:textFill>
        </w:rPr>
        <w:t>n</w:t>
      </w:r>
      <w:r>
        <w:rPr>
          <w:rFonts w:hint="eastAsia" w:ascii="Arial" w:hAnsi="Arial" w:eastAsia="宋体" w:cs="Arial"/>
          <w:color w:val="000000" w:themeColor="text1"/>
          <w:lang w:eastAsia="zh-CN"/>
          <w14:textFill>
            <w14:solidFill>
              <w14:schemeClr w14:val="tx1"/>
            </w14:solidFill>
          </w14:textFill>
        </w:rPr>
        <w:t xml:space="preserve">eural network </w:t>
      </w:r>
      <w:r>
        <w:rPr>
          <w:rFonts w:ascii="Arial" w:hAnsi="Arial" w:eastAsia="宋体" w:cs="Arial"/>
          <w:color w:val="000000" w:themeColor="text1"/>
          <w:lang w:eastAsia="zh-CN"/>
          <w14:textFill>
            <w14:solidFill>
              <w14:schemeClr w14:val="tx1"/>
            </w14:solidFill>
          </w14:textFill>
        </w:rPr>
        <w:t>has</w:t>
      </w:r>
      <w:r>
        <w:rPr>
          <w:rFonts w:hint="eastAsia" w:ascii="Arial" w:hAnsi="Arial" w:eastAsia="宋体" w:cs="Arial"/>
          <w:color w:val="000000" w:themeColor="text1"/>
          <w:lang w:eastAsia="zh-CN"/>
          <w14:textFill>
            <w14:solidFill>
              <w14:schemeClr w14:val="tx1"/>
            </w14:solidFill>
          </w14:textFill>
        </w:rPr>
        <w:t xml:space="preserve"> been utilized for analyzing and predicting medical images for physician and radiologists during diagnostics decision. </w:t>
      </w:r>
    </w:p>
    <w:p>
      <w:pPr>
        <w:spacing w:line="360" w:lineRule="auto"/>
        <w:jc w:val="both"/>
        <w:rPr>
          <w:rFonts w:hint="eastAsia"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Fulton et al employed a ResNet model in diagnosing three classes and achieved 98.99%</w:t>
      </w:r>
      <w:r>
        <w:rPr>
          <w:rFonts w:ascii="Arial" w:hAnsi="Arial" w:eastAsia="宋体" w:cs="Arial"/>
          <w:color w:val="000000" w:themeColor="text1"/>
          <w:lang w:eastAsia="zh-CN"/>
          <w14:textFill>
            <w14:solidFill>
              <w14:schemeClr w14:val="tx1"/>
            </w14:solidFill>
          </w14:textFill>
        </w:rPr>
        <w:t xml:space="preserve"> </w:t>
      </w:r>
      <w:r>
        <w:rPr>
          <w:rFonts w:hint="eastAsia" w:ascii="Arial" w:hAnsi="Arial" w:eastAsia="宋体" w:cs="Arial"/>
          <w:color w:val="000000" w:themeColor="text1"/>
          <w:lang w:eastAsia="zh-CN"/>
          <w14:textFill>
            <w14:solidFill>
              <w14:schemeClr w14:val="tx1"/>
            </w14:solidFill>
          </w14:textFill>
        </w:rPr>
        <w:t xml:space="preserve">[4]. </w:t>
      </w:r>
    </w:p>
    <w:p>
      <w:pPr>
        <w:spacing w:line="360" w:lineRule="auto"/>
        <w:jc w:val="both"/>
        <w:rPr>
          <w:rFonts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Maqsood et a</w:t>
      </w:r>
      <w:r>
        <w:rPr>
          <w:rFonts w:ascii="Arial" w:hAnsi="Arial" w:eastAsia="宋体" w:cs="Arial"/>
          <w:color w:val="000000" w:themeColor="text1"/>
          <w:lang w:eastAsia="zh-CN"/>
          <w14:textFill>
            <w14:solidFill>
              <w14:schemeClr w14:val="tx1"/>
            </w14:solidFill>
          </w14:textFill>
        </w:rPr>
        <w:t>l</w:t>
      </w:r>
      <w:r>
        <w:rPr>
          <w:rFonts w:hint="eastAsia" w:ascii="Arial" w:hAnsi="Arial" w:eastAsia="宋体" w:cs="Arial"/>
          <w:color w:val="000000" w:themeColor="text1"/>
          <w:lang w:eastAsia="zh-CN"/>
          <w14:textFill>
            <w14:solidFill>
              <w14:schemeClr w14:val="tx1"/>
            </w14:solidFill>
          </w14:textFill>
        </w:rPr>
        <w:t xml:space="preserve"> proposed a transfer learning and fine-tuned AlexNet and achieved an accuracy of 92.85% for multi-class of the OASIS dataset</w:t>
      </w:r>
      <w:r>
        <w:rPr>
          <w:rFonts w:ascii="Arial" w:hAnsi="Arial" w:eastAsia="宋体" w:cs="Arial"/>
          <w:color w:val="000000" w:themeColor="text1"/>
          <w:lang w:eastAsia="zh-CN"/>
          <w14:textFill>
            <w14:solidFill>
              <w14:schemeClr w14:val="tx1"/>
            </w14:solidFill>
          </w14:textFill>
        </w:rPr>
        <w:t xml:space="preserve"> </w:t>
      </w:r>
      <w:r>
        <w:rPr>
          <w:rFonts w:hint="eastAsia" w:ascii="Arial" w:hAnsi="Arial" w:eastAsia="宋体" w:cs="Arial"/>
          <w:color w:val="000000" w:themeColor="text1"/>
          <w:lang w:eastAsia="zh-CN"/>
          <w14:textFill>
            <w14:solidFill>
              <w14:schemeClr w14:val="tx1"/>
            </w14:solidFill>
          </w14:textFill>
        </w:rPr>
        <w:t xml:space="preserve">[5]. </w:t>
      </w:r>
    </w:p>
    <w:p>
      <w:p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eastAsia="宋体" w:cs="Arial"/>
          <w:color w:val="000000" w:themeColor="text1"/>
          <w:lang w:eastAsia="zh-CN"/>
          <w14:textFill>
            <w14:solidFill>
              <w14:schemeClr w14:val="tx1"/>
            </w14:solidFill>
          </w14:textFill>
        </w:rPr>
        <w:t xml:space="preserve">Alanazi et al </w:t>
      </w:r>
      <w:r>
        <w:rPr>
          <w:rFonts w:hint="eastAsia" w:ascii="Arial" w:hAnsi="Arial" w:eastAsia="宋体" w:cs="Arial"/>
          <w:color w:val="000000" w:themeColor="text1"/>
          <w:lang w:eastAsia="zh-CN"/>
          <w14:textFill>
            <w14:solidFill>
              <w14:schemeClr w14:val="tx1"/>
            </w14:solidFill>
          </w14:textFill>
        </w:rPr>
        <w:t>compared the hybrid algorithm between machine learning and deep learning in deep learning, and found that the accuracy, sensitivity, specificity and AUC values of the AlexNet+SVM model were 94.8%, 93%, 97.75% and 99.7% respectively, which was better</w:t>
      </w:r>
      <w:r>
        <w:rPr>
          <w:rFonts w:ascii="Arial" w:hAnsi="Arial" w:eastAsia="宋体" w:cs="Arial"/>
          <w:color w:val="000000" w:themeColor="text1"/>
          <w:lang w:eastAsia="zh-CN"/>
          <w14:textFill>
            <w14:solidFill>
              <w14:schemeClr w14:val="tx1"/>
            </w14:solidFill>
          </w14:textFill>
        </w:rPr>
        <w:t xml:space="preserve"> </w:t>
      </w:r>
      <w:r>
        <w:rPr>
          <w:rFonts w:hint="eastAsia" w:ascii="Arial" w:hAnsi="Arial" w:eastAsia="宋体" w:cs="Arial"/>
          <w:color w:val="000000" w:themeColor="text1"/>
          <w:lang w:eastAsia="zh-CN"/>
          <w14:textFill>
            <w14:solidFill>
              <w14:schemeClr w14:val="tx1"/>
            </w14:solidFill>
          </w14:textFill>
        </w:rPr>
        <w:t xml:space="preserve">[6]. </w:t>
      </w:r>
    </w:p>
    <w:p>
      <w:pPr>
        <w:spacing w:line="360" w:lineRule="auto"/>
        <w:jc w:val="both"/>
        <w:rPr>
          <w:rFonts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In Lu et al</w:t>
      </w:r>
      <w:r>
        <w:rPr>
          <w:rFonts w:ascii="Arial" w:hAnsi="Arial" w:eastAsia="宋体" w:cs="Arial"/>
          <w:color w:val="000000" w:themeColor="text1"/>
          <w:lang w:eastAsia="zh-CN"/>
          <w14:textFill>
            <w14:solidFill>
              <w14:schemeClr w14:val="tx1"/>
            </w14:solidFill>
          </w14:textFill>
        </w:rPr>
        <w:t>’s</w:t>
      </w:r>
      <w:r>
        <w:rPr>
          <w:rFonts w:hint="eastAsia" w:ascii="Arial" w:hAnsi="Arial" w:eastAsia="宋体" w:cs="Arial"/>
          <w:color w:val="000000" w:themeColor="text1"/>
          <w:lang w:eastAsia="zh-CN"/>
          <w14:textFill>
            <w14:solidFill>
              <w14:schemeClr w14:val="tx1"/>
            </w14:solidFill>
          </w14:textFill>
        </w:rPr>
        <w:t xml:space="preserve"> research, when the number of iterations reaches 200, the accuracy of VGG 16 converges to 93% on the training set, and the accuracy of MobileNet converges to 98%, proving that the MobileNet network model is superior to the VGG 16 network model in terms of AD MRI image classification</w:t>
      </w:r>
      <w:r>
        <w:rPr>
          <w:rFonts w:ascii="Arial" w:hAnsi="Arial" w:eastAsia="宋体" w:cs="Arial"/>
          <w:color w:val="000000" w:themeColor="text1"/>
          <w:lang w:eastAsia="zh-CN"/>
          <w14:textFill>
            <w14:solidFill>
              <w14:schemeClr w14:val="tx1"/>
            </w14:solidFill>
          </w14:textFill>
        </w:rPr>
        <w:t xml:space="preserve"> </w:t>
      </w:r>
      <w:r>
        <w:rPr>
          <w:rFonts w:hint="eastAsia" w:ascii="Arial" w:hAnsi="Arial" w:eastAsia="宋体" w:cs="Arial"/>
          <w:color w:val="000000" w:themeColor="text1"/>
          <w:lang w:eastAsia="zh-CN"/>
          <w14:textFill>
            <w14:solidFill>
              <w14:schemeClr w14:val="tx1"/>
            </w14:solidFill>
          </w14:textFill>
        </w:rPr>
        <w:t>[7].</w:t>
      </w:r>
    </w:p>
    <w:p>
      <w:pPr>
        <w:spacing w:line="360" w:lineRule="auto"/>
        <w:jc w:val="both"/>
        <w:rPr>
          <w:rFonts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Plocharski et al developed an algorithm to calculate the inner surface of the groove for feature extraction, and based on this, proposed a model to distinguish AD patients from ordinary people, the accuracy, sensitivity and specificity of the model were 87.9%, 90% and 86.7%</w:t>
      </w:r>
      <w:r>
        <w:rPr>
          <w:rFonts w:ascii="Arial" w:hAnsi="Arial" w:eastAsia="宋体" w:cs="Arial"/>
          <w:color w:val="000000" w:themeColor="text1"/>
          <w:lang w:eastAsia="zh-CN"/>
          <w14:textFill>
            <w14:solidFill>
              <w14:schemeClr w14:val="tx1"/>
            </w14:solidFill>
          </w14:textFill>
        </w:rPr>
        <w:t xml:space="preserve"> [</w:t>
      </w:r>
      <w:r>
        <w:rPr>
          <w:rFonts w:hint="eastAsia" w:ascii="Arial" w:hAnsi="Arial" w:eastAsia="宋体" w:cs="Arial"/>
          <w:color w:val="000000" w:themeColor="text1"/>
          <w:lang w:eastAsia="zh-CN"/>
          <w14:textFill>
            <w14:solidFill>
              <w14:schemeClr w14:val="tx1"/>
            </w14:solidFill>
          </w14:textFill>
        </w:rPr>
        <w:t>8</w:t>
      </w:r>
      <w:r>
        <w:rPr>
          <w:rFonts w:ascii="Arial" w:hAnsi="Arial" w:eastAsia="宋体" w:cs="Arial"/>
          <w:color w:val="000000" w:themeColor="text1"/>
          <w:lang w:eastAsia="zh-CN"/>
          <w14:textFill>
            <w14:solidFill>
              <w14:schemeClr w14:val="tx1"/>
            </w14:solidFill>
          </w14:textFill>
        </w:rPr>
        <w:t>]</w:t>
      </w:r>
      <w:r>
        <w:rPr>
          <w:rFonts w:hint="eastAsia" w:ascii="Arial" w:hAnsi="Arial" w:eastAsia="宋体" w:cs="Arial"/>
          <w:color w:val="000000" w:themeColor="text1"/>
          <w:lang w:eastAsia="zh-CN"/>
          <w14:textFill>
            <w14:solidFill>
              <w14:schemeClr w14:val="tx1"/>
            </w14:solidFill>
          </w14:textFill>
        </w:rPr>
        <w:t>.</w:t>
      </w:r>
    </w:p>
    <w:p>
      <w:p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eastAsia="宋体" w:cs="Arial"/>
          <w:color w:val="000000" w:themeColor="text1"/>
          <w:lang w:eastAsia="zh-CN"/>
          <w14:textFill>
            <w14:solidFill>
              <w14:schemeClr w14:val="tx1"/>
            </w14:solidFill>
          </w14:textFill>
        </w:rPr>
        <w:t>Elakkiya et al used the DEMNET (Dementia Network) model based on CNN to detect the four different stages of AD, and used the SMOTE method for data enhancement. The results of the model reached 95.23% of the test accuracy [</w:t>
      </w:r>
      <w:r>
        <w:rPr>
          <w:rFonts w:hint="eastAsia" w:ascii="Arial" w:hAnsi="Arial" w:eastAsia="宋体" w:cs="Arial"/>
          <w:color w:val="000000" w:themeColor="text1"/>
          <w:lang w:eastAsia="zh-CN"/>
          <w14:textFill>
            <w14:solidFill>
              <w14:schemeClr w14:val="tx1"/>
            </w14:solidFill>
          </w14:textFill>
        </w:rPr>
        <w:t>9</w:t>
      </w:r>
      <w:r>
        <w:rPr>
          <w:rFonts w:ascii="Arial" w:hAnsi="Arial" w:eastAsia="宋体" w:cs="Arial"/>
          <w:color w:val="000000" w:themeColor="text1"/>
          <w:lang w:eastAsia="zh-CN"/>
          <w14:textFill>
            <w14:solidFill>
              <w14:schemeClr w14:val="tx1"/>
            </w14:solidFill>
          </w14:textFill>
        </w:rPr>
        <w:t>].</w:t>
      </w:r>
    </w:p>
    <w:p>
      <w:p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eastAsia="宋体" w:cs="Arial"/>
          <w:color w:val="000000" w:themeColor="text1"/>
          <w:lang w:eastAsia="zh-CN"/>
          <w14:textFill>
            <w14:solidFill>
              <w14:schemeClr w14:val="tx1"/>
            </w14:solidFill>
          </w14:textFill>
        </w:rPr>
        <w:t>Rehman et al proposed hybrid classical quantum network for automatic detection of AD and ResnNet34 for feature extraction, achieving the highest test accuracy of 97.2% [</w:t>
      </w:r>
      <w:r>
        <w:rPr>
          <w:rFonts w:hint="eastAsia" w:ascii="Arial" w:hAnsi="Arial" w:eastAsia="宋体" w:cs="Arial"/>
          <w:color w:val="000000" w:themeColor="text1"/>
          <w:lang w:eastAsia="zh-CN"/>
          <w14:textFill>
            <w14:solidFill>
              <w14:schemeClr w14:val="tx1"/>
            </w14:solidFill>
          </w14:textFill>
        </w:rPr>
        <w:t>10</w:t>
      </w:r>
      <w:r>
        <w:rPr>
          <w:rFonts w:ascii="Arial" w:hAnsi="Arial" w:eastAsia="宋体" w:cs="Arial"/>
          <w:color w:val="000000" w:themeColor="text1"/>
          <w:lang w:eastAsia="zh-CN"/>
          <w14:textFill>
            <w14:solidFill>
              <w14:schemeClr w14:val="tx1"/>
            </w14:solidFill>
          </w14:textFill>
        </w:rPr>
        <w:t>].</w:t>
      </w:r>
    </w:p>
    <w:p>
      <w:p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eastAsia="宋体" w:cs="Arial"/>
          <w:color w:val="000000" w:themeColor="text1"/>
          <w:lang w:eastAsia="zh-CN"/>
          <w14:textFill>
            <w14:solidFill>
              <w14:schemeClr w14:val="tx1"/>
            </w14:solidFill>
          </w14:textFill>
        </w:rPr>
        <w:t>Table 1: Summarize the related work for Alzheimer disease classification.</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8"/>
        <w:gridCol w:w="3330"/>
        <w:gridCol w:w="2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vAlign w:val="center"/>
          </w:tcPr>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Authors</w:t>
            </w:r>
          </w:p>
        </w:tc>
        <w:tc>
          <w:tcPr>
            <w:tcW w:w="3330" w:type="dxa"/>
            <w:vAlign w:val="center"/>
          </w:tcPr>
          <w:p>
            <w:pPr>
              <w:spacing w:line="360" w:lineRule="auto"/>
              <w:jc w:val="both"/>
              <w:rPr>
                <w:rFonts w:ascii="Arial" w:hAnsi="Arial" w:cs="Arial" w:eastAsiaTheme="minorEastAsia"/>
                <w:color w:val="000000" w:themeColor="text1"/>
                <w:lang w:eastAsia="zh-CN"/>
                <w14:textFill>
                  <w14:solidFill>
                    <w14:schemeClr w14:val="tx1"/>
                  </w14:solidFill>
                </w14:textFill>
              </w:rPr>
            </w:pPr>
            <w:r>
              <w:rPr>
                <w:rFonts w:ascii="Arial" w:hAnsi="Arial" w:cs="Arial" w:eastAsiaTheme="minorEastAsia"/>
                <w:color w:val="000000" w:themeColor="text1"/>
                <w:lang w:eastAsia="zh-CN"/>
                <w14:textFill>
                  <w14:solidFill>
                    <w14:schemeClr w14:val="tx1"/>
                  </w14:solidFill>
                </w14:textFill>
              </w:rPr>
              <w:t>Proposed Model/Technique</w:t>
            </w:r>
          </w:p>
        </w:tc>
        <w:tc>
          <w:tcPr>
            <w:tcW w:w="2600" w:type="dxa"/>
            <w:vAlign w:val="center"/>
          </w:tcPr>
          <w:p>
            <w:pPr>
              <w:spacing w:line="360" w:lineRule="auto"/>
              <w:jc w:val="both"/>
              <w:rPr>
                <w:rFonts w:ascii="Arial" w:hAnsi="Arial" w:cs="Arial" w:eastAsiaTheme="minorEastAsia"/>
                <w:color w:val="000000" w:themeColor="text1"/>
                <w:lang w:eastAsia="zh-CN"/>
                <w14:textFill>
                  <w14:solidFill>
                    <w14:schemeClr w14:val="tx1"/>
                  </w14:solidFill>
                </w14:textFill>
              </w:rPr>
            </w:pPr>
            <w:r>
              <w:rPr>
                <w:rFonts w:ascii="Arial" w:hAnsi="Arial" w:cs="Arial" w:eastAsiaTheme="minorEastAsia"/>
                <w:color w:val="000000" w:themeColor="text1"/>
                <w:lang w:eastAsia="zh-CN"/>
                <w14:textFill>
                  <w14:solidFill>
                    <w14:schemeClr w14:val="tx1"/>
                  </w14:solidFill>
                </w14:textFill>
              </w:rPr>
              <w:t>Performance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98" w:type="dxa"/>
          </w:tcPr>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Fulton et al. [</w:t>
            </w:r>
            <w:r>
              <w:rPr>
                <w:rFonts w:hint="eastAsia" w:ascii="Arial" w:hAnsi="Arial" w:eastAsia="宋体" w:cs="Arial"/>
                <w:color w:val="000000" w:themeColor="text1"/>
                <w:lang w:eastAsia="zh-CN"/>
                <w14:textFill>
                  <w14:solidFill>
                    <w14:schemeClr w14:val="tx1"/>
                  </w14:solidFill>
                </w14:textFill>
              </w:rPr>
              <w:t>4</w:t>
            </w:r>
            <w:r>
              <w:rPr>
                <w:rFonts w:ascii="Arial" w:hAnsi="Arial" w:cs="Arial"/>
                <w:color w:val="000000" w:themeColor="text1"/>
                <w14:textFill>
                  <w14:solidFill>
                    <w14:schemeClr w14:val="tx1"/>
                  </w14:solidFill>
                </w14:textFill>
              </w:rPr>
              <w:t>]</w:t>
            </w:r>
          </w:p>
        </w:tc>
        <w:tc>
          <w:tcPr>
            <w:tcW w:w="3330" w:type="dxa"/>
          </w:tcPr>
          <w:p>
            <w:pPr>
              <w:spacing w:line="360" w:lineRule="auto"/>
              <w:jc w:val="both"/>
              <w:rPr>
                <w:rFonts w:ascii="Arial" w:hAnsi="Arial" w:cs="Arial" w:eastAsiaTheme="minorEastAsia"/>
                <w:color w:val="000000" w:themeColor="text1"/>
                <w:lang w:eastAsia="zh-CN"/>
                <w14:textFill>
                  <w14:solidFill>
                    <w14:schemeClr w14:val="tx1"/>
                  </w14:solidFill>
                </w14:textFill>
              </w:rPr>
            </w:pPr>
            <w:r>
              <w:rPr>
                <w:rFonts w:ascii="Arial" w:hAnsi="Arial" w:cs="Arial" w:eastAsiaTheme="minorEastAsia"/>
                <w:color w:val="000000" w:themeColor="text1"/>
                <w:lang w:eastAsia="zh-CN"/>
                <w14:textFill>
                  <w14:solidFill>
                    <w14:schemeClr w14:val="tx1"/>
                  </w14:solidFill>
                </w14:textFill>
              </w:rPr>
              <w:t>ResNet</w:t>
            </w:r>
            <w:r>
              <w:rPr>
                <w:rFonts w:hint="eastAsia" w:ascii="Arial" w:hAnsi="Arial" w:cs="Arial" w:eastAsiaTheme="minorEastAsia"/>
                <w:color w:val="000000" w:themeColor="text1"/>
                <w:lang w:eastAsia="zh-CN"/>
                <w14:textFill>
                  <w14:solidFill>
                    <w14:schemeClr w14:val="tx1"/>
                  </w14:solidFill>
                </w14:textFill>
              </w:rPr>
              <w:t>50</w:t>
            </w:r>
            <w:r>
              <w:rPr>
                <w:rFonts w:ascii="Arial" w:hAnsi="Arial" w:cs="Arial" w:eastAsiaTheme="minorEastAsia"/>
                <w:color w:val="000000" w:themeColor="text1"/>
                <w:lang w:eastAsia="zh-CN"/>
                <w14:textFill>
                  <w14:solidFill>
                    <w14:schemeClr w14:val="tx1"/>
                  </w14:solidFill>
                </w14:textFill>
              </w:rPr>
              <w:t xml:space="preserve"> model </w:t>
            </w:r>
          </w:p>
        </w:tc>
        <w:tc>
          <w:tcPr>
            <w:tcW w:w="2600" w:type="dxa"/>
          </w:tcPr>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Accuracy = 98.99%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Maqsood et al [</w:t>
            </w:r>
            <w:r>
              <w:rPr>
                <w:rFonts w:hint="eastAsia" w:ascii="Arial" w:hAnsi="Arial" w:eastAsia="宋体" w:cs="Arial"/>
                <w:color w:val="000000" w:themeColor="text1"/>
                <w:lang w:eastAsia="zh-CN"/>
                <w14:textFill>
                  <w14:solidFill>
                    <w14:schemeClr w14:val="tx1"/>
                  </w14:solidFill>
                </w14:textFill>
              </w:rPr>
              <w:t>5</w:t>
            </w:r>
            <w:r>
              <w:rPr>
                <w:rFonts w:ascii="Arial" w:hAnsi="Arial" w:cs="Arial"/>
                <w:color w:val="000000" w:themeColor="text1"/>
                <w14:textFill>
                  <w14:solidFill>
                    <w14:schemeClr w14:val="tx1"/>
                  </w14:solidFill>
                </w14:textFill>
              </w:rPr>
              <w:t>]</w:t>
            </w:r>
          </w:p>
        </w:tc>
        <w:tc>
          <w:tcPr>
            <w:tcW w:w="3330" w:type="dxa"/>
          </w:tcPr>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Fine-tuned AlexNet</w:t>
            </w:r>
          </w:p>
        </w:tc>
        <w:tc>
          <w:tcPr>
            <w:tcW w:w="2600" w:type="dxa"/>
          </w:tcPr>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Accuracy = 92.85%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eastAsia="Calibri" w:cs="Arial"/>
                <w:color w:val="000000" w:themeColor="text1"/>
                <w:lang w:eastAsia="zh-CN"/>
                <w14:textFill>
                  <w14:solidFill>
                    <w14:schemeClr w14:val="tx1"/>
                  </w14:solidFill>
                </w14:textFill>
              </w:rPr>
              <w:t xml:space="preserve">Alanazi et al </w:t>
            </w:r>
            <w:r>
              <w:rPr>
                <w:rFonts w:hint="eastAsia" w:ascii="Arial" w:hAnsi="Arial" w:eastAsia="宋体" w:cs="Arial"/>
                <w:color w:val="000000" w:themeColor="text1"/>
                <w:lang w:eastAsia="zh-CN"/>
                <w14:textFill>
                  <w14:solidFill>
                    <w14:schemeClr w14:val="tx1"/>
                  </w14:solidFill>
                </w14:textFill>
              </w:rPr>
              <w:t>[6]</w:t>
            </w:r>
          </w:p>
        </w:tc>
        <w:tc>
          <w:tcPr>
            <w:tcW w:w="3330" w:type="dxa"/>
          </w:tcPr>
          <w:p>
            <w:pPr>
              <w:spacing w:line="360" w:lineRule="auto"/>
              <w:jc w:val="both"/>
              <w:rPr>
                <w:rFonts w:ascii="Arial" w:hAnsi="Arial" w:cs="Arial"/>
                <w:color w:val="000000" w:themeColor="text1"/>
                <w14:textFill>
                  <w14:solidFill>
                    <w14:schemeClr w14:val="tx1"/>
                  </w14:solidFill>
                </w14:textFill>
              </w:rPr>
            </w:pPr>
            <w:r>
              <w:rPr>
                <w:rFonts w:hint="eastAsia" w:ascii="Arial" w:hAnsi="Arial" w:cs="Arial"/>
                <w:color w:val="000000" w:themeColor="text1"/>
                <w14:textFill>
                  <w14:solidFill>
                    <w14:schemeClr w14:val="tx1"/>
                  </w14:solidFill>
                </w14:textFill>
              </w:rPr>
              <w:t>AlexNet+SVM hybrid models</w:t>
            </w:r>
          </w:p>
          <w:p>
            <w:pPr>
              <w:spacing w:line="360" w:lineRule="auto"/>
              <w:jc w:val="both"/>
              <w:rPr>
                <w:rFonts w:ascii="Arial" w:hAnsi="Arial" w:cs="Arial"/>
                <w:color w:val="000000" w:themeColor="text1"/>
                <w:lang w:eastAsia="zh-CN"/>
                <w14:textFill>
                  <w14:solidFill>
                    <w14:schemeClr w14:val="tx1"/>
                  </w14:solidFill>
                </w14:textFill>
              </w:rPr>
            </w:pPr>
            <w:r>
              <w:rPr>
                <w:rFonts w:hint="eastAsia" w:ascii="Arial" w:hAnsi="Arial" w:cs="Arial"/>
                <w:color w:val="000000" w:themeColor="text1"/>
                <w14:textFill>
                  <w14:solidFill>
                    <w14:schemeClr w14:val="tx1"/>
                  </w14:solidFill>
                </w14:textFill>
              </w:rPr>
              <w:t>ResNet-50+SVM hybrid models</w:t>
            </w:r>
          </w:p>
        </w:tc>
        <w:tc>
          <w:tcPr>
            <w:tcW w:w="2600" w:type="dxa"/>
          </w:tcPr>
          <w:p>
            <w:p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cs="Arial"/>
                <w:color w:val="000000" w:themeColor="text1"/>
                <w14:textFill>
                  <w14:solidFill>
                    <w14:schemeClr w14:val="tx1"/>
                  </w14:solidFill>
                </w14:textFill>
              </w:rPr>
              <w:t xml:space="preserve">Accuracy = </w:t>
            </w:r>
            <w:r>
              <w:rPr>
                <w:rFonts w:hint="eastAsia" w:ascii="Arial" w:hAnsi="Arial" w:eastAsia="宋体" w:cs="Arial"/>
                <w:color w:val="000000" w:themeColor="text1"/>
                <w:lang w:eastAsia="zh-CN"/>
                <w14:textFill>
                  <w14:solidFill>
                    <w14:schemeClr w14:val="tx1"/>
                  </w14:solidFill>
                </w14:textFill>
              </w:rPr>
              <w:t>94.8%</w:t>
            </w:r>
          </w:p>
          <w:p>
            <w:p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cs="Arial"/>
                <w:color w:val="000000" w:themeColor="text1"/>
                <w14:textFill>
                  <w14:solidFill>
                    <w14:schemeClr w14:val="tx1"/>
                  </w14:solidFill>
                </w14:textFill>
              </w:rPr>
              <w:t xml:space="preserve">Accuracy = </w:t>
            </w:r>
            <w:r>
              <w:rPr>
                <w:rFonts w:hint="eastAsia" w:ascii="Arial" w:hAnsi="Arial" w:eastAsia="宋体" w:cs="Arial"/>
                <w:color w:val="000000" w:themeColor="text1"/>
                <w:lang w:eastAsia="zh-CN"/>
                <w14:textFill>
                  <w14:solidFill>
                    <w14:schemeClr w14:val="tx1"/>
                  </w14:solidFill>
                </w14:textFill>
              </w:rPr>
              <w:t>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eastAsia="宋体" w:cs="Arial"/>
                <w:color w:val="000000" w:themeColor="text1"/>
                <w:lang w:eastAsia="zh-CN"/>
                <w14:textFill>
                  <w14:solidFill>
                    <w14:schemeClr w14:val="tx1"/>
                  </w14:solidFill>
                </w14:textFill>
              </w:rPr>
              <w:t xml:space="preserve">Lu et al </w:t>
            </w:r>
            <w:r>
              <w:rPr>
                <w:rFonts w:hint="eastAsia" w:ascii="Arial" w:hAnsi="Arial" w:eastAsia="宋体" w:cs="Arial"/>
                <w:color w:val="000000" w:themeColor="text1"/>
                <w:lang w:eastAsia="zh-CN"/>
                <w14:textFill>
                  <w14:solidFill>
                    <w14:schemeClr w14:val="tx1"/>
                  </w14:solidFill>
                </w14:textFill>
              </w:rPr>
              <w:t>[7]</w:t>
            </w:r>
            <w:r>
              <w:rPr>
                <w:rFonts w:ascii="Arial" w:hAnsi="Arial" w:eastAsia="宋体" w:cs="Arial"/>
                <w:color w:val="000000" w:themeColor="text1"/>
                <w:lang w:eastAsia="zh-CN"/>
                <w14:textFill>
                  <w14:solidFill>
                    <w14:schemeClr w14:val="tx1"/>
                  </w14:solidFill>
                </w14:textFill>
              </w:rPr>
              <w:t xml:space="preserve"> </w:t>
            </w:r>
          </w:p>
        </w:tc>
        <w:tc>
          <w:tcPr>
            <w:tcW w:w="3330" w:type="dxa"/>
          </w:tcPr>
          <w:p>
            <w:pPr>
              <w:spacing w:line="360" w:lineRule="auto"/>
              <w:jc w:val="both"/>
              <w:rPr>
                <w:rFonts w:ascii="Arial" w:hAnsi="Arial" w:cs="Arial"/>
                <w:color w:val="000000" w:themeColor="text1"/>
                <w14:textFill>
                  <w14:solidFill>
                    <w14:schemeClr w14:val="tx1"/>
                  </w14:solidFill>
                </w14:textFill>
              </w:rPr>
            </w:pPr>
            <w:r>
              <w:rPr>
                <w:rFonts w:ascii="Arial" w:hAnsi="Arial" w:eastAsia="宋体" w:cs="Arial"/>
                <w:color w:val="000000" w:themeColor="text1"/>
                <w:lang w:eastAsia="zh-CN"/>
                <w14:textFill>
                  <w14:solidFill>
                    <w14:schemeClr w14:val="tx1"/>
                  </w14:solidFill>
                </w14:textFill>
              </w:rPr>
              <w:t>MobileNet</w:t>
            </w:r>
          </w:p>
        </w:tc>
        <w:tc>
          <w:tcPr>
            <w:tcW w:w="2600" w:type="dxa"/>
          </w:tcPr>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Accuracy = 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spacing w:line="360" w:lineRule="auto"/>
              <w:jc w:val="both"/>
              <w:rPr>
                <w:rFonts w:ascii="Arial" w:hAnsi="Arial" w:eastAsia="宋体" w:cs="Arial"/>
                <w:color w:val="000000" w:themeColor="text1"/>
                <w:lang w:eastAsia="zh-CN"/>
                <w14:textFill>
                  <w14:solidFill>
                    <w14:schemeClr w14:val="tx1"/>
                  </w14:solidFill>
                </w14:textFill>
              </w:rPr>
            </w:pPr>
            <w:r>
              <w:rPr>
                <w:rFonts w:hint="eastAsia" w:ascii="Arial" w:hAnsi="Arial" w:cs="Arial"/>
                <w:color w:val="000000" w:themeColor="text1"/>
                <w14:textFill>
                  <w14:solidFill>
                    <w14:schemeClr w14:val="tx1"/>
                  </w14:solidFill>
                </w14:textFill>
              </w:rPr>
              <w:t>Plocharski et al</w:t>
            </w:r>
            <w:r>
              <w:rPr>
                <w:rFonts w:hint="eastAsia" w:ascii="Arial" w:hAnsi="Arial" w:eastAsia="宋体" w:cs="Arial"/>
                <w:color w:val="000000" w:themeColor="text1"/>
                <w:lang w:eastAsia="zh-CN"/>
                <w14:textFill>
                  <w14:solidFill>
                    <w14:schemeClr w14:val="tx1"/>
                  </w14:solidFill>
                </w14:textFill>
              </w:rPr>
              <w:t xml:space="preserve"> [8]</w:t>
            </w:r>
          </w:p>
        </w:tc>
        <w:tc>
          <w:tcPr>
            <w:tcW w:w="3330" w:type="dxa"/>
          </w:tcPr>
          <w:p>
            <w:pPr>
              <w:spacing w:line="360" w:lineRule="auto"/>
              <w:jc w:val="both"/>
              <w:rPr>
                <w:rFonts w:ascii="Arial" w:hAnsi="Arial" w:cs="Arial"/>
                <w:color w:val="000000" w:themeColor="text1"/>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M</w:t>
            </w:r>
            <w:r>
              <w:rPr>
                <w:rFonts w:hint="eastAsia" w:ascii="Arial" w:hAnsi="Arial" w:cs="Arial"/>
                <w:color w:val="000000" w:themeColor="text1"/>
                <w14:textFill>
                  <w14:solidFill>
                    <w14:schemeClr w14:val="tx1"/>
                  </w14:solidFill>
                </w14:textFill>
              </w:rPr>
              <w:t>odel for extracting medical features using a medical superficial sulcal pattern</w:t>
            </w:r>
          </w:p>
        </w:tc>
        <w:tc>
          <w:tcPr>
            <w:tcW w:w="2600" w:type="dxa"/>
          </w:tcPr>
          <w:p>
            <w:p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cs="Arial"/>
                <w:color w:val="000000" w:themeColor="text1"/>
                <w14:textFill>
                  <w14:solidFill>
                    <w14:schemeClr w14:val="tx1"/>
                  </w14:solidFill>
                </w14:textFill>
              </w:rPr>
              <w:t xml:space="preserve">Accuracy = </w:t>
            </w:r>
            <w:r>
              <w:rPr>
                <w:rFonts w:hint="eastAsia" w:ascii="Arial" w:hAnsi="Arial" w:eastAsia="宋体" w:cs="Arial"/>
                <w:color w:val="000000" w:themeColor="text1"/>
                <w:lang w:eastAsia="zh-CN"/>
                <w14:textFill>
                  <w14:solidFill>
                    <w14:schemeClr w14:val="tx1"/>
                  </w14:solidFill>
                </w14:textFill>
              </w:rPr>
              <w:t>87.9%</w:t>
            </w:r>
          </w:p>
          <w:p>
            <w:pPr>
              <w:spacing w:line="360" w:lineRule="auto"/>
              <w:jc w:val="both"/>
              <w:rPr>
                <w:rFonts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Sensitivity = 90%</w:t>
            </w:r>
          </w:p>
          <w:p>
            <w:pPr>
              <w:spacing w:line="360" w:lineRule="auto"/>
              <w:jc w:val="both"/>
              <w:rPr>
                <w:rFonts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S</w:t>
            </w:r>
            <w:r>
              <w:rPr>
                <w:rFonts w:ascii="Arial" w:hAnsi="Arial" w:eastAsia="宋体" w:cs="Arial"/>
                <w:color w:val="000000" w:themeColor="text1"/>
                <w:lang w:eastAsia="zh-CN"/>
                <w14:textFill>
                  <w14:solidFill>
                    <w14:schemeClr w14:val="tx1"/>
                  </w14:solidFill>
                </w14:textFill>
              </w:rPr>
              <w:t>pecificity</w:t>
            </w:r>
            <w:r>
              <w:rPr>
                <w:rFonts w:hint="eastAsia" w:ascii="Arial" w:hAnsi="Arial" w:eastAsia="宋体" w:cs="Arial"/>
                <w:color w:val="000000" w:themeColor="text1"/>
                <w:lang w:eastAsia="zh-CN"/>
                <w14:textFill>
                  <w14:solidFill>
                    <w14:schemeClr w14:val="tx1"/>
                  </w14:solidFill>
                </w14:textFill>
              </w:rPr>
              <w:t xml:space="preserve"> = 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eastAsia="Calibri" w:cs="Arial"/>
                <w:color w:val="000000" w:themeColor="text1"/>
                <w:lang w:eastAsia="zh-CN"/>
                <w14:textFill>
                  <w14:solidFill>
                    <w14:schemeClr w14:val="tx1"/>
                  </w14:solidFill>
                </w14:textFill>
              </w:rPr>
              <w:t>Elakkiya et a</w:t>
            </w:r>
            <w:r>
              <w:rPr>
                <w:rFonts w:hint="eastAsia" w:ascii="Arial" w:hAnsi="Arial" w:eastAsia="Calibri" w:cs="Arial"/>
                <w:color w:val="000000" w:themeColor="text1"/>
                <w:lang w:eastAsia="zh-CN"/>
                <w14:textFill>
                  <w14:solidFill>
                    <w14:schemeClr w14:val="tx1"/>
                  </w14:solidFill>
                </w14:textFill>
              </w:rPr>
              <w:t xml:space="preserve">l </w:t>
            </w:r>
            <w:r>
              <w:rPr>
                <w:rFonts w:hint="eastAsia" w:ascii="Arial" w:hAnsi="Arial" w:eastAsia="宋体" w:cs="Arial"/>
                <w:color w:val="000000" w:themeColor="text1"/>
                <w:lang w:eastAsia="zh-CN"/>
                <w14:textFill>
                  <w14:solidFill>
                    <w14:schemeClr w14:val="tx1"/>
                  </w14:solidFill>
                </w14:textFill>
              </w:rPr>
              <w:t>[9]</w:t>
            </w:r>
          </w:p>
        </w:tc>
        <w:tc>
          <w:tcPr>
            <w:tcW w:w="3330" w:type="dxa"/>
          </w:tcPr>
          <w:p>
            <w:pPr>
              <w:spacing w:line="360" w:lineRule="auto"/>
              <w:jc w:val="both"/>
              <w:rPr>
                <w:rFonts w:ascii="Arial" w:hAnsi="Arial" w:cs="Arial"/>
                <w:color w:val="000000" w:themeColor="text1"/>
                <w14:textFill>
                  <w14:solidFill>
                    <w14:schemeClr w14:val="tx1"/>
                  </w14:solidFill>
                </w14:textFill>
              </w:rPr>
            </w:pPr>
            <w:r>
              <w:rPr>
                <w:rFonts w:hint="eastAsia" w:ascii="Arial" w:hAnsi="Arial" w:cs="Arial"/>
                <w:color w:val="000000" w:themeColor="text1"/>
                <w14:textFill>
                  <w14:solidFill>
                    <w14:schemeClr w14:val="tx1"/>
                  </w14:solidFill>
                </w14:textFill>
              </w:rPr>
              <w:t>DEMentia NETwork</w:t>
            </w:r>
          </w:p>
        </w:tc>
        <w:tc>
          <w:tcPr>
            <w:tcW w:w="2600" w:type="dxa"/>
          </w:tcPr>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Accuracy = </w:t>
            </w:r>
            <w:r>
              <w:rPr>
                <w:rFonts w:hint="eastAsia" w:ascii="Arial" w:hAnsi="Arial" w:eastAsia="宋体" w:cs="Arial"/>
                <w:color w:val="000000" w:themeColor="text1"/>
                <w:lang w:eastAsia="zh-CN"/>
                <w14:textFill>
                  <w14:solidFill>
                    <w14:schemeClr w14:val="tx1"/>
                  </w14:solidFill>
                </w14:textFill>
              </w:rPr>
              <w:t>95.23%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eastAsia="Calibri" w:cs="Arial"/>
                <w:color w:val="000000" w:themeColor="text1"/>
                <w:lang w:eastAsia="zh-CN"/>
                <w14:textFill>
                  <w14:solidFill>
                    <w14:schemeClr w14:val="tx1"/>
                  </w14:solidFill>
                </w14:textFill>
              </w:rPr>
              <w:t>Rehman et al</w:t>
            </w:r>
            <w:r>
              <w:rPr>
                <w:rFonts w:hint="eastAsia" w:ascii="Arial" w:hAnsi="Arial" w:eastAsia="Calibri" w:cs="Arial"/>
                <w:color w:val="000000" w:themeColor="text1"/>
                <w:lang w:eastAsia="zh-CN"/>
                <w14:textFill>
                  <w14:solidFill>
                    <w14:schemeClr w14:val="tx1"/>
                  </w14:solidFill>
                </w14:textFill>
              </w:rPr>
              <w:t xml:space="preserve"> </w:t>
            </w:r>
            <w:r>
              <w:rPr>
                <w:rFonts w:hint="eastAsia" w:ascii="Arial" w:hAnsi="Arial" w:eastAsia="宋体" w:cs="Arial"/>
                <w:color w:val="000000" w:themeColor="text1"/>
                <w:lang w:eastAsia="zh-CN"/>
                <w14:textFill>
                  <w14:solidFill>
                    <w14:schemeClr w14:val="tx1"/>
                  </w14:solidFill>
                </w14:textFill>
              </w:rPr>
              <w:t>[10]</w:t>
            </w:r>
          </w:p>
        </w:tc>
        <w:tc>
          <w:tcPr>
            <w:tcW w:w="3330" w:type="dxa"/>
          </w:tcPr>
          <w:p>
            <w:pPr>
              <w:spacing w:line="360" w:lineRule="auto"/>
              <w:jc w:val="both"/>
              <w:rPr>
                <w:rFonts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T</w:t>
            </w:r>
            <w:r>
              <w:rPr>
                <w:rFonts w:hint="eastAsia" w:ascii="Arial" w:hAnsi="Arial" w:cs="Arial"/>
                <w:color w:val="000000" w:themeColor="text1"/>
                <w14:textFill>
                  <w14:solidFill>
                    <w14:schemeClr w14:val="tx1"/>
                  </w14:solidFill>
                </w14:textFill>
              </w:rPr>
              <w:t xml:space="preserve">he proposed hybrid classical quantum network </w:t>
            </w:r>
            <w:r>
              <w:rPr>
                <w:rFonts w:hint="eastAsia" w:ascii="Arial" w:hAnsi="Arial" w:eastAsia="宋体" w:cs="Arial"/>
                <w:color w:val="000000" w:themeColor="text1"/>
                <w:lang w:eastAsia="zh-CN"/>
                <w14:textFill>
                  <w14:solidFill>
                    <w14:schemeClr w14:val="tx1"/>
                  </w14:solidFill>
                </w14:textFill>
              </w:rPr>
              <w:t>/ResnNet34</w:t>
            </w:r>
          </w:p>
        </w:tc>
        <w:tc>
          <w:tcPr>
            <w:tcW w:w="2600" w:type="dxa"/>
          </w:tcPr>
          <w:p>
            <w:pPr>
              <w:spacing w:line="360" w:lineRule="auto"/>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Accuracy = </w:t>
            </w:r>
            <w:r>
              <w:rPr>
                <w:rFonts w:hint="eastAsia" w:ascii="Arial" w:hAnsi="Arial" w:eastAsia="宋体" w:cs="Arial"/>
                <w:color w:val="000000" w:themeColor="text1"/>
                <w:lang w:eastAsia="zh-CN"/>
                <w14:textFill>
                  <w14:solidFill>
                    <w14:schemeClr w14:val="tx1"/>
                  </w14:solidFill>
                </w14:textFill>
              </w:rPr>
              <w:t>97.2%</w:t>
            </w:r>
          </w:p>
        </w:tc>
      </w:tr>
    </w:tbl>
    <w:p>
      <w:pPr>
        <w:spacing w:line="360" w:lineRule="auto"/>
        <w:jc w:val="both"/>
        <w:rPr>
          <w:rFonts w:ascii="Arial" w:hAnsi="Arial" w:cs="Arial"/>
          <w:color w:val="000000" w:themeColor="text1"/>
          <w14:textFill>
            <w14:solidFill>
              <w14:schemeClr w14:val="tx1"/>
            </w14:solidFill>
          </w14:textFill>
        </w:rPr>
      </w:pPr>
    </w:p>
    <w:p>
      <w:pPr>
        <w:pStyle w:val="2"/>
        <w:spacing w:line="360" w:lineRule="auto"/>
        <w:jc w:val="both"/>
        <w:rPr>
          <w:rFonts w:ascii="Arial" w:hAnsi="Arial" w:cs="Arial"/>
          <w:color w:val="000000" w:themeColor="text1"/>
          <w:sz w:val="22"/>
          <w:szCs w:val="22"/>
          <w14:textFill>
            <w14:solidFill>
              <w14:schemeClr w14:val="tx1"/>
            </w14:solidFill>
          </w14:textFill>
        </w:rPr>
      </w:pPr>
      <w:bookmarkStart w:id="19" w:name="_Toc119183157"/>
      <w:bookmarkStart w:id="20" w:name="_Toc117467129"/>
      <w:r>
        <w:rPr>
          <w:rFonts w:ascii="Arial" w:hAnsi="Arial" w:cs="Arial"/>
          <w:color w:val="000000" w:themeColor="text1"/>
          <w:sz w:val="22"/>
          <w:szCs w:val="22"/>
          <w14:textFill>
            <w14:solidFill>
              <w14:schemeClr w14:val="tx1"/>
            </w14:solidFill>
          </w14:textFill>
        </w:rPr>
        <w:t>Methodology</w:t>
      </w:r>
      <w:bookmarkEnd w:id="19"/>
      <w:bookmarkEnd w:id="20"/>
    </w:p>
    <w:p>
      <w:pPr>
        <w:pStyle w:val="3"/>
        <w:spacing w:line="360" w:lineRule="auto"/>
        <w:jc w:val="both"/>
        <w:rPr>
          <w:rFonts w:ascii="Arial" w:hAnsi="Arial" w:eastAsia="Calibri" w:cs="Arial"/>
          <w:color w:val="000000" w:themeColor="text1"/>
          <w:sz w:val="22"/>
          <w:szCs w:val="22"/>
          <w14:textFill>
            <w14:solidFill>
              <w14:schemeClr w14:val="tx1"/>
            </w14:solidFill>
          </w14:textFill>
        </w:rPr>
      </w:pPr>
      <w:bookmarkStart w:id="21" w:name="_Toc119183158"/>
      <w:bookmarkStart w:id="22" w:name="_Toc117467130"/>
      <w:r>
        <w:rPr>
          <w:rFonts w:ascii="Arial" w:hAnsi="Arial" w:eastAsia="Calibri" w:cs="Arial"/>
          <w:color w:val="000000" w:themeColor="text1"/>
          <w:sz w:val="22"/>
          <w:szCs w:val="22"/>
          <w14:textFill>
            <w14:solidFill>
              <w14:schemeClr w14:val="tx1"/>
            </w14:solidFill>
          </w14:textFill>
        </w:rPr>
        <w:t>Approach</w:t>
      </w:r>
      <w:bookmarkEnd w:id="21"/>
      <w:bookmarkEnd w:id="22"/>
    </w:p>
    <w:p>
      <w:pPr>
        <w:pStyle w:val="26"/>
        <w:numPr>
          <w:ilvl w:val="0"/>
          <w:numId w:val="5"/>
        </w:numPr>
        <w:spacing w:line="360" w:lineRule="auto"/>
        <w:jc w:val="both"/>
        <w:rPr>
          <w:rFonts w:ascii="Arial" w:hAnsi="Arial" w:eastAsia="宋体" w:cs="Arial"/>
          <w:lang w:eastAsia="zh-CN"/>
        </w:rPr>
      </w:pPr>
      <w:r>
        <w:rPr>
          <w:rFonts w:hint="eastAsia" w:ascii="Arial" w:hAnsi="Arial" w:eastAsia="宋体" w:cs="Arial"/>
          <w:lang w:eastAsia="zh-CN"/>
        </w:rPr>
        <w:t>Models</w:t>
      </w:r>
      <w:r>
        <w:rPr>
          <w:rFonts w:hint="eastAsia" w:ascii="Arial" w:hAnsi="Arial" w:cs="Arial"/>
        </w:rPr>
        <w:t>:</w:t>
      </w:r>
      <w:r>
        <w:rPr>
          <w:rFonts w:ascii="Arial" w:hAnsi="Arial" w:cs="Arial"/>
        </w:rPr>
        <w:t xml:space="preserve"> ResNet +</w:t>
      </w:r>
      <w:r>
        <w:rPr>
          <w:rFonts w:hint="eastAsia" w:ascii="Arial" w:hAnsi="Arial" w:cs="Arial"/>
        </w:rPr>
        <w:t xml:space="preserve"> AlexNet</w:t>
      </w:r>
      <w:r>
        <w:rPr>
          <w:rFonts w:ascii="Arial" w:hAnsi="Arial" w:cs="Arial"/>
        </w:rPr>
        <w:t xml:space="preserve"> + </w:t>
      </w:r>
      <w:r>
        <w:rPr>
          <w:rFonts w:hint="eastAsia" w:ascii="Arial" w:hAnsi="Arial" w:cs="Arial"/>
        </w:rPr>
        <w:t>MobileNet</w:t>
      </w:r>
    </w:p>
    <w:p>
      <w:pPr>
        <w:pStyle w:val="26"/>
        <w:spacing w:line="360" w:lineRule="auto"/>
        <w:ind w:left="360"/>
        <w:jc w:val="both"/>
        <w:rPr>
          <w:rFonts w:hint="eastAsia" w:ascii="Arial" w:hAnsi="Arial" w:eastAsia="宋体" w:cs="Arial"/>
          <w:lang w:val="en-US" w:eastAsia="zh-CN"/>
        </w:rPr>
      </w:pPr>
      <w:r>
        <w:rPr>
          <w:rFonts w:hint="eastAsia" w:ascii="Arial" w:hAnsi="Arial" w:eastAsia="宋体" w:cs="Arial"/>
          <w:lang w:eastAsia="zh-CN"/>
        </w:rPr>
        <w:t>The residual network</w:t>
      </w:r>
      <w:r>
        <w:rPr>
          <w:rFonts w:hint="eastAsia" w:ascii="Arial" w:hAnsi="Arial" w:eastAsia="宋体" w:cs="Arial"/>
          <w:lang w:val="en-US" w:eastAsia="zh-CN"/>
        </w:rPr>
        <w:t>(</w:t>
      </w:r>
      <w:r>
        <w:rPr>
          <w:rFonts w:hint="eastAsia" w:ascii="Arial" w:hAnsi="Arial" w:eastAsia="宋体" w:cs="Arial"/>
          <w:lang w:eastAsia="zh-CN"/>
        </w:rPr>
        <w:t>ResNet</w:t>
      </w:r>
      <w:r>
        <w:rPr>
          <w:rFonts w:hint="eastAsia" w:ascii="Arial" w:hAnsi="Arial" w:eastAsia="宋体" w:cs="Arial"/>
          <w:lang w:val="en-US" w:eastAsia="zh-CN"/>
        </w:rPr>
        <w:t>)</w:t>
      </w:r>
      <w:r>
        <w:rPr>
          <w:rFonts w:hint="eastAsia" w:ascii="Arial" w:hAnsi="Arial" w:eastAsia="宋体" w:cs="Arial"/>
          <w:lang w:eastAsia="zh-CN"/>
        </w:rPr>
        <w:t xml:space="preserve"> is constructed from Residual Building Blocks</w:t>
      </w:r>
      <w:r>
        <w:rPr>
          <w:rFonts w:hint="eastAsia" w:ascii="Arial" w:hAnsi="Arial" w:eastAsia="宋体" w:cs="Arial"/>
          <w:lang w:val="en-US" w:eastAsia="zh-CN"/>
        </w:rPr>
        <w:t>, it</w:t>
      </w:r>
      <w:r>
        <w:rPr>
          <w:rFonts w:hint="eastAsia" w:ascii="Arial" w:hAnsi="Arial" w:eastAsia="宋体" w:cs="Arial"/>
          <w:lang w:eastAsia="zh-CN"/>
        </w:rPr>
        <w:t xml:space="preserve"> does not increase the complexity of the network while increasing the depth of the network, and the effect is far better than other networks such as VGG and Google Net. With the increase of the number of floors, this advantage becomes more and more obvious. The quick connection of ResNet makes the network easier to optimize. The internal residual block uses a skip connection, which alleviates the problem of gradient disappearance caused by increasing depth in the deep neural network.</w:t>
      </w:r>
      <w:r>
        <w:rPr>
          <w:rFonts w:hint="eastAsia" w:ascii="Arial" w:hAnsi="Arial" w:eastAsia="宋体" w:cs="Arial"/>
          <w:lang w:val="en-US" w:eastAsia="zh-CN"/>
        </w:rPr>
        <w:t xml:space="preserve"> AlexNet has an eight layer structure. The first five layers are convolutional neural networks, and the sixth to eighth layers are traditional neural networks. It </w:t>
      </w:r>
      <w:r>
        <w:rPr>
          <w:rFonts w:hint="eastAsia" w:ascii="Arial" w:hAnsi="Arial" w:eastAsia="宋体" w:cs="Arial"/>
          <w:lang w:eastAsia="zh-CN"/>
        </w:rPr>
        <w:t>uses the Re</w:t>
      </w:r>
      <w:r>
        <w:rPr>
          <w:rFonts w:ascii="Arial" w:hAnsi="Arial" w:eastAsia="宋体" w:cs="Arial"/>
          <w:lang w:eastAsia="zh-CN"/>
        </w:rPr>
        <w:t>LU</w:t>
      </w:r>
      <w:r>
        <w:rPr>
          <w:rFonts w:hint="eastAsia" w:ascii="Arial" w:hAnsi="Arial" w:eastAsia="宋体" w:cs="Arial"/>
          <w:lang w:eastAsia="zh-CN"/>
        </w:rPr>
        <w:t xml:space="preserve"> activation function to prevent the gradient from disappearing</w:t>
      </w:r>
      <w:r>
        <w:rPr>
          <w:rFonts w:hint="eastAsia" w:ascii="Arial" w:hAnsi="Arial" w:eastAsia="宋体" w:cs="Arial"/>
          <w:lang w:val="en-US" w:eastAsia="zh-CN"/>
        </w:rPr>
        <w:t xml:space="preserve"> and</w:t>
      </w:r>
      <w:r>
        <w:rPr>
          <w:rFonts w:hint="eastAsia" w:ascii="Arial" w:hAnsi="Arial" w:eastAsia="宋体" w:cs="Arial"/>
          <w:lang w:eastAsia="zh-CN"/>
        </w:rPr>
        <w:t xml:space="preserve"> </w:t>
      </w:r>
      <w:r>
        <w:rPr>
          <w:rFonts w:hint="eastAsia" w:ascii="Arial" w:hAnsi="Arial" w:eastAsia="宋体" w:cs="Arial"/>
          <w:lang w:val="en-US" w:eastAsia="zh-CN"/>
        </w:rPr>
        <w:t>the</w:t>
      </w:r>
      <w:r>
        <w:rPr>
          <w:rFonts w:hint="eastAsia" w:ascii="Arial" w:hAnsi="Arial" w:eastAsia="宋体" w:cs="Arial"/>
          <w:lang w:eastAsia="zh-CN"/>
        </w:rPr>
        <w:t xml:space="preserve"> Dropout to prevent over fitting</w:t>
      </w:r>
      <w:r>
        <w:rPr>
          <w:rFonts w:hint="eastAsia" w:ascii="Arial" w:hAnsi="Arial" w:eastAsia="宋体" w:cs="Arial"/>
          <w:lang w:val="en-US" w:eastAsia="zh-CN"/>
        </w:rPr>
        <w:t xml:space="preserve"> and it uses all to use the maximum pooling layer. </w:t>
      </w:r>
    </w:p>
    <w:p>
      <w:pPr>
        <w:pStyle w:val="26"/>
        <w:spacing w:line="360" w:lineRule="auto"/>
        <w:ind w:left="360"/>
        <w:jc w:val="both"/>
        <w:rPr>
          <w:rFonts w:ascii="Arial" w:hAnsi="Arial" w:eastAsia="宋体" w:cs="Arial"/>
          <w:highlight w:val="lightGray"/>
          <w:lang w:eastAsia="zh-CN"/>
        </w:rPr>
      </w:pPr>
      <w:r>
        <w:rPr>
          <w:rFonts w:hint="eastAsia" w:ascii="Arial" w:hAnsi="Arial" w:eastAsia="宋体" w:cs="Arial"/>
          <w:lang w:eastAsia="zh-CN"/>
        </w:rPr>
        <w:t>The MobileNet structure uses depthwith separable convolution to replace the standard convolution operation. Each layer is followed by a batchnorm and a ReLU nonlinear layer, which has 28 layers in total.</w:t>
      </w:r>
      <w:r>
        <w:rPr>
          <w:rFonts w:hint="eastAsia" w:ascii="Arial" w:hAnsi="Arial" w:eastAsia="宋体" w:cs="Arial"/>
          <w:lang w:val="en-US" w:eastAsia="zh-CN"/>
        </w:rPr>
        <w:t xml:space="preserve"> </w:t>
      </w:r>
      <w:r>
        <w:rPr>
          <w:rFonts w:hint="eastAsia" w:ascii="Arial" w:hAnsi="Arial" w:eastAsia="宋体" w:cs="Arial"/>
          <w:lang w:eastAsia="zh-CN"/>
        </w:rPr>
        <w:t>MobileNet can not only reduce the computational complexity of the model, but also greatly reduce the size of the model.</w:t>
      </w:r>
    </w:p>
    <w:p>
      <w:pPr>
        <w:pStyle w:val="26"/>
        <w:keepNext/>
        <w:spacing w:line="360" w:lineRule="auto"/>
        <w:ind w:left="360"/>
        <w:jc w:val="both"/>
      </w:pPr>
      <w:r>
        <w:drawing>
          <wp:inline distT="0" distB="0" distL="114300" distR="114300">
            <wp:extent cx="5142865" cy="1955165"/>
            <wp:effectExtent l="0" t="0" r="825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142865" cy="1955165"/>
                    </a:xfrm>
                    <a:prstGeom prst="rect">
                      <a:avLst/>
                    </a:prstGeom>
                    <a:noFill/>
                    <a:ln>
                      <a:noFill/>
                    </a:ln>
                  </pic:spPr>
                </pic:pic>
              </a:graphicData>
            </a:graphic>
          </wp:inline>
        </w:drawing>
      </w:r>
    </w:p>
    <w:p>
      <w:pPr>
        <w:pStyle w:val="11"/>
        <w:jc w:val="center"/>
        <w:rPr>
          <w:rFonts w:hint="default" w:ascii="Arial" w:hAnsi="Arial" w:eastAsia="宋体" w:cs="Arial"/>
          <w:highlight w:val="lightGray"/>
          <w:lang w:eastAsia="zh-CN"/>
        </w:rPr>
      </w:pPr>
      <w:r>
        <w:rPr>
          <w:rFonts w:hint="default" w:ascii="Arial" w:hAnsi="Arial" w:cs="Arial"/>
        </w:rPr>
        <w:t xml:space="preserve">Figure </w:t>
      </w:r>
      <w:r>
        <w:rPr>
          <w:rFonts w:hint="default" w:ascii="Arial" w:hAnsi="Arial" w:cs="Arial"/>
        </w:rPr>
        <w:fldChar w:fldCharType="begin"/>
      </w:r>
      <w:r>
        <w:rPr>
          <w:rFonts w:hint="default" w:ascii="Arial" w:hAnsi="Arial" w:cs="Arial"/>
        </w:rPr>
        <w:instrText xml:space="preserve"> SEQ Figure \* ARABIC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t xml:space="preserve"> Structure of the model</w:t>
      </w:r>
    </w:p>
    <w:p>
      <w:pPr>
        <w:pStyle w:val="26"/>
        <w:numPr>
          <w:ilvl w:val="0"/>
          <w:numId w:val="5"/>
        </w:numPr>
        <w:spacing w:line="360" w:lineRule="auto"/>
        <w:jc w:val="both"/>
        <w:rPr>
          <w:rFonts w:ascii="Arial" w:hAnsi="Arial" w:eastAsia="宋体" w:cs="Arial"/>
          <w:lang w:eastAsia="zh-CN"/>
        </w:rPr>
      </w:pPr>
      <w:r>
        <w:rPr>
          <w:rFonts w:hint="eastAsia" w:ascii="Arial" w:hAnsi="Arial" w:eastAsia="宋体" w:cs="Arial"/>
          <w:lang w:eastAsia="zh-CN"/>
        </w:rPr>
        <w:t>Dataset</w:t>
      </w:r>
    </w:p>
    <w:p>
      <w:pPr>
        <w:pStyle w:val="26"/>
        <w:spacing w:line="360" w:lineRule="auto"/>
        <w:ind w:left="360"/>
        <w:jc w:val="both"/>
        <w:rPr>
          <w:rFonts w:ascii="Arial" w:hAnsi="Arial" w:eastAsia="宋体" w:cs="Arial"/>
          <w:lang w:eastAsia="zh-CN"/>
        </w:rPr>
      </w:pPr>
      <w:bookmarkStart w:id="23" w:name="_Toc117467131"/>
      <w:r>
        <w:rPr>
          <w:rFonts w:hint="eastAsia" w:ascii="Arial" w:hAnsi="Arial" w:eastAsia="宋体" w:cs="Arial"/>
          <w:lang w:eastAsia="zh-CN"/>
        </w:rPr>
        <w:t>There are 33984 cross-sectional MRI images of the brain with Alzheimer's disease in the data set of this project, including 8960 MRI images of mild dementia, 6464 MRI images of moderate dementia, 9600 MRI images of non-dementia, 8960 MRI images of very mild dementia, training set, verification set, and test set, with a distribution ratio of 6:2:2.</w:t>
      </w:r>
    </w:p>
    <w:p>
      <w:pPr>
        <w:pStyle w:val="3"/>
        <w:spacing w:line="360" w:lineRule="auto"/>
        <w:jc w:val="both"/>
        <w:rPr>
          <w:rFonts w:ascii="Arial" w:hAnsi="Arial" w:eastAsia="Calibri" w:cs="Arial"/>
          <w:color w:val="000000" w:themeColor="text1"/>
          <w:sz w:val="22"/>
          <w:szCs w:val="22"/>
          <w14:textFill>
            <w14:solidFill>
              <w14:schemeClr w14:val="tx1"/>
            </w14:solidFill>
          </w14:textFill>
        </w:rPr>
      </w:pPr>
      <w:bookmarkStart w:id="24" w:name="_Toc119183159"/>
      <w:r>
        <w:rPr>
          <w:rFonts w:ascii="Arial" w:hAnsi="Arial" w:eastAsia="Calibri" w:cs="Arial"/>
          <w:color w:val="000000" w:themeColor="text1"/>
          <w:sz w:val="22"/>
          <w:szCs w:val="22"/>
          <w14:textFill>
            <w14:solidFill>
              <w14:schemeClr w14:val="tx1"/>
            </w14:solidFill>
          </w14:textFill>
        </w:rPr>
        <w:t>Technology</w:t>
      </w:r>
      <w:bookmarkEnd w:id="24"/>
      <w:r>
        <w:rPr>
          <w:rFonts w:ascii="Arial" w:hAnsi="Arial" w:eastAsia="Calibri" w:cs="Arial"/>
          <w:color w:val="000000" w:themeColor="text1"/>
          <w:sz w:val="22"/>
          <w:szCs w:val="22"/>
          <w14:textFill>
            <w14:solidFill>
              <w14:schemeClr w14:val="tx1"/>
            </w14:solidFill>
          </w14:textFill>
        </w:rPr>
        <w:t xml:space="preserve"> </w:t>
      </w:r>
      <w:bookmarkEnd w:id="23"/>
    </w:p>
    <w:p>
      <w:pPr>
        <w:spacing w:line="360" w:lineRule="auto"/>
        <w:rPr>
          <w:rFonts w:ascii="Arial" w:hAnsi="Arial" w:cs="Arial" w:eastAsiaTheme="minorEastAsia"/>
          <w:color w:val="000000" w:themeColor="text1"/>
          <w:lang w:eastAsia="zh-CN"/>
          <w14:textFill>
            <w14:solidFill>
              <w14:schemeClr w14:val="tx1"/>
            </w14:solidFill>
          </w14:textFill>
        </w:rPr>
      </w:pPr>
      <w:r>
        <w:rPr>
          <w:rFonts w:ascii="Arial" w:hAnsi="Arial" w:cs="Arial" w:eastAsiaTheme="minorEastAsia"/>
          <w:color w:val="000000" w:themeColor="text1"/>
          <w:lang w:eastAsia="zh-CN"/>
          <w14:textFill>
            <w14:solidFill>
              <w14:schemeClr w14:val="tx1"/>
            </w14:solidFill>
          </w14:textFill>
        </w:rPr>
        <w:t>Framework: PyTorch</w:t>
      </w:r>
    </w:p>
    <w:p>
      <w:pPr>
        <w:spacing w:line="360" w:lineRule="auto"/>
        <w:rPr>
          <w:rFonts w:ascii="Arial" w:hAnsi="Arial" w:cs="Arial" w:eastAsiaTheme="minorEastAsia"/>
          <w:color w:val="000000" w:themeColor="text1"/>
          <w:lang w:eastAsia="zh-CN"/>
          <w14:textFill>
            <w14:solidFill>
              <w14:schemeClr w14:val="tx1"/>
            </w14:solidFill>
          </w14:textFill>
        </w:rPr>
      </w:pPr>
      <w:r>
        <w:rPr>
          <w:rFonts w:ascii="Arial" w:hAnsi="Arial" w:cs="Arial" w:eastAsiaTheme="minorEastAsia"/>
          <w:color w:val="000000" w:themeColor="text1"/>
          <w:lang w:eastAsia="zh-CN"/>
          <w14:textFill>
            <w14:solidFill>
              <w14:schemeClr w14:val="tx1"/>
            </w14:solidFill>
          </w14:textFill>
        </w:rPr>
        <w:t>IDE: Pycharm</w:t>
      </w:r>
    </w:p>
    <w:p>
      <w:pPr>
        <w:spacing w:line="360" w:lineRule="auto"/>
        <w:rPr>
          <w:rFonts w:ascii="Arial" w:hAnsi="Arial" w:cs="Arial" w:eastAsiaTheme="minorEastAsia"/>
          <w:color w:val="000000" w:themeColor="text1"/>
          <w:lang w:eastAsia="zh-CN"/>
          <w14:textFill>
            <w14:solidFill>
              <w14:schemeClr w14:val="tx1"/>
            </w14:solidFill>
          </w14:textFill>
        </w:rPr>
      </w:pPr>
      <w:r>
        <w:rPr>
          <w:rFonts w:ascii="Arial" w:hAnsi="Arial" w:cs="Arial" w:eastAsiaTheme="minorEastAsia"/>
          <w:color w:val="000000" w:themeColor="text1"/>
          <w:lang w:eastAsia="zh-CN"/>
          <w14:textFill>
            <w14:solidFill>
              <w14:schemeClr w14:val="tx1"/>
            </w14:solidFill>
          </w14:textFill>
        </w:rPr>
        <w:t>Language: Python</w:t>
      </w:r>
    </w:p>
    <w:p>
      <w:pPr>
        <w:spacing w:line="360" w:lineRule="auto"/>
        <w:rPr>
          <w:rFonts w:ascii="Arial" w:hAnsi="Arial" w:cs="Arial" w:eastAsiaTheme="minorEastAsia"/>
          <w:color w:val="000000" w:themeColor="text1"/>
          <w:lang w:eastAsia="zh-CN"/>
          <w14:textFill>
            <w14:solidFill>
              <w14:schemeClr w14:val="tx1"/>
            </w14:solidFill>
          </w14:textFill>
        </w:rPr>
      </w:pPr>
      <w:r>
        <w:rPr>
          <w:rFonts w:ascii="Arial" w:hAnsi="Arial" w:cs="Arial" w:eastAsiaTheme="minorEastAsia"/>
          <w:color w:val="000000" w:themeColor="text1"/>
          <w:lang w:eastAsia="zh-CN"/>
          <w14:textFill>
            <w14:solidFill>
              <w14:schemeClr w14:val="tx1"/>
            </w14:solidFill>
          </w14:textFill>
        </w:rPr>
        <w:t>Libraries: Scikit learn, Pandas, OpenCV, Scipy, Numpy</w:t>
      </w:r>
    </w:p>
    <w:p>
      <w:pPr>
        <w:spacing w:line="360" w:lineRule="auto"/>
        <w:rPr>
          <w:rFonts w:ascii="Arial" w:hAnsi="Arial" w:cs="Arial" w:eastAsiaTheme="minorEastAsia"/>
          <w:color w:val="000000" w:themeColor="text1"/>
          <w:lang w:eastAsia="zh-CN"/>
          <w14:textFill>
            <w14:solidFill>
              <w14:schemeClr w14:val="tx1"/>
            </w14:solidFill>
          </w14:textFill>
        </w:rPr>
      </w:pPr>
      <w:r>
        <w:rPr>
          <w:rFonts w:ascii="Arial" w:hAnsi="Arial" w:cs="Arial" w:eastAsiaTheme="minorEastAsia"/>
          <w:color w:val="000000" w:themeColor="text1"/>
          <w:lang w:eastAsia="zh-CN"/>
          <w14:textFill>
            <w14:solidFill>
              <w14:schemeClr w14:val="tx1"/>
            </w14:solidFill>
          </w14:textFill>
        </w:rPr>
        <w:t xml:space="preserve">Central processing Unit (CPU): </w:t>
      </w:r>
      <w:r>
        <w:rPr>
          <w:rFonts w:hint="eastAsia" w:ascii="Arial" w:hAnsi="Arial" w:cs="Arial" w:eastAsiaTheme="minorEastAsia"/>
          <w:color w:val="000000" w:themeColor="text1"/>
          <w:lang w:eastAsia="zh-CN"/>
          <w14:textFill>
            <w14:solidFill>
              <w14:schemeClr w14:val="tx1"/>
            </w14:solidFill>
          </w14:textFill>
        </w:rPr>
        <w:t>Intel(R) Core</w:t>
      </w:r>
      <w:r>
        <w:rPr>
          <w:rFonts w:ascii="Arial" w:hAnsi="Arial" w:cs="Arial" w:eastAsiaTheme="minorEastAsia"/>
          <w:color w:val="000000" w:themeColor="text1"/>
          <w:lang w:eastAsia="zh-CN"/>
          <w14:textFill>
            <w14:solidFill>
              <w14:schemeClr w14:val="tx1"/>
            </w14:solidFill>
          </w14:textFill>
        </w:rPr>
        <w:t xml:space="preserve"> </w:t>
      </w:r>
      <w:r>
        <w:rPr>
          <w:rFonts w:hint="eastAsia" w:ascii="Arial" w:hAnsi="Arial" w:cs="Arial" w:eastAsiaTheme="minorEastAsia"/>
          <w:color w:val="000000" w:themeColor="text1"/>
          <w:lang w:eastAsia="zh-CN"/>
          <w14:textFill>
            <w14:solidFill>
              <w14:schemeClr w14:val="tx1"/>
            </w14:solidFill>
          </w14:textFill>
        </w:rPr>
        <w:t>(TM) i7-9750H CPU @ 2.60GHz  2.59 GHz</w:t>
      </w:r>
    </w:p>
    <w:p>
      <w:pPr>
        <w:spacing w:line="360" w:lineRule="auto"/>
        <w:rPr>
          <w:rFonts w:ascii="Arial" w:hAnsi="Arial" w:cs="Arial" w:eastAsiaTheme="minorEastAsia"/>
          <w:color w:val="000000" w:themeColor="text1"/>
          <w:lang w:eastAsia="zh-CN"/>
          <w14:textFill>
            <w14:solidFill>
              <w14:schemeClr w14:val="tx1"/>
            </w14:solidFill>
          </w14:textFill>
        </w:rPr>
      </w:pPr>
      <w:r>
        <w:rPr>
          <w:rFonts w:ascii="Arial" w:hAnsi="Arial" w:cs="Arial" w:eastAsiaTheme="minorEastAsia"/>
          <w:color w:val="000000" w:themeColor="text1"/>
          <w:lang w:eastAsia="zh-CN"/>
          <w14:textFill>
            <w14:solidFill>
              <w14:schemeClr w14:val="tx1"/>
            </w14:solidFill>
          </w14:textFill>
        </w:rPr>
        <w:t xml:space="preserve">Graphic Processing Unit (GPU): </w:t>
      </w:r>
      <w:r>
        <w:rPr>
          <w:rFonts w:hint="eastAsia" w:ascii="Arial" w:hAnsi="Arial" w:cs="Arial" w:eastAsiaTheme="minorEastAsia"/>
          <w:color w:val="000000" w:themeColor="text1"/>
          <w:lang w:eastAsia="zh-CN"/>
          <w14:textFill>
            <w14:solidFill>
              <w14:schemeClr w14:val="tx1"/>
            </w14:solidFill>
          </w14:textFill>
        </w:rPr>
        <w:t>NVIDIA GeForce GTX 1650</w:t>
      </w:r>
    </w:p>
    <w:p>
      <w:pPr>
        <w:spacing w:line="360" w:lineRule="auto"/>
        <w:rPr>
          <w:rFonts w:ascii="Arial" w:hAnsi="Arial" w:cs="Arial" w:eastAsiaTheme="minorEastAsia"/>
          <w:color w:val="000000" w:themeColor="text1"/>
          <w:lang w:eastAsia="zh-CN"/>
          <w14:textFill>
            <w14:solidFill>
              <w14:schemeClr w14:val="tx1"/>
            </w14:solidFill>
          </w14:textFill>
        </w:rPr>
      </w:pPr>
    </w:p>
    <w:p>
      <w:pPr>
        <w:pStyle w:val="3"/>
        <w:spacing w:line="360" w:lineRule="auto"/>
        <w:jc w:val="both"/>
        <w:rPr>
          <w:rFonts w:ascii="Arial" w:hAnsi="Arial" w:eastAsia="Calibri" w:cs="Arial"/>
          <w:color w:val="000000" w:themeColor="text1"/>
          <w:sz w:val="22"/>
          <w:szCs w:val="22"/>
          <w14:textFill>
            <w14:solidFill>
              <w14:schemeClr w14:val="tx1"/>
            </w14:solidFill>
          </w14:textFill>
        </w:rPr>
      </w:pPr>
      <w:bookmarkStart w:id="25" w:name="_Toc119183160"/>
      <w:bookmarkStart w:id="26" w:name="_Toc117467132"/>
      <w:r>
        <w:rPr>
          <w:rFonts w:ascii="Arial" w:hAnsi="Arial" w:eastAsia="Calibri" w:cs="Arial"/>
          <w:color w:val="000000" w:themeColor="text1"/>
          <w:sz w:val="22"/>
          <w:szCs w:val="22"/>
          <w14:textFill>
            <w14:solidFill>
              <w14:schemeClr w14:val="tx1"/>
            </w14:solidFill>
          </w14:textFill>
        </w:rPr>
        <w:t>Version management plan</w:t>
      </w:r>
      <w:bookmarkEnd w:id="25"/>
      <w:r>
        <w:rPr>
          <w:rFonts w:ascii="Arial" w:hAnsi="Arial" w:eastAsia="Calibri" w:cs="Arial"/>
          <w:color w:val="000000" w:themeColor="text1"/>
          <w:sz w:val="22"/>
          <w:szCs w:val="22"/>
          <w14:textFill>
            <w14:solidFill>
              <w14:schemeClr w14:val="tx1"/>
            </w14:solidFill>
          </w14:textFill>
        </w:rPr>
        <w:t xml:space="preserve"> </w:t>
      </w:r>
      <w:bookmarkEnd w:id="26"/>
    </w:p>
    <w:p>
      <w:pPr>
        <w:spacing w:line="360" w:lineRule="auto"/>
        <w:ind w:firstLine="420"/>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Use GitHub to make the version management of the project.</w:t>
      </w:r>
    </w:p>
    <w:p>
      <w:pPr>
        <w:pStyle w:val="2"/>
        <w:spacing w:line="360" w:lineRule="auto"/>
        <w:jc w:val="both"/>
        <w:rPr>
          <w:rFonts w:ascii="Arial" w:hAnsi="Arial" w:cs="Arial"/>
          <w:color w:val="000000" w:themeColor="text1"/>
          <w:sz w:val="22"/>
          <w:szCs w:val="22"/>
          <w14:textFill>
            <w14:solidFill>
              <w14:schemeClr w14:val="tx1"/>
            </w14:solidFill>
          </w14:textFill>
        </w:rPr>
      </w:pPr>
      <w:bookmarkStart w:id="27" w:name="_Toc119183161"/>
      <w:bookmarkStart w:id="28" w:name="_Toc117467133"/>
      <w:r>
        <w:rPr>
          <w:rFonts w:ascii="Arial" w:hAnsi="Arial" w:cs="Arial"/>
          <w:color w:val="000000" w:themeColor="text1"/>
          <w:sz w:val="22"/>
          <w:szCs w:val="22"/>
          <w14:textFill>
            <w14:solidFill>
              <w14:schemeClr w14:val="tx1"/>
            </w14:solidFill>
          </w14:textFill>
        </w:rPr>
        <w:t>Project Management</w:t>
      </w:r>
      <w:bookmarkEnd w:id="27"/>
      <w:bookmarkEnd w:id="28"/>
    </w:p>
    <w:p>
      <w:pPr>
        <w:pStyle w:val="3"/>
        <w:spacing w:line="360" w:lineRule="auto"/>
        <w:jc w:val="both"/>
        <w:rPr>
          <w:rFonts w:ascii="Arial" w:hAnsi="Arial" w:eastAsia="Calibri" w:cs="Arial"/>
          <w:color w:val="000000" w:themeColor="text1"/>
          <w:sz w:val="22"/>
          <w:szCs w:val="22"/>
          <w14:textFill>
            <w14:solidFill>
              <w14:schemeClr w14:val="tx1"/>
            </w14:solidFill>
          </w14:textFill>
        </w:rPr>
      </w:pPr>
      <w:bookmarkStart w:id="29" w:name="_Toc119183162"/>
      <w:bookmarkStart w:id="30" w:name="_Toc117467134"/>
      <w:r>
        <w:rPr>
          <w:rFonts w:ascii="Arial" w:hAnsi="Arial" w:eastAsia="Calibri" w:cs="Arial"/>
          <w:color w:val="000000" w:themeColor="text1"/>
          <w:sz w:val="22"/>
          <w:szCs w:val="22"/>
          <w14:textFill>
            <w14:solidFill>
              <w14:schemeClr w14:val="tx1"/>
            </w14:solidFill>
          </w14:textFill>
        </w:rPr>
        <w:t>Activities</w:t>
      </w:r>
      <w:bookmarkEnd w:id="29"/>
      <w:bookmarkEnd w:id="30"/>
    </w:p>
    <w:p>
      <w:pPr>
        <w:pStyle w:val="26"/>
        <w:numPr>
          <w:ilvl w:val="0"/>
          <w:numId w:val="6"/>
        </w:numPr>
        <w:spacing w:line="360" w:lineRule="auto"/>
        <w:jc w:val="both"/>
        <w:rPr>
          <w:rFonts w:ascii="Arial" w:hAnsi="Arial" w:cs="Arial" w:eastAsiaTheme="minorEastAsia"/>
          <w:lang w:eastAsia="zh-CN"/>
        </w:rPr>
      </w:pPr>
      <w:r>
        <w:rPr>
          <w:rFonts w:ascii="Arial" w:hAnsi="Arial" w:cs="Arial" w:eastAsiaTheme="minorEastAsia"/>
          <w:lang w:eastAsia="zh-CN"/>
        </w:rPr>
        <w:t>Get to know what is ensemble learning.</w:t>
      </w:r>
    </w:p>
    <w:p>
      <w:pPr>
        <w:pStyle w:val="26"/>
        <w:numPr>
          <w:ilvl w:val="1"/>
          <w:numId w:val="6"/>
        </w:numPr>
        <w:spacing w:line="360" w:lineRule="auto"/>
        <w:jc w:val="both"/>
        <w:rPr>
          <w:rFonts w:ascii="Arial" w:hAnsi="Arial" w:cs="Arial" w:eastAsiaTheme="minorEastAsia"/>
          <w:lang w:eastAsia="zh-CN"/>
        </w:rPr>
      </w:pPr>
      <w:r>
        <w:rPr>
          <w:rFonts w:hint="eastAsia" w:ascii="Arial" w:hAnsi="Arial" w:cs="Arial" w:eastAsiaTheme="minorEastAsia"/>
          <w:lang w:eastAsia="zh-CN"/>
        </w:rPr>
        <w:t>S</w:t>
      </w:r>
      <w:r>
        <w:rPr>
          <w:rFonts w:ascii="Arial" w:hAnsi="Arial" w:cs="Arial" w:eastAsiaTheme="minorEastAsia"/>
          <w:lang w:eastAsia="zh-CN"/>
        </w:rPr>
        <w:t>earch online and communicate with supervisor.</w:t>
      </w:r>
    </w:p>
    <w:p>
      <w:pPr>
        <w:pStyle w:val="26"/>
        <w:numPr>
          <w:ilvl w:val="1"/>
          <w:numId w:val="6"/>
        </w:numPr>
        <w:spacing w:line="360" w:lineRule="auto"/>
        <w:jc w:val="both"/>
        <w:rPr>
          <w:rFonts w:ascii="Arial" w:hAnsi="Arial" w:cs="Arial" w:eastAsiaTheme="minorEastAsia"/>
          <w:lang w:eastAsia="zh-CN"/>
        </w:rPr>
      </w:pPr>
      <w:r>
        <w:rPr>
          <w:rFonts w:hint="eastAsia" w:ascii="Arial" w:hAnsi="Arial" w:cs="Arial" w:eastAsiaTheme="minorEastAsia"/>
          <w:lang w:eastAsia="zh-CN"/>
        </w:rPr>
        <w:t>U</w:t>
      </w:r>
      <w:r>
        <w:rPr>
          <w:rFonts w:ascii="Arial" w:hAnsi="Arial" w:cs="Arial" w:eastAsiaTheme="minorEastAsia"/>
          <w:lang w:eastAsia="zh-CN"/>
        </w:rPr>
        <w:t>nderstand the ensemble learning.</w:t>
      </w:r>
    </w:p>
    <w:p>
      <w:pPr>
        <w:pStyle w:val="26"/>
        <w:numPr>
          <w:ilvl w:val="1"/>
          <w:numId w:val="6"/>
        </w:numPr>
        <w:spacing w:line="360" w:lineRule="auto"/>
        <w:jc w:val="both"/>
        <w:rPr>
          <w:rFonts w:ascii="Arial" w:hAnsi="Arial" w:cs="Arial" w:eastAsiaTheme="minorEastAsia"/>
          <w:lang w:eastAsia="zh-CN"/>
        </w:rPr>
      </w:pPr>
      <w:r>
        <w:rPr>
          <w:rFonts w:hint="eastAsia" w:ascii="Arial" w:hAnsi="Arial" w:cs="Arial" w:eastAsiaTheme="minorEastAsia"/>
          <w:lang w:eastAsia="zh-CN"/>
        </w:rPr>
        <w:t>M</w:t>
      </w:r>
      <w:r>
        <w:rPr>
          <w:rFonts w:ascii="Arial" w:hAnsi="Arial" w:cs="Arial" w:eastAsiaTheme="minorEastAsia"/>
          <w:lang w:eastAsia="zh-CN"/>
        </w:rPr>
        <w:t>ake notes and write down own understanding.</w:t>
      </w:r>
    </w:p>
    <w:p>
      <w:pPr>
        <w:pStyle w:val="26"/>
        <w:numPr>
          <w:ilvl w:val="0"/>
          <w:numId w:val="6"/>
        </w:numPr>
        <w:spacing w:line="360" w:lineRule="auto"/>
        <w:jc w:val="both"/>
        <w:rPr>
          <w:rFonts w:ascii="Arial" w:hAnsi="Arial" w:cs="Arial"/>
        </w:rPr>
      </w:pPr>
      <w:r>
        <w:rPr>
          <w:rFonts w:ascii="Arial" w:hAnsi="Arial" w:cs="Arial" w:eastAsiaTheme="minorEastAsia"/>
          <w:lang w:eastAsia="zh-CN"/>
        </w:rPr>
        <w:t>Have a brief understanding about how to realize the medical image classification with the use of ensemble learning.</w:t>
      </w:r>
    </w:p>
    <w:p>
      <w:pPr>
        <w:pStyle w:val="26"/>
        <w:numPr>
          <w:ilvl w:val="1"/>
          <w:numId w:val="6"/>
        </w:numPr>
        <w:spacing w:line="360" w:lineRule="auto"/>
        <w:jc w:val="both"/>
        <w:rPr>
          <w:rFonts w:ascii="Arial" w:hAnsi="Arial" w:cs="Arial" w:eastAsiaTheme="minorEastAsia"/>
          <w:lang w:eastAsia="zh-CN"/>
        </w:rPr>
      </w:pPr>
      <w:r>
        <w:rPr>
          <w:rFonts w:hint="eastAsia" w:ascii="Arial" w:hAnsi="Arial" w:cs="Arial" w:eastAsiaTheme="minorEastAsia"/>
          <w:lang w:eastAsia="zh-CN"/>
        </w:rPr>
        <w:t>S</w:t>
      </w:r>
      <w:r>
        <w:rPr>
          <w:rFonts w:ascii="Arial" w:hAnsi="Arial" w:cs="Arial" w:eastAsiaTheme="minorEastAsia"/>
          <w:lang w:eastAsia="zh-CN"/>
        </w:rPr>
        <w:t>earch online and communicate with supervisor.</w:t>
      </w:r>
    </w:p>
    <w:p>
      <w:pPr>
        <w:pStyle w:val="26"/>
        <w:numPr>
          <w:ilvl w:val="1"/>
          <w:numId w:val="6"/>
        </w:numPr>
        <w:spacing w:line="360" w:lineRule="auto"/>
        <w:jc w:val="both"/>
        <w:rPr>
          <w:rFonts w:ascii="Arial" w:hAnsi="Arial" w:cs="Arial" w:eastAsiaTheme="minorEastAsia"/>
          <w:lang w:eastAsia="zh-CN"/>
        </w:rPr>
      </w:pPr>
      <w:r>
        <w:rPr>
          <w:rFonts w:hint="eastAsia" w:ascii="Arial" w:hAnsi="Arial" w:cs="Arial" w:eastAsiaTheme="minorEastAsia"/>
          <w:lang w:eastAsia="zh-CN"/>
        </w:rPr>
        <w:t>M</w:t>
      </w:r>
      <w:r>
        <w:rPr>
          <w:rFonts w:ascii="Arial" w:hAnsi="Arial" w:cs="Arial" w:eastAsiaTheme="minorEastAsia"/>
          <w:lang w:eastAsia="zh-CN"/>
        </w:rPr>
        <w:t>ake notes and write down own understanding.</w:t>
      </w:r>
    </w:p>
    <w:p>
      <w:pPr>
        <w:pStyle w:val="26"/>
        <w:numPr>
          <w:ilvl w:val="0"/>
          <w:numId w:val="6"/>
        </w:numPr>
        <w:spacing w:line="360" w:lineRule="auto"/>
        <w:jc w:val="both"/>
        <w:rPr>
          <w:rFonts w:ascii="Arial" w:hAnsi="Arial" w:cs="Arial"/>
        </w:rPr>
      </w:pPr>
      <w:r>
        <w:rPr>
          <w:rFonts w:ascii="Arial" w:hAnsi="Arial" w:cs="Arial" w:eastAsiaTheme="minorEastAsia"/>
          <w:lang w:eastAsia="zh-CN"/>
        </w:rPr>
        <w:t xml:space="preserve">Explain more about the </w:t>
      </w:r>
      <w:r>
        <w:rPr>
          <w:rFonts w:ascii="Arial" w:hAnsi="Arial" w:eastAsia="宋体" w:cs="Arial"/>
          <w:color w:val="000000" w:themeColor="text1"/>
          <w:lang w:eastAsia="zh-CN"/>
          <w14:textFill>
            <w14:solidFill>
              <w14:schemeClr w14:val="tx1"/>
            </w14:solidFill>
          </w14:textFill>
        </w:rPr>
        <w:t>classification of Alzheimer disease with the use of ensemble learning.</w:t>
      </w:r>
    </w:p>
    <w:p>
      <w:pPr>
        <w:pStyle w:val="26"/>
        <w:numPr>
          <w:ilvl w:val="1"/>
          <w:numId w:val="6"/>
        </w:numPr>
        <w:spacing w:line="360" w:lineRule="auto"/>
        <w:jc w:val="both"/>
        <w:rPr>
          <w:rFonts w:ascii="Arial" w:hAnsi="Arial" w:cs="Arial" w:eastAsiaTheme="minorEastAsia"/>
          <w:lang w:eastAsia="zh-CN"/>
        </w:rPr>
      </w:pPr>
      <w:r>
        <w:rPr>
          <w:rFonts w:hint="eastAsia" w:ascii="Arial" w:hAnsi="Arial" w:cs="Arial" w:eastAsiaTheme="minorEastAsia"/>
          <w:lang w:eastAsia="zh-CN"/>
        </w:rPr>
        <w:t xml:space="preserve">Understand and select the appropriate model and understand the </w:t>
      </w:r>
      <w:r>
        <w:rPr>
          <w:rFonts w:ascii="Arial" w:hAnsi="Arial" w:cs="Arial" w:eastAsiaTheme="minorEastAsia"/>
          <w:lang w:eastAsia="zh-CN"/>
        </w:rPr>
        <w:t xml:space="preserve">ensemble </w:t>
      </w:r>
      <w:r>
        <w:rPr>
          <w:rFonts w:hint="eastAsia" w:ascii="Arial" w:hAnsi="Arial" w:cs="Arial" w:eastAsiaTheme="minorEastAsia"/>
          <w:lang w:eastAsia="zh-CN"/>
        </w:rPr>
        <w:t>model.</w:t>
      </w:r>
    </w:p>
    <w:p>
      <w:pPr>
        <w:pStyle w:val="26"/>
        <w:numPr>
          <w:ilvl w:val="1"/>
          <w:numId w:val="6"/>
        </w:numPr>
        <w:spacing w:line="360" w:lineRule="auto"/>
        <w:jc w:val="both"/>
        <w:rPr>
          <w:rFonts w:ascii="Arial" w:hAnsi="Arial" w:cs="Arial" w:eastAsiaTheme="minorEastAsia"/>
          <w:lang w:eastAsia="zh-CN"/>
        </w:rPr>
      </w:pPr>
      <w:r>
        <w:rPr>
          <w:rFonts w:hint="eastAsia" w:ascii="Arial" w:hAnsi="Arial" w:cs="Arial" w:eastAsiaTheme="minorEastAsia"/>
          <w:lang w:eastAsia="zh-CN"/>
        </w:rPr>
        <w:t xml:space="preserve">Understand and select the appropriate </w:t>
      </w:r>
      <w:r>
        <w:rPr>
          <w:rFonts w:ascii="Arial" w:hAnsi="Arial" w:cs="Arial" w:eastAsiaTheme="minorEastAsia"/>
          <w:lang w:eastAsia="zh-CN"/>
        </w:rPr>
        <w:t xml:space="preserve">ensemble </w:t>
      </w:r>
      <w:r>
        <w:rPr>
          <w:rFonts w:hint="eastAsia" w:ascii="Arial" w:hAnsi="Arial" w:cs="Arial" w:eastAsiaTheme="minorEastAsia"/>
          <w:lang w:eastAsia="zh-CN"/>
        </w:rPr>
        <w:t>learning algorithm.</w:t>
      </w:r>
      <w:r>
        <w:rPr>
          <w:rFonts w:ascii="Arial" w:hAnsi="Arial" w:eastAsia="宋体" w:cs="Arial"/>
          <w:color w:val="000000" w:themeColor="text1"/>
          <w:lang w:eastAsia="zh-CN"/>
          <w14:textFill>
            <w14:solidFill>
              <w14:schemeClr w14:val="tx1"/>
            </w14:solidFill>
          </w14:textFill>
        </w:rPr>
        <w:t xml:space="preserve"> </w:t>
      </w:r>
    </w:p>
    <w:p>
      <w:pPr>
        <w:pStyle w:val="26"/>
        <w:numPr>
          <w:ilvl w:val="0"/>
          <w:numId w:val="6"/>
        </w:numPr>
        <w:spacing w:line="360" w:lineRule="auto"/>
        <w:jc w:val="both"/>
        <w:rPr>
          <w:rFonts w:ascii="Arial" w:hAnsi="Arial" w:cs="Arial"/>
        </w:rPr>
      </w:pPr>
      <w:r>
        <w:rPr>
          <w:rFonts w:hint="eastAsia" w:ascii="Arial" w:hAnsi="Arial" w:cs="Arial"/>
        </w:rPr>
        <w:t>Learn and try to achieve</w:t>
      </w:r>
      <w:r>
        <w:rPr>
          <w:rFonts w:ascii="Arial" w:hAnsi="Arial" w:cs="Arial"/>
        </w:rPr>
        <w:t>.</w:t>
      </w:r>
    </w:p>
    <w:p>
      <w:pPr>
        <w:pStyle w:val="26"/>
        <w:numPr>
          <w:ilvl w:val="1"/>
          <w:numId w:val="6"/>
        </w:numPr>
        <w:spacing w:line="360" w:lineRule="auto"/>
        <w:jc w:val="both"/>
        <w:rPr>
          <w:rFonts w:ascii="Arial" w:hAnsi="Arial" w:cs="Arial" w:eastAsiaTheme="minorEastAsia"/>
          <w:lang w:eastAsia="zh-CN"/>
        </w:rPr>
      </w:pPr>
      <w:r>
        <w:rPr>
          <w:rFonts w:hint="eastAsia" w:ascii="Arial" w:hAnsi="Arial" w:cs="Arial" w:eastAsiaTheme="minorEastAsia"/>
          <w:lang w:eastAsia="zh-CN"/>
        </w:rPr>
        <w:t>While learning the code, try to implement the selected model and merge.</w:t>
      </w:r>
    </w:p>
    <w:p>
      <w:pPr>
        <w:pStyle w:val="26"/>
        <w:numPr>
          <w:ilvl w:val="1"/>
          <w:numId w:val="6"/>
        </w:numPr>
        <w:spacing w:line="360" w:lineRule="auto"/>
        <w:jc w:val="both"/>
        <w:rPr>
          <w:rFonts w:ascii="Arial" w:hAnsi="Arial" w:cs="Arial"/>
        </w:rPr>
      </w:pPr>
      <w:r>
        <w:rPr>
          <w:rFonts w:hint="eastAsia" w:ascii="Arial" w:hAnsi="Arial" w:cs="Arial" w:eastAsiaTheme="minorEastAsia"/>
          <w:lang w:eastAsia="zh-CN"/>
        </w:rPr>
        <w:t>Preprocessing data sets</w:t>
      </w:r>
    </w:p>
    <w:p>
      <w:pPr>
        <w:pStyle w:val="26"/>
        <w:numPr>
          <w:ilvl w:val="1"/>
          <w:numId w:val="6"/>
        </w:numPr>
        <w:spacing w:line="360" w:lineRule="auto"/>
        <w:jc w:val="both"/>
        <w:rPr>
          <w:rFonts w:ascii="Arial" w:hAnsi="Arial" w:cs="Arial"/>
        </w:rPr>
      </w:pPr>
      <w:r>
        <w:rPr>
          <w:rFonts w:hint="eastAsia" w:ascii="Arial" w:hAnsi="Arial" w:cs="Arial"/>
        </w:rPr>
        <w:t>Training model after data expansion</w:t>
      </w:r>
      <w:r>
        <w:rPr>
          <w:rFonts w:hint="eastAsia" w:ascii="Arial" w:hAnsi="Arial" w:eastAsia="宋体" w:cs="Arial"/>
          <w:lang w:eastAsia="zh-CN"/>
        </w:rPr>
        <w:t>.</w:t>
      </w:r>
    </w:p>
    <w:p>
      <w:pPr>
        <w:pStyle w:val="26"/>
        <w:numPr>
          <w:ilvl w:val="1"/>
          <w:numId w:val="6"/>
        </w:numPr>
        <w:spacing w:line="360" w:lineRule="auto"/>
        <w:jc w:val="both"/>
        <w:rPr>
          <w:rFonts w:ascii="Arial" w:hAnsi="Arial" w:cs="Arial"/>
        </w:rPr>
      </w:pPr>
      <w:r>
        <w:rPr>
          <w:rFonts w:hint="eastAsia" w:ascii="Arial" w:hAnsi="Arial" w:cs="Arial" w:eastAsiaTheme="minorEastAsia"/>
          <w:lang w:eastAsia="zh-CN"/>
        </w:rPr>
        <w:t>E</w:t>
      </w:r>
      <w:r>
        <w:rPr>
          <w:rFonts w:ascii="Arial" w:hAnsi="Arial" w:cs="Arial" w:eastAsiaTheme="minorEastAsia"/>
          <w:lang w:eastAsia="zh-CN"/>
        </w:rPr>
        <w:t>valuate the results.</w:t>
      </w:r>
    </w:p>
    <w:p>
      <w:pPr>
        <w:pStyle w:val="26"/>
        <w:numPr>
          <w:ilvl w:val="0"/>
          <w:numId w:val="6"/>
        </w:numPr>
        <w:spacing w:line="360" w:lineRule="auto"/>
        <w:jc w:val="both"/>
        <w:rPr>
          <w:rFonts w:ascii="Arial" w:hAnsi="Arial" w:cs="Arial" w:eastAsiaTheme="minorEastAsia"/>
          <w:lang w:eastAsia="zh-CN"/>
        </w:rPr>
      </w:pPr>
      <w:r>
        <w:rPr>
          <w:rFonts w:ascii="Arial" w:hAnsi="Arial" w:cs="Arial" w:eastAsiaTheme="minorEastAsia"/>
          <w:lang w:eastAsia="zh-CN"/>
        </w:rPr>
        <w:t>Get results that can be displayed.</w:t>
      </w:r>
    </w:p>
    <w:p>
      <w:pPr>
        <w:pStyle w:val="26"/>
        <w:numPr>
          <w:ilvl w:val="1"/>
          <w:numId w:val="6"/>
        </w:numPr>
        <w:spacing w:line="360" w:lineRule="auto"/>
        <w:jc w:val="both"/>
        <w:rPr>
          <w:rFonts w:ascii="Arial" w:hAnsi="Arial" w:cs="Arial" w:eastAsiaTheme="minorEastAsia"/>
          <w:lang w:eastAsia="zh-CN"/>
        </w:rPr>
      </w:pPr>
      <w:r>
        <w:rPr>
          <w:rFonts w:hint="eastAsia" w:ascii="Arial" w:hAnsi="Arial" w:cs="Arial" w:eastAsiaTheme="minorEastAsia"/>
          <w:lang w:eastAsia="zh-CN"/>
        </w:rPr>
        <w:t>D</w:t>
      </w:r>
      <w:r>
        <w:rPr>
          <w:rFonts w:ascii="Arial" w:hAnsi="Arial" w:cs="Arial" w:eastAsiaTheme="minorEastAsia"/>
          <w:lang w:eastAsia="zh-CN"/>
        </w:rPr>
        <w:t>emonstrate the results.</w:t>
      </w:r>
    </w:p>
    <w:p>
      <w:pPr>
        <w:spacing w:line="360" w:lineRule="auto"/>
        <w:jc w:val="both"/>
        <w:rPr>
          <w:rFonts w:ascii="Arial" w:hAnsi="Arial" w:cs="Arial"/>
        </w:rPr>
      </w:pPr>
    </w:p>
    <w:p>
      <w:pPr>
        <w:pStyle w:val="3"/>
        <w:spacing w:line="360" w:lineRule="auto"/>
        <w:jc w:val="both"/>
        <w:rPr>
          <w:rFonts w:ascii="Arial" w:hAnsi="Arial" w:eastAsia="Calibri" w:cs="Arial"/>
          <w:color w:val="000000" w:themeColor="text1"/>
          <w:sz w:val="22"/>
          <w:szCs w:val="22"/>
          <w14:textFill>
            <w14:solidFill>
              <w14:schemeClr w14:val="tx1"/>
            </w14:solidFill>
          </w14:textFill>
        </w:rPr>
      </w:pPr>
      <w:bookmarkStart w:id="31" w:name="_Toc119183163"/>
      <w:bookmarkStart w:id="32" w:name="_Toc117467135"/>
      <w:r>
        <w:rPr>
          <w:rFonts w:ascii="Arial" w:hAnsi="Arial" w:eastAsia="Calibri" w:cs="Arial"/>
          <w:color w:val="000000" w:themeColor="text1"/>
          <w:sz w:val="22"/>
          <w:szCs w:val="22"/>
          <w14:textFill>
            <w14:solidFill>
              <w14:schemeClr w14:val="tx1"/>
            </w14:solidFill>
          </w14:textFill>
        </w:rPr>
        <w:t>Schedule</w:t>
      </w:r>
      <w:bookmarkEnd w:id="31"/>
      <w:bookmarkEnd w:id="32"/>
      <w:r>
        <w:rPr>
          <w:rFonts w:ascii="Arial" w:hAnsi="Arial" w:eastAsia="Calibri" w:cs="Arial"/>
          <w:color w:val="000000" w:themeColor="text1"/>
          <w:sz w:val="22"/>
          <w:szCs w:val="22"/>
          <w14:textFill>
            <w14:solidFill>
              <w14:schemeClr w14:val="tx1"/>
            </w14:solidFill>
          </w14:textFill>
        </w:rPr>
        <w:t xml:space="preserve"> </w:t>
      </w:r>
    </w:p>
    <w:p>
      <w:pPr>
        <w:keepNext/>
      </w:pPr>
      <w:r>
        <w:rPr>
          <w:rFonts w:ascii="宋体" w:hAnsi="宋体" w:eastAsia="宋体" w:cs="宋体"/>
          <w:sz w:val="24"/>
          <w:szCs w:val="24"/>
          <w:lang w:eastAsia="zh-CN" w:bidi="ar"/>
        </w:rPr>
        <w:drawing>
          <wp:inline distT="0" distB="0" distL="114300" distR="114300">
            <wp:extent cx="5492750" cy="2261870"/>
            <wp:effectExtent l="0" t="0" r="889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rcRect r="1924"/>
                    <a:stretch>
                      <a:fillRect/>
                    </a:stretch>
                  </pic:blipFill>
                  <pic:spPr>
                    <a:xfrm>
                      <a:off x="0" y="0"/>
                      <a:ext cx="5492750" cy="2261870"/>
                    </a:xfrm>
                    <a:prstGeom prst="rect">
                      <a:avLst/>
                    </a:prstGeom>
                    <a:noFill/>
                    <a:ln w="9525">
                      <a:noFill/>
                    </a:ln>
                  </pic:spPr>
                </pic:pic>
              </a:graphicData>
            </a:graphic>
          </wp:inline>
        </w:drawing>
      </w:r>
    </w:p>
    <w:p>
      <w:pPr>
        <w:pStyle w:val="11"/>
        <w:jc w:val="center"/>
        <w:rPr>
          <w:rFonts w:hint="default" w:ascii="Arial" w:hAnsi="Arial" w:cs="Arial"/>
        </w:rPr>
      </w:pPr>
      <w:r>
        <w:rPr>
          <w:rFonts w:hint="default" w:ascii="Arial" w:hAnsi="Arial" w:cs="Arial"/>
        </w:rPr>
        <w:t xml:space="preserve">Figure </w:t>
      </w:r>
      <w:r>
        <w:rPr>
          <w:rFonts w:hint="default" w:ascii="Arial" w:hAnsi="Arial" w:cs="Arial"/>
        </w:rPr>
        <w:fldChar w:fldCharType="begin"/>
      </w:r>
      <w:r>
        <w:rPr>
          <w:rFonts w:hint="default" w:ascii="Arial" w:hAnsi="Arial" w:cs="Arial"/>
        </w:rPr>
        <w:instrText xml:space="preserve"> SEQ Figure \* ARABIC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t xml:space="preserve"> Gantt Diagram</w:t>
      </w:r>
    </w:p>
    <w:p>
      <w:pPr>
        <w:spacing w:line="360" w:lineRule="auto"/>
        <w:ind w:left="576"/>
        <w:jc w:val="both"/>
        <w:rPr>
          <w:rFonts w:ascii="Arial" w:hAnsi="Arial" w:cs="Arial" w:eastAsiaTheme="minorEastAsia"/>
          <w:lang w:eastAsia="zh-CN"/>
        </w:rPr>
      </w:pPr>
    </w:p>
    <w:p>
      <w:pPr>
        <w:pStyle w:val="3"/>
        <w:spacing w:line="360" w:lineRule="auto"/>
        <w:jc w:val="both"/>
        <w:rPr>
          <w:rFonts w:ascii="Arial" w:hAnsi="Arial" w:eastAsia="Calibri" w:cs="Arial"/>
          <w:color w:val="000000" w:themeColor="text1"/>
          <w:sz w:val="22"/>
          <w:szCs w:val="22"/>
          <w14:textFill>
            <w14:solidFill>
              <w14:schemeClr w14:val="tx1"/>
            </w14:solidFill>
          </w14:textFill>
        </w:rPr>
      </w:pPr>
      <w:bookmarkStart w:id="33" w:name="_Toc117467136"/>
      <w:bookmarkStart w:id="34" w:name="_Toc119183164"/>
      <w:r>
        <w:rPr>
          <w:rFonts w:ascii="Arial" w:hAnsi="Arial" w:eastAsia="Calibri" w:cs="Arial"/>
          <w:color w:val="000000" w:themeColor="text1"/>
          <w:sz w:val="22"/>
          <w:szCs w:val="22"/>
          <w14:textFill>
            <w14:solidFill>
              <w14:schemeClr w14:val="tx1"/>
            </w14:solidFill>
          </w14:textFill>
        </w:rPr>
        <w:t>Data management plan</w:t>
      </w:r>
      <w:bookmarkEnd w:id="33"/>
      <w:bookmarkEnd w:id="34"/>
    </w:p>
    <w:p>
      <w:pPr>
        <w:pStyle w:val="26"/>
        <w:spacing w:line="360" w:lineRule="auto"/>
        <w:ind w:left="420"/>
        <w:jc w:val="both"/>
        <w:rPr>
          <w:rFonts w:ascii="Arial" w:hAnsi="Arial" w:eastAsia="宋体" w:cs="Arial"/>
          <w:color w:val="000000" w:themeColor="text1"/>
          <w:lang w:eastAsia="zh-CN"/>
          <w14:textFill>
            <w14:solidFill>
              <w14:schemeClr w14:val="tx1"/>
            </w14:solidFill>
          </w14:textFill>
        </w:rPr>
      </w:pPr>
      <w:r>
        <w:rPr>
          <w:rFonts w:hint="eastAsia" w:ascii="Arial" w:hAnsi="Arial" w:cs="Arial"/>
        </w:rPr>
        <w:t>U</w:t>
      </w:r>
      <w:r>
        <w:rPr>
          <w:rFonts w:hint="eastAsia" w:ascii="Arial" w:hAnsi="Arial" w:eastAsia="宋体" w:cs="Arial"/>
          <w:color w:val="000000" w:themeColor="text1"/>
          <w:lang w:eastAsia="zh-CN"/>
          <w14:textFill>
            <w14:solidFill>
              <w14:schemeClr w14:val="tx1"/>
            </w14:solidFill>
          </w14:textFill>
        </w:rPr>
        <w:t>se cloud folders to store data</w:t>
      </w:r>
    </w:p>
    <w:p>
      <w:pPr>
        <w:pStyle w:val="26"/>
        <w:numPr>
          <w:ilvl w:val="0"/>
          <w:numId w:val="7"/>
        </w:numPr>
        <w:spacing w:line="360" w:lineRule="auto"/>
        <w:jc w:val="both"/>
        <w:rPr>
          <w:rFonts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weekly project logs: progress, draft, next steps, supervisor comments, requirements or user stories.</w:t>
      </w:r>
    </w:p>
    <w:p>
      <w:pPr>
        <w:pStyle w:val="26"/>
        <w:numPr>
          <w:ilvl w:val="0"/>
          <w:numId w:val="7"/>
        </w:numPr>
        <w:spacing w:line="360" w:lineRule="auto"/>
        <w:jc w:val="both"/>
        <w:rPr>
          <w:rFonts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Project materials: sprint plans/reviews, testing documentation, literature etc.</w:t>
      </w:r>
    </w:p>
    <w:p>
      <w:pPr>
        <w:pStyle w:val="26"/>
        <w:numPr>
          <w:ilvl w:val="0"/>
          <w:numId w:val="7"/>
        </w:numPr>
        <w:spacing w:line="360" w:lineRule="auto"/>
        <w:jc w:val="both"/>
        <w:rPr>
          <w:rFonts w:ascii="Arial" w:hAnsi="Arial" w:eastAsia="宋体" w:cs="Arial"/>
          <w:color w:val="000000" w:themeColor="text1"/>
          <w:lang w:eastAsia="zh-CN"/>
          <w14:textFill>
            <w14:solidFill>
              <w14:schemeClr w14:val="tx1"/>
            </w14:solidFill>
          </w14:textFill>
        </w:rPr>
      </w:pPr>
      <w:r>
        <w:rPr>
          <w:rFonts w:hint="eastAsia" w:ascii="Arial" w:hAnsi="Arial" w:eastAsia="宋体" w:cs="Arial"/>
          <w:color w:val="000000" w:themeColor="text1"/>
          <w:lang w:eastAsia="zh-CN"/>
          <w14:textFill>
            <w14:solidFill>
              <w14:schemeClr w14:val="tx1"/>
            </w14:solidFill>
          </w14:textFill>
        </w:rPr>
        <w:t>Reports: proposal, interim, final.</w:t>
      </w:r>
    </w:p>
    <w:p>
      <w:pPr>
        <w:spacing w:line="360" w:lineRule="auto"/>
        <w:ind w:left="420"/>
        <w:jc w:val="both"/>
        <w:rPr>
          <w:rFonts w:ascii="Arial" w:hAnsi="Arial" w:cs="Arial"/>
          <w:highlight w:val="lightGray"/>
        </w:rPr>
      </w:pPr>
    </w:p>
    <w:p>
      <w:pPr>
        <w:pStyle w:val="3"/>
        <w:spacing w:line="360" w:lineRule="auto"/>
        <w:jc w:val="both"/>
        <w:rPr>
          <w:rFonts w:ascii="Arial" w:hAnsi="Arial" w:eastAsia="Calibri" w:cs="Arial"/>
          <w:color w:val="000000" w:themeColor="text1"/>
          <w:sz w:val="22"/>
          <w:szCs w:val="22"/>
          <w14:textFill>
            <w14:solidFill>
              <w14:schemeClr w14:val="tx1"/>
            </w14:solidFill>
          </w14:textFill>
        </w:rPr>
      </w:pPr>
      <w:bookmarkStart w:id="35" w:name="_Toc119183165"/>
      <w:bookmarkStart w:id="36" w:name="_Toc117467137"/>
      <w:r>
        <w:rPr>
          <w:rFonts w:ascii="Arial" w:hAnsi="Arial" w:eastAsia="Calibri" w:cs="Arial"/>
          <w:color w:val="000000" w:themeColor="text1"/>
          <w:sz w:val="22"/>
          <w:szCs w:val="22"/>
          <w14:textFill>
            <w14:solidFill>
              <w14:schemeClr w14:val="tx1"/>
            </w14:solidFill>
          </w14:textFill>
        </w:rPr>
        <w:t>Deliverables</w:t>
      </w:r>
      <w:bookmarkEnd w:id="35"/>
      <w:bookmarkEnd w:id="36"/>
      <w:r>
        <w:rPr>
          <w:rFonts w:ascii="Arial" w:hAnsi="Arial" w:eastAsia="Calibri" w:cs="Arial"/>
          <w:color w:val="000000" w:themeColor="text1"/>
          <w:sz w:val="22"/>
          <w:szCs w:val="22"/>
          <w14:textFill>
            <w14:solidFill>
              <w14:schemeClr w14:val="tx1"/>
            </w14:solidFill>
          </w14:textFill>
        </w:rPr>
        <w:t xml:space="preserve"> </w:t>
      </w:r>
    </w:p>
    <w:p>
      <w:pPr>
        <w:numPr>
          <w:ilvl w:val="0"/>
          <w:numId w:val="8"/>
        </w:numPr>
        <w:spacing w:line="360" w:lineRule="auto"/>
        <w:jc w:val="both"/>
        <w:rPr>
          <w:rFonts w:ascii="Arial" w:hAnsi="Arial" w:cs="Arial" w:eastAsiaTheme="minorEastAsia"/>
          <w:lang w:eastAsia="zh-CN"/>
        </w:rPr>
      </w:pPr>
      <w:r>
        <w:rPr>
          <w:rFonts w:ascii="Arial" w:hAnsi="Arial" w:cs="Arial" w:eastAsiaTheme="minorEastAsia"/>
          <w:lang w:eastAsia="zh-CN"/>
        </w:rPr>
        <w:t>Weekly report</w:t>
      </w:r>
    </w:p>
    <w:p>
      <w:pPr>
        <w:numPr>
          <w:ilvl w:val="0"/>
          <w:numId w:val="8"/>
        </w:numPr>
        <w:spacing w:line="360" w:lineRule="auto"/>
        <w:jc w:val="both"/>
        <w:rPr>
          <w:rFonts w:ascii="Arial" w:hAnsi="Arial" w:cs="Arial" w:eastAsiaTheme="minorEastAsia"/>
          <w:lang w:eastAsia="zh-CN"/>
        </w:rPr>
      </w:pPr>
      <w:r>
        <w:rPr>
          <w:rFonts w:ascii="Arial" w:hAnsi="Arial" w:cs="Arial" w:eastAsiaTheme="minorEastAsia"/>
          <w:lang w:eastAsia="zh-CN"/>
        </w:rPr>
        <w:t xml:space="preserve">The project proposal </w:t>
      </w:r>
    </w:p>
    <w:p>
      <w:pPr>
        <w:numPr>
          <w:ilvl w:val="0"/>
          <w:numId w:val="8"/>
        </w:numPr>
        <w:spacing w:line="360" w:lineRule="auto"/>
        <w:jc w:val="both"/>
        <w:rPr>
          <w:rFonts w:ascii="Arial" w:hAnsi="Arial" w:cs="Arial" w:eastAsiaTheme="minorEastAsia"/>
          <w:lang w:eastAsia="zh-CN"/>
        </w:rPr>
      </w:pPr>
      <w:r>
        <w:rPr>
          <w:rFonts w:ascii="Arial" w:hAnsi="Arial" w:cs="Arial" w:eastAsiaTheme="minorEastAsia"/>
          <w:lang w:eastAsia="zh-CN"/>
        </w:rPr>
        <w:t>Image classification and diagnosis system of Alzheimer's disease (Codes)</w:t>
      </w:r>
    </w:p>
    <w:p>
      <w:pPr>
        <w:numPr>
          <w:ilvl w:val="0"/>
          <w:numId w:val="8"/>
        </w:numPr>
        <w:spacing w:line="360" w:lineRule="auto"/>
        <w:jc w:val="both"/>
        <w:rPr>
          <w:rFonts w:ascii="Arial" w:hAnsi="Arial" w:cs="Arial" w:eastAsiaTheme="minorEastAsia"/>
          <w:lang w:eastAsia="zh-CN"/>
        </w:rPr>
      </w:pPr>
      <w:r>
        <w:rPr>
          <w:rFonts w:ascii="Arial" w:hAnsi="Arial" w:cs="Arial" w:eastAsiaTheme="minorEastAsia"/>
          <w:lang w:eastAsia="zh-CN"/>
        </w:rPr>
        <w:t>Project presentation (PPT)</w:t>
      </w:r>
    </w:p>
    <w:p>
      <w:pPr>
        <w:numPr>
          <w:ilvl w:val="0"/>
          <w:numId w:val="8"/>
        </w:numPr>
        <w:spacing w:line="360" w:lineRule="auto"/>
        <w:jc w:val="both"/>
        <w:rPr>
          <w:rFonts w:ascii="Arial" w:hAnsi="Arial" w:cs="Arial" w:eastAsiaTheme="minorEastAsia"/>
          <w:lang w:eastAsia="zh-CN"/>
        </w:rPr>
      </w:pPr>
      <w:r>
        <w:rPr>
          <w:rFonts w:ascii="Arial" w:hAnsi="Arial" w:cs="Arial" w:eastAsiaTheme="minorEastAsia"/>
          <w:lang w:eastAsia="zh-CN"/>
        </w:rPr>
        <w:t>Final report</w:t>
      </w:r>
    </w:p>
    <w:bookmarkEnd w:id="39"/>
    <w:p>
      <w:pPr>
        <w:spacing w:line="360" w:lineRule="auto"/>
        <w:jc w:val="both"/>
        <w:rPr>
          <w:rFonts w:ascii="Arial" w:hAnsi="Arial" w:cs="Arial"/>
          <w:color w:val="000000" w:themeColor="text1"/>
          <w14:textFill>
            <w14:solidFill>
              <w14:schemeClr w14:val="tx1"/>
            </w14:solidFill>
          </w14:textFill>
        </w:rPr>
      </w:pPr>
    </w:p>
    <w:p>
      <w:pPr>
        <w:pStyle w:val="2"/>
        <w:spacing w:line="360" w:lineRule="auto"/>
        <w:jc w:val="both"/>
        <w:rPr>
          <w:rFonts w:ascii="Arial" w:hAnsi="Arial" w:cs="Arial"/>
          <w:color w:val="000000" w:themeColor="text1"/>
          <w:sz w:val="22"/>
          <w:szCs w:val="22"/>
          <w14:textFill>
            <w14:solidFill>
              <w14:schemeClr w14:val="tx1"/>
            </w14:solidFill>
          </w14:textFill>
        </w:rPr>
      </w:pPr>
      <w:bookmarkStart w:id="37" w:name="_Toc119183166"/>
      <w:bookmarkStart w:id="38" w:name="_Toc118301534"/>
      <w:r>
        <w:rPr>
          <w:rFonts w:ascii="Arial" w:hAnsi="Arial" w:cs="Arial"/>
          <w:color w:val="000000" w:themeColor="text1"/>
          <w:sz w:val="22"/>
          <w:szCs w:val="22"/>
          <w14:textFill>
            <w14:solidFill>
              <w14:schemeClr w14:val="tx1"/>
            </w14:solidFill>
          </w14:textFill>
        </w:rPr>
        <w:t>References</w:t>
      </w:r>
      <w:bookmarkEnd w:id="37"/>
      <w:bookmarkEnd w:id="38"/>
      <w:r>
        <w:rPr>
          <w:rFonts w:ascii="Arial" w:hAnsi="Arial" w:cs="Arial"/>
          <w:color w:val="000000" w:themeColor="text1"/>
          <w:sz w:val="22"/>
          <w:szCs w:val="22"/>
          <w14:textFill>
            <w14:solidFill>
              <w14:schemeClr w14:val="tx1"/>
            </w14:solidFill>
          </w14:textFill>
        </w:rPr>
        <w:t xml:space="preserve"> </w:t>
      </w:r>
    </w:p>
    <w:p>
      <w:pPr>
        <w:numPr>
          <w:ilvl w:val="0"/>
          <w:numId w:val="9"/>
        </w:numPr>
        <w:spacing w:line="360" w:lineRule="auto"/>
        <w:jc w:val="both"/>
        <w:rPr>
          <w:rFonts w:ascii="Arial" w:hAnsi="Arial" w:cs="Arial" w:eastAsiaTheme="minorEastAsia"/>
          <w:lang w:val="en-US" w:eastAsia="zh-CN"/>
        </w:rPr>
      </w:pPr>
      <w:r>
        <w:rPr>
          <w:rFonts w:ascii="Arial" w:hAnsi="Arial" w:cs="Arial" w:eastAsiaTheme="minorEastAsia"/>
          <w:lang w:val="en-US" w:eastAsia="zh-CN"/>
        </w:rPr>
        <w:t>An, N., Ding, H., Yang, J., Au, R., &amp; Ang, T. F.</w:t>
      </w:r>
      <w:r>
        <w:rPr>
          <w:rFonts w:hint="eastAsia" w:ascii="Arial" w:hAnsi="Arial" w:cs="Arial" w:eastAsiaTheme="minorEastAsia"/>
          <w:lang w:val="en-US" w:eastAsia="zh-CN"/>
        </w:rPr>
        <w:t xml:space="preserve"> A.</w:t>
      </w:r>
      <w:r>
        <w:rPr>
          <w:rFonts w:ascii="Arial" w:hAnsi="Arial" w:cs="Arial" w:eastAsiaTheme="minorEastAsia"/>
          <w:lang w:val="en-US" w:eastAsia="zh-CN"/>
        </w:rPr>
        <w:t xml:space="preserve"> (2020). Deep ensemble learning for Alzheimer's disease classification. Journal of Biomedical Informatics, 105, 103411. https://doi.org/10.1016/j.jbi.2020.103411</w:t>
      </w:r>
    </w:p>
    <w:p>
      <w:pPr>
        <w:numPr>
          <w:ilvl w:val="0"/>
          <w:numId w:val="9"/>
        </w:numPr>
        <w:spacing w:line="360" w:lineRule="auto"/>
        <w:jc w:val="both"/>
        <w:rPr>
          <w:rFonts w:ascii="Arial" w:hAnsi="Arial" w:cs="Arial" w:eastAsiaTheme="minorEastAsia"/>
          <w:lang w:val="en-US" w:eastAsia="zh-CN"/>
        </w:rPr>
      </w:pPr>
      <w:r>
        <w:rPr>
          <w:rFonts w:ascii="Arial" w:hAnsi="Arial" w:cs="Arial" w:eastAsiaTheme="minorEastAsia"/>
          <w:lang w:val="en-US" w:eastAsia="zh-CN"/>
        </w:rPr>
        <w:t>Bi, X., Liu, W., Liu, H., &amp; Shang, Q. (2021). Artificial Intelligence-based MRI Images for Brain in Prediction of Alzheimer’s Disease. Journal of Healthcare Engineering, 2021, 1–7. https://doi.org/10.1155/2021/8198552</w:t>
      </w:r>
    </w:p>
    <w:p>
      <w:pPr>
        <w:numPr>
          <w:ilvl w:val="0"/>
          <w:numId w:val="9"/>
        </w:numPr>
        <w:spacing w:line="360" w:lineRule="auto"/>
        <w:jc w:val="both"/>
        <w:rPr>
          <w:rFonts w:ascii="Arial" w:hAnsi="Arial" w:cs="Arial" w:eastAsiaTheme="minorEastAsia"/>
          <w:lang w:val="en-US" w:eastAsia="zh-CN"/>
        </w:rPr>
      </w:pPr>
      <w:r>
        <w:rPr>
          <w:rFonts w:ascii="Arial" w:hAnsi="Arial" w:cs="Arial" w:eastAsiaTheme="minorEastAsia"/>
          <w:lang w:val="en-US" w:eastAsia="zh-CN"/>
        </w:rPr>
        <w:t>Wang, H., Shen, Y., Wang, S., Xiao, T., Deng, L., Wang, X., &amp; Zhao, X. (2019). Ensemble of 3D densely connected convolutional network for diagnosis of mild cognitive impairment and Alzheimer’s disease. Neurocomputing, 333, 145–156. https://doi.org/10.1016/j.neucom.2018.12.018</w:t>
      </w:r>
    </w:p>
    <w:p>
      <w:pPr>
        <w:numPr>
          <w:ilvl w:val="0"/>
          <w:numId w:val="9"/>
        </w:numPr>
        <w:spacing w:line="360" w:lineRule="auto"/>
        <w:jc w:val="both"/>
        <w:rPr>
          <w:rFonts w:ascii="Arial" w:hAnsi="Arial" w:cs="Arial" w:eastAsiaTheme="minorEastAsia"/>
          <w:lang w:val="en-US" w:eastAsia="zh-CN"/>
        </w:rPr>
      </w:pPr>
      <w:r>
        <w:rPr>
          <w:rFonts w:ascii="Arial" w:hAnsi="Arial" w:cs="Arial" w:eastAsiaTheme="minorEastAsia"/>
          <w:lang w:val="en-US" w:eastAsia="zh-CN"/>
        </w:rPr>
        <w:t>Fulton, L., Dolezel, D., Harrop, J., Yan, Y., &amp; Fulton, C. (2019). Classification of Alzheimer’s Disease with and without Imagery Using Gradient Boosted Machines and ResNet-50. Brain Sciences, 9(9), 212. https://doi.org/10.3390/brainsci9090212</w:t>
      </w:r>
    </w:p>
    <w:p>
      <w:pPr>
        <w:numPr>
          <w:ilvl w:val="0"/>
          <w:numId w:val="9"/>
        </w:numPr>
        <w:spacing w:line="360" w:lineRule="auto"/>
        <w:jc w:val="both"/>
        <w:rPr>
          <w:rFonts w:ascii="Arial" w:hAnsi="Arial" w:cs="Arial" w:eastAsiaTheme="minorEastAsia"/>
          <w:lang w:val="en-US" w:eastAsia="zh-CN"/>
        </w:rPr>
      </w:pPr>
      <w:r>
        <w:rPr>
          <w:rFonts w:ascii="Arial" w:hAnsi="Arial" w:cs="Arial" w:eastAsiaTheme="minorEastAsia"/>
          <w:lang w:val="en-US" w:eastAsia="zh-CN"/>
        </w:rPr>
        <w:t>Maqsood, M., Nazir, F., Khan, U., Aadil, F., Jamal, H., Mehmood, I., &amp; Song, O. (2019). Transfer Learning Assisted Classification and Detection of Alzheimer’s Disease Stages Using 3D MRI Scans. Sensors, 19(11), 2645. https://doi.org/10.3390/s19112645</w:t>
      </w:r>
    </w:p>
    <w:p>
      <w:pPr>
        <w:numPr>
          <w:ilvl w:val="0"/>
          <w:numId w:val="9"/>
        </w:numPr>
        <w:spacing w:line="360" w:lineRule="auto"/>
        <w:jc w:val="both"/>
        <w:rPr>
          <w:rFonts w:ascii="Arial" w:hAnsi="Arial" w:cs="Arial" w:eastAsiaTheme="minorEastAsia"/>
          <w:lang w:val="en-US" w:eastAsia="zh-CN"/>
        </w:rPr>
      </w:pPr>
      <w:r>
        <w:rPr>
          <w:rFonts w:ascii="Arial" w:hAnsi="Arial" w:cs="Arial" w:eastAsiaTheme="minorEastAsia"/>
          <w:lang w:val="en-US" w:eastAsia="zh-CN"/>
        </w:rPr>
        <w:t>Mohammed, B. A., Senan, E. M., Rassem, T. H., Makbol, N. M., Alanazi, A. A., Al-Mekhlafi, Z. G., Almurayziq, T. S., &amp; Ghaleb, F. A. (2021). Multi-Method Analysis of Medical Records and MRI Images for Early Diagnosis of Dementia and Alzheimer’s Disease Based on Deep Learning and Hybrid Methods. Electronics, 10(22), 2860. https://doi.org/10.3390/electronics10222860</w:t>
      </w:r>
    </w:p>
    <w:p>
      <w:pPr>
        <w:numPr>
          <w:ilvl w:val="0"/>
          <w:numId w:val="9"/>
        </w:numPr>
        <w:spacing w:line="360" w:lineRule="auto"/>
        <w:jc w:val="both"/>
        <w:rPr>
          <w:rFonts w:ascii="Arial" w:hAnsi="Arial" w:cs="Arial" w:eastAsiaTheme="minorEastAsia"/>
          <w:lang w:val="en-US" w:eastAsia="zh-CN"/>
        </w:rPr>
      </w:pPr>
      <w:r>
        <w:rPr>
          <w:rFonts w:ascii="Arial" w:hAnsi="Arial" w:cs="Arial" w:eastAsiaTheme="minorEastAsia"/>
          <w:lang w:val="en-US" w:eastAsia="zh-CN"/>
        </w:rPr>
        <w:t>Lu, X., Wu, H., &amp; Zeng, Y. (2019). Classification of Alzheimer’s disease in MobileNet. Journal of Physics: Conference Series, 1345(4), 042012. https://doi.org/10.1088/1742-6596/1345/4/042012</w:t>
      </w:r>
    </w:p>
    <w:p>
      <w:pPr>
        <w:numPr>
          <w:ilvl w:val="0"/>
          <w:numId w:val="9"/>
        </w:numPr>
        <w:spacing w:line="360" w:lineRule="auto"/>
        <w:jc w:val="both"/>
        <w:rPr>
          <w:rFonts w:ascii="Arial" w:hAnsi="Arial" w:cs="Arial" w:eastAsiaTheme="minorEastAsia"/>
          <w:lang w:val="en-US" w:eastAsia="zh-CN"/>
        </w:rPr>
      </w:pPr>
      <w:r>
        <w:rPr>
          <w:rFonts w:ascii="Arial" w:hAnsi="Arial" w:cs="Arial" w:eastAsiaTheme="minorEastAsia"/>
          <w:lang w:val="en-US" w:eastAsia="zh-CN"/>
        </w:rPr>
        <w:t>Plocharski, M., &amp; Østergaard, L. R. (2016). Extraction of sulcal medial surface and classification of Alzheimer’s disease using sulcal features. Computer Methods and Programs in Biomedicine, 133, 35–44. https://doi.org/10.1016/j.cmpb.2016.05.009</w:t>
      </w:r>
    </w:p>
    <w:p>
      <w:pPr>
        <w:numPr>
          <w:ilvl w:val="0"/>
          <w:numId w:val="9"/>
        </w:numPr>
        <w:spacing w:line="360" w:lineRule="auto"/>
        <w:jc w:val="both"/>
        <w:rPr>
          <w:rFonts w:ascii="Arial" w:hAnsi="Arial" w:cs="Arial" w:eastAsiaTheme="minorEastAsia"/>
          <w:lang w:val="en-US" w:eastAsia="zh-CN"/>
        </w:rPr>
      </w:pPr>
      <w:r>
        <w:rPr>
          <w:rFonts w:ascii="Arial" w:hAnsi="Arial" w:cs="Arial" w:eastAsiaTheme="minorEastAsia"/>
          <w:lang w:val="en-US" w:eastAsia="zh-CN"/>
        </w:rPr>
        <w:t>Murugan, S., Venkatesan, C., Sumithra, M. G., Gao, X.-Z., Elakkiya, B., Akila, M., &amp; Manoharan, S. (2021). DEMNET: A Deep Learning Model for Early Diagnosis of Alzheimer Diseases and Dementia From MR Images. IEEE Access, 9, 90319–90329. https://doi.org/10.1109/ACCESS.2021.3090474</w:t>
      </w:r>
    </w:p>
    <w:p>
      <w:pPr>
        <w:numPr>
          <w:ilvl w:val="0"/>
          <w:numId w:val="9"/>
        </w:numPr>
        <w:spacing w:line="360" w:lineRule="auto"/>
        <w:jc w:val="both"/>
        <w:rPr>
          <w:rFonts w:ascii="Arial" w:hAnsi="Arial" w:eastAsia="Calibri" w:cs="Arial"/>
          <w:color w:val="000000" w:themeColor="text1"/>
          <w:lang w:eastAsia="zh-CN"/>
          <w14:textFill>
            <w14:solidFill>
              <w14:schemeClr w14:val="tx1"/>
            </w14:solidFill>
          </w14:textFill>
        </w:rPr>
      </w:pPr>
      <w:r>
        <w:rPr>
          <w:rFonts w:ascii="Arial" w:hAnsi="Arial" w:cs="Arial" w:eastAsiaTheme="minorEastAsia"/>
          <w:lang w:val="en-US" w:eastAsia="zh-CN"/>
        </w:rPr>
        <w:t>Shahwar, T., Zafar, J., Almogren, A., Zafar, H., Rehman, A. U., Shafiq, M., &amp; Hamam, H. (2022). Automated Detection of Alzheimer’s via Hybrid Classical Quantum Neural Networks. Electronics, 11(5), 721. https://doi.org/10.3390/electronics11050721</w:t>
      </w:r>
    </w:p>
    <w:sectPr>
      <w:footerReference r:id="rId5" w:type="default"/>
      <w:pgSz w:w="12240" w:h="15840"/>
      <w:pgMar w:top="1418" w:right="1814" w:bottom="1418" w:left="181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0791164"/>
    </w:sdtPr>
    <w:sdtContent>
      <w:p>
        <w:pPr>
          <w:pStyle w:val="15"/>
          <w:jc w:val="center"/>
        </w:pPr>
        <w:r>
          <w:fldChar w:fldCharType="begin"/>
        </w:r>
        <w:r>
          <w:instrText xml:space="preserve">PAGE   \* MERGEFORMAT</w:instrText>
        </w:r>
        <w:r>
          <w:fldChar w:fldCharType="separate"/>
        </w:r>
        <w:r>
          <w:rPr>
            <w:lang w:val="zh-CN" w:eastAsia="zh-CN"/>
          </w:rPr>
          <w:t>9</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9749BF"/>
    <w:multiLevelType w:val="singleLevel"/>
    <w:tmpl w:val="CD9749BF"/>
    <w:lvl w:ilvl="0" w:tentative="0">
      <w:start w:val="1"/>
      <w:numFmt w:val="bullet"/>
      <w:lvlText w:val="•"/>
      <w:lvlJc w:val="left"/>
      <w:pPr>
        <w:ind w:left="420" w:hanging="420"/>
      </w:pPr>
      <w:rPr>
        <w:rFonts w:hint="default" w:ascii="Arial" w:hAnsi="Arial" w:cs="Arial"/>
      </w:rPr>
    </w:lvl>
  </w:abstractNum>
  <w:abstractNum w:abstractNumId="1">
    <w:nsid w:val="CEA21B76"/>
    <w:multiLevelType w:val="singleLevel"/>
    <w:tmpl w:val="CEA21B76"/>
    <w:lvl w:ilvl="0" w:tentative="0">
      <w:start w:val="1"/>
      <w:numFmt w:val="decimal"/>
      <w:suff w:val="space"/>
      <w:lvlText w:val="[%1]"/>
      <w:lvlJc w:val="left"/>
      <w:rPr>
        <w:rFonts w:hint="default"/>
        <w:b w:val="0"/>
        <w:bCs w:val="0"/>
      </w:rPr>
    </w:lvl>
  </w:abstractNum>
  <w:abstractNum w:abstractNumId="2">
    <w:nsid w:val="02D843A0"/>
    <w:multiLevelType w:val="multilevel"/>
    <w:tmpl w:val="02D843A0"/>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3">
    <w:nsid w:val="0451CF78"/>
    <w:multiLevelType w:val="singleLevel"/>
    <w:tmpl w:val="0451CF78"/>
    <w:lvl w:ilvl="0" w:tentative="0">
      <w:start w:val="1"/>
      <w:numFmt w:val="bullet"/>
      <w:lvlText w:val="•"/>
      <w:lvlJc w:val="left"/>
      <w:pPr>
        <w:ind w:left="420" w:hanging="420"/>
      </w:pPr>
      <w:rPr>
        <w:rFonts w:hint="default" w:ascii="Arial" w:hAnsi="Arial" w:cs="Arial"/>
      </w:rPr>
    </w:lvl>
  </w:abstractNum>
  <w:abstractNum w:abstractNumId="4">
    <w:nsid w:val="13C6371F"/>
    <w:multiLevelType w:val="multilevel"/>
    <w:tmpl w:val="13C637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9607B63"/>
    <w:multiLevelType w:val="multilevel"/>
    <w:tmpl w:val="29607B63"/>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8263782"/>
    <w:multiLevelType w:val="multilevel"/>
    <w:tmpl w:val="38263782"/>
    <w:lvl w:ilvl="0" w:tentative="0">
      <w:start w:val="1"/>
      <w:numFmt w:val="lowerLetter"/>
      <w:lvlText w:val="%1."/>
      <w:lvlJc w:val="left"/>
      <w:pPr>
        <w:ind w:left="780" w:hanging="360"/>
      </w:pPr>
      <w:rPr>
        <w:rFonts w:hint="default" w:eastAsiaTheme="minorHAnsi"/>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9284C07"/>
    <w:multiLevelType w:val="multilevel"/>
    <w:tmpl w:val="49284C07"/>
    <w:lvl w:ilvl="0" w:tentative="0">
      <w:start w:val="1"/>
      <w:numFmt w:val="lowerLetter"/>
      <w:lvlText w:val="%1)"/>
      <w:lvlJc w:val="left"/>
      <w:pPr>
        <w:ind w:left="780" w:hanging="360"/>
      </w:pPr>
      <w:rPr>
        <w:rFonts w:hint="default"/>
      </w:rPr>
    </w:lvl>
    <w:lvl w:ilvl="1" w:tentative="0">
      <w:start w:val="1"/>
      <w:numFmt w:val="lowerRoman"/>
      <w:lvlText w:val="%2."/>
      <w:lvlJc w:val="righ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8"/>
  </w:num>
  <w:num w:numId="2">
    <w:abstractNumId w:val="5"/>
  </w:num>
  <w:num w:numId="3">
    <w:abstractNumId w:val="2"/>
  </w:num>
  <w:num w:numId="4">
    <w:abstractNumId w:val="6"/>
  </w:num>
  <w:num w:numId="5">
    <w:abstractNumId w:val="4"/>
  </w:num>
  <w:num w:numId="6">
    <w:abstractNumId w:val="7"/>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K2MLcwMbU0MjW1MLVU0lEKTi0uzszPAykwqgUAHNeJxCwAAAA="/>
    <w:docVar w:name="commondata" w:val="eyJoZGlkIjoiNGM2YjFhYjQzYTc0NGI0OWFhYzE0ODVmMzliNTE2YTIifQ=="/>
  </w:docVars>
  <w:rsids>
    <w:rsidRoot w:val="4D3C6B53"/>
    <w:rsid w:val="000452D0"/>
    <w:rsid w:val="000900C5"/>
    <w:rsid w:val="000D4BE6"/>
    <w:rsid w:val="000F0796"/>
    <w:rsid w:val="000F6E97"/>
    <w:rsid w:val="00101856"/>
    <w:rsid w:val="00130066"/>
    <w:rsid w:val="00190501"/>
    <w:rsid w:val="001A09C5"/>
    <w:rsid w:val="001B7BE8"/>
    <w:rsid w:val="001F6EDE"/>
    <w:rsid w:val="00205ED8"/>
    <w:rsid w:val="00211143"/>
    <w:rsid w:val="00215F82"/>
    <w:rsid w:val="00245B27"/>
    <w:rsid w:val="002570BB"/>
    <w:rsid w:val="002B4F5F"/>
    <w:rsid w:val="002D4569"/>
    <w:rsid w:val="002E21D0"/>
    <w:rsid w:val="00303DBF"/>
    <w:rsid w:val="00324BF3"/>
    <w:rsid w:val="003255ED"/>
    <w:rsid w:val="00327970"/>
    <w:rsid w:val="00336C10"/>
    <w:rsid w:val="00351CA9"/>
    <w:rsid w:val="00354B42"/>
    <w:rsid w:val="003954F1"/>
    <w:rsid w:val="003D34D8"/>
    <w:rsid w:val="00434FE7"/>
    <w:rsid w:val="0045402B"/>
    <w:rsid w:val="004821E5"/>
    <w:rsid w:val="00524F76"/>
    <w:rsid w:val="00530843"/>
    <w:rsid w:val="00530E06"/>
    <w:rsid w:val="005375CC"/>
    <w:rsid w:val="00581E76"/>
    <w:rsid w:val="005A0EF9"/>
    <w:rsid w:val="005D28AB"/>
    <w:rsid w:val="00600B08"/>
    <w:rsid w:val="006079D7"/>
    <w:rsid w:val="00616A8F"/>
    <w:rsid w:val="006473C9"/>
    <w:rsid w:val="00660A9B"/>
    <w:rsid w:val="00693C80"/>
    <w:rsid w:val="006C7AC7"/>
    <w:rsid w:val="006D1891"/>
    <w:rsid w:val="006E520F"/>
    <w:rsid w:val="007139E2"/>
    <w:rsid w:val="0074403B"/>
    <w:rsid w:val="007623D8"/>
    <w:rsid w:val="00780F99"/>
    <w:rsid w:val="007C74E5"/>
    <w:rsid w:val="008023F3"/>
    <w:rsid w:val="008030E5"/>
    <w:rsid w:val="00826619"/>
    <w:rsid w:val="00843045"/>
    <w:rsid w:val="008443A9"/>
    <w:rsid w:val="008606F9"/>
    <w:rsid w:val="008648E4"/>
    <w:rsid w:val="00874C5F"/>
    <w:rsid w:val="00881E22"/>
    <w:rsid w:val="008B2A7D"/>
    <w:rsid w:val="009037AB"/>
    <w:rsid w:val="00916591"/>
    <w:rsid w:val="009639A6"/>
    <w:rsid w:val="009D7E31"/>
    <w:rsid w:val="00A12729"/>
    <w:rsid w:val="00A1560E"/>
    <w:rsid w:val="00A27D9C"/>
    <w:rsid w:val="00A56D51"/>
    <w:rsid w:val="00A61085"/>
    <w:rsid w:val="00AD3CBB"/>
    <w:rsid w:val="00B12BEE"/>
    <w:rsid w:val="00B77487"/>
    <w:rsid w:val="00B91210"/>
    <w:rsid w:val="00B953CB"/>
    <w:rsid w:val="00BA3BDD"/>
    <w:rsid w:val="00BB0CC9"/>
    <w:rsid w:val="00BB383D"/>
    <w:rsid w:val="00BD489D"/>
    <w:rsid w:val="00BD7AFB"/>
    <w:rsid w:val="00BE6A6B"/>
    <w:rsid w:val="00C11C86"/>
    <w:rsid w:val="00C25232"/>
    <w:rsid w:val="00C43716"/>
    <w:rsid w:val="00C603DE"/>
    <w:rsid w:val="00C674B0"/>
    <w:rsid w:val="00CA671A"/>
    <w:rsid w:val="00CB2FEB"/>
    <w:rsid w:val="00CC4E47"/>
    <w:rsid w:val="00CE52DD"/>
    <w:rsid w:val="00D15F5C"/>
    <w:rsid w:val="00D46389"/>
    <w:rsid w:val="00D545E8"/>
    <w:rsid w:val="00DA1F02"/>
    <w:rsid w:val="00DE5110"/>
    <w:rsid w:val="00DF5E17"/>
    <w:rsid w:val="00DF627C"/>
    <w:rsid w:val="00E1585E"/>
    <w:rsid w:val="00E22E17"/>
    <w:rsid w:val="00E36810"/>
    <w:rsid w:val="00E40CA1"/>
    <w:rsid w:val="00E43583"/>
    <w:rsid w:val="00E6392F"/>
    <w:rsid w:val="00E70601"/>
    <w:rsid w:val="00EB11AA"/>
    <w:rsid w:val="00ED0027"/>
    <w:rsid w:val="00ED02CE"/>
    <w:rsid w:val="00EF2A8A"/>
    <w:rsid w:val="00F401E0"/>
    <w:rsid w:val="00F4234F"/>
    <w:rsid w:val="00F50C3B"/>
    <w:rsid w:val="00F63954"/>
    <w:rsid w:val="00F63D39"/>
    <w:rsid w:val="00F64283"/>
    <w:rsid w:val="00F72530"/>
    <w:rsid w:val="00FF6370"/>
    <w:rsid w:val="00FF7CE3"/>
    <w:rsid w:val="057E74F5"/>
    <w:rsid w:val="05E25CD6"/>
    <w:rsid w:val="06D93A63"/>
    <w:rsid w:val="072C6E2A"/>
    <w:rsid w:val="087944EF"/>
    <w:rsid w:val="08955281"/>
    <w:rsid w:val="09642645"/>
    <w:rsid w:val="09AA4D5C"/>
    <w:rsid w:val="0D870F11"/>
    <w:rsid w:val="0ED14B39"/>
    <w:rsid w:val="108005C5"/>
    <w:rsid w:val="11AB78C4"/>
    <w:rsid w:val="149208C7"/>
    <w:rsid w:val="16985F3D"/>
    <w:rsid w:val="169F1079"/>
    <w:rsid w:val="17771FF6"/>
    <w:rsid w:val="17BB6387"/>
    <w:rsid w:val="17C0574B"/>
    <w:rsid w:val="188D7D23"/>
    <w:rsid w:val="1B4D5548"/>
    <w:rsid w:val="1B776359"/>
    <w:rsid w:val="1CAA0778"/>
    <w:rsid w:val="1EDD3086"/>
    <w:rsid w:val="1F974FE3"/>
    <w:rsid w:val="20F0383B"/>
    <w:rsid w:val="2268710B"/>
    <w:rsid w:val="23913972"/>
    <w:rsid w:val="259471D0"/>
    <w:rsid w:val="25A91F14"/>
    <w:rsid w:val="28322482"/>
    <w:rsid w:val="292813A2"/>
    <w:rsid w:val="292F0982"/>
    <w:rsid w:val="29592F94"/>
    <w:rsid w:val="29FF385F"/>
    <w:rsid w:val="2C7D2536"/>
    <w:rsid w:val="2E2C36E3"/>
    <w:rsid w:val="2E432744"/>
    <w:rsid w:val="313A1C72"/>
    <w:rsid w:val="3344502A"/>
    <w:rsid w:val="34B803F1"/>
    <w:rsid w:val="34C226AB"/>
    <w:rsid w:val="34D67F04"/>
    <w:rsid w:val="355C0417"/>
    <w:rsid w:val="35887450"/>
    <w:rsid w:val="362C08A6"/>
    <w:rsid w:val="372431A9"/>
    <w:rsid w:val="378E2D18"/>
    <w:rsid w:val="38D66725"/>
    <w:rsid w:val="38EA77BA"/>
    <w:rsid w:val="3C3F2833"/>
    <w:rsid w:val="3C9B3F0D"/>
    <w:rsid w:val="3D3D6D72"/>
    <w:rsid w:val="3DA70690"/>
    <w:rsid w:val="3F7B1DD4"/>
    <w:rsid w:val="419453CF"/>
    <w:rsid w:val="43056584"/>
    <w:rsid w:val="448259B3"/>
    <w:rsid w:val="45230F44"/>
    <w:rsid w:val="455F7AA2"/>
    <w:rsid w:val="45BC78D8"/>
    <w:rsid w:val="48E56510"/>
    <w:rsid w:val="49357497"/>
    <w:rsid w:val="49515E7B"/>
    <w:rsid w:val="4A5605F9"/>
    <w:rsid w:val="4B645E12"/>
    <w:rsid w:val="4BD25BFF"/>
    <w:rsid w:val="4BFE0015"/>
    <w:rsid w:val="4D3C6B53"/>
    <w:rsid w:val="4F0C0C9A"/>
    <w:rsid w:val="4F1162B1"/>
    <w:rsid w:val="4F4008F6"/>
    <w:rsid w:val="511D2CEB"/>
    <w:rsid w:val="52EB05A3"/>
    <w:rsid w:val="52F43F1F"/>
    <w:rsid w:val="543071D9"/>
    <w:rsid w:val="591E1CF6"/>
    <w:rsid w:val="5ADA7E9F"/>
    <w:rsid w:val="5B7A7111"/>
    <w:rsid w:val="5C0F47B3"/>
    <w:rsid w:val="5CB36BF9"/>
    <w:rsid w:val="5CED210B"/>
    <w:rsid w:val="5D9A56C3"/>
    <w:rsid w:val="5DFC012C"/>
    <w:rsid w:val="5E9D4C9D"/>
    <w:rsid w:val="613D1187"/>
    <w:rsid w:val="63FC70D8"/>
    <w:rsid w:val="646802C9"/>
    <w:rsid w:val="6509385A"/>
    <w:rsid w:val="65654A3D"/>
    <w:rsid w:val="658C7FE7"/>
    <w:rsid w:val="676E209B"/>
    <w:rsid w:val="683E7CBF"/>
    <w:rsid w:val="6853303E"/>
    <w:rsid w:val="68866F70"/>
    <w:rsid w:val="693E784B"/>
    <w:rsid w:val="6A707176"/>
    <w:rsid w:val="6AAB53B4"/>
    <w:rsid w:val="6AD4680C"/>
    <w:rsid w:val="6C5D623A"/>
    <w:rsid w:val="6F6873CF"/>
    <w:rsid w:val="70F85183"/>
    <w:rsid w:val="735A1725"/>
    <w:rsid w:val="75614FED"/>
    <w:rsid w:val="77CE623E"/>
    <w:rsid w:val="79894B12"/>
    <w:rsid w:val="7B31720F"/>
    <w:rsid w:val="7BFC5A6F"/>
    <w:rsid w:val="7C613B24"/>
    <w:rsid w:val="7CD42548"/>
    <w:rsid w:val="7E1370A0"/>
    <w:rsid w:val="7F0D7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3"/>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4"/>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7"/>
    <w:semiHidden/>
    <w:unhideWhenUsed/>
    <w:qFormat/>
    <w:uiPriority w:val="9"/>
    <w:pPr>
      <w:keepNext/>
      <w:keepLines/>
      <w:spacing w:before="40" w:after="0"/>
      <w:ind w:left="864" w:hanging="864"/>
      <w:outlineLvl w:val="3"/>
    </w:pPr>
    <w:rPr>
      <w:rFonts w:asciiTheme="majorHAnsi" w:hAnsiTheme="majorHAnsi" w:eastAsiaTheme="majorEastAsia" w:cstheme="majorBidi"/>
      <w:i/>
      <w:iCs/>
      <w:color w:val="2E75B6" w:themeColor="accent1" w:themeShade="BF"/>
      <w:lang w:val="en-GB"/>
    </w:rPr>
  </w:style>
  <w:style w:type="paragraph" w:styleId="6">
    <w:name w:val="heading 5"/>
    <w:basedOn w:val="1"/>
    <w:next w:val="1"/>
    <w:link w:val="28"/>
    <w:semiHidden/>
    <w:unhideWhenUsed/>
    <w:qFormat/>
    <w:uiPriority w:val="9"/>
    <w:pPr>
      <w:keepNext/>
      <w:keepLines/>
      <w:spacing w:before="40" w:after="0"/>
      <w:ind w:left="1008" w:hanging="1008"/>
      <w:outlineLvl w:val="4"/>
    </w:pPr>
    <w:rPr>
      <w:rFonts w:asciiTheme="majorHAnsi" w:hAnsiTheme="majorHAnsi" w:eastAsiaTheme="majorEastAsia" w:cstheme="majorBidi"/>
      <w:color w:val="2E75B6" w:themeColor="accent1" w:themeShade="BF"/>
      <w:lang w:val="en-GB"/>
    </w:rPr>
  </w:style>
  <w:style w:type="paragraph" w:styleId="7">
    <w:name w:val="heading 6"/>
    <w:basedOn w:val="1"/>
    <w:next w:val="1"/>
    <w:link w:val="29"/>
    <w:semiHidden/>
    <w:unhideWhenUsed/>
    <w:qFormat/>
    <w:uiPriority w:val="9"/>
    <w:pPr>
      <w:keepNext/>
      <w:keepLines/>
      <w:spacing w:before="40" w:after="0"/>
      <w:ind w:left="1152" w:hanging="1152"/>
      <w:outlineLvl w:val="5"/>
    </w:pPr>
    <w:rPr>
      <w:rFonts w:asciiTheme="majorHAnsi" w:hAnsiTheme="majorHAnsi" w:eastAsiaTheme="majorEastAsia" w:cstheme="majorBidi"/>
      <w:color w:val="1F4E79" w:themeColor="accent1" w:themeShade="80"/>
      <w:lang w:val="en-GB"/>
    </w:rPr>
  </w:style>
  <w:style w:type="paragraph" w:styleId="8">
    <w:name w:val="heading 7"/>
    <w:basedOn w:val="1"/>
    <w:next w:val="1"/>
    <w:link w:val="30"/>
    <w:semiHidden/>
    <w:unhideWhenUsed/>
    <w:qFormat/>
    <w:uiPriority w:val="9"/>
    <w:pPr>
      <w:keepNext/>
      <w:keepLines/>
      <w:spacing w:before="40" w:after="0"/>
      <w:ind w:left="1296" w:hanging="1296"/>
      <w:outlineLvl w:val="6"/>
    </w:pPr>
    <w:rPr>
      <w:rFonts w:asciiTheme="majorHAnsi" w:hAnsiTheme="majorHAnsi" w:eastAsiaTheme="majorEastAsia" w:cstheme="majorBidi"/>
      <w:i/>
      <w:iCs/>
      <w:color w:val="1F4E79" w:themeColor="accent1" w:themeShade="80"/>
      <w:lang w:val="en-GB"/>
    </w:rPr>
  </w:style>
  <w:style w:type="paragraph" w:styleId="9">
    <w:name w:val="heading 8"/>
    <w:basedOn w:val="1"/>
    <w:next w:val="1"/>
    <w:link w:val="31"/>
    <w:semiHidden/>
    <w:unhideWhenUsed/>
    <w:qFormat/>
    <w:uiPriority w:val="9"/>
    <w:pPr>
      <w:keepNext/>
      <w:keepLines/>
      <w:spacing w:before="40" w:after="0"/>
      <w:ind w:left="1440" w:hanging="1440"/>
      <w:outlineLvl w:val="7"/>
    </w:pPr>
    <w:rPr>
      <w:rFonts w:asciiTheme="majorHAnsi" w:hAnsiTheme="majorHAnsi" w:eastAsiaTheme="majorEastAsia" w:cstheme="majorBidi"/>
      <w:color w:val="262626" w:themeColor="text1" w:themeTint="D9"/>
      <w:sz w:val="21"/>
      <w:szCs w:val="21"/>
      <w:lang w:val="en-GB"/>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before="40" w:after="0"/>
      <w:ind w:left="1584" w:hanging="1584"/>
      <w:outlineLvl w:val="8"/>
    </w:pPr>
    <w:rPr>
      <w:rFonts w:asciiTheme="majorHAnsi" w:hAnsiTheme="majorHAnsi" w:eastAsiaTheme="majorEastAsia" w:cstheme="majorBidi"/>
      <w:i/>
      <w:iCs/>
      <w:color w:val="262626" w:themeColor="text1" w:themeTint="D9"/>
      <w:sz w:val="21"/>
      <w:szCs w:val="21"/>
      <w:lang w:val="en-GB"/>
      <w14:textFill>
        <w14:solidFill>
          <w14:schemeClr w14:val="tx1">
            <w14:lumMod w14:val="85000"/>
            <w14:lumOff w14:val="15000"/>
          </w14:schemeClr>
        </w14:solidFill>
      </w14:textFill>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0"/>
    <w:rPr>
      <w:rFonts w:eastAsia="黑体" w:asciiTheme="majorHAnsi" w:hAnsiTheme="majorHAnsi" w:cstheme="majorBidi"/>
      <w:sz w:val="20"/>
      <w:szCs w:val="20"/>
    </w:rPr>
  </w:style>
  <w:style w:type="paragraph" w:styleId="12">
    <w:name w:val="annotation text"/>
    <w:basedOn w:val="1"/>
    <w:qFormat/>
    <w:uiPriority w:val="0"/>
  </w:style>
  <w:style w:type="paragraph" w:styleId="13">
    <w:name w:val="toc 3"/>
    <w:basedOn w:val="1"/>
    <w:next w:val="1"/>
    <w:unhideWhenUsed/>
    <w:qFormat/>
    <w:uiPriority w:val="39"/>
    <w:pPr>
      <w:spacing w:after="100"/>
      <w:ind w:left="440"/>
    </w:pPr>
  </w:style>
  <w:style w:type="paragraph" w:styleId="14">
    <w:name w:val="Balloon Text"/>
    <w:basedOn w:val="1"/>
    <w:link w:val="38"/>
    <w:qFormat/>
    <w:uiPriority w:val="0"/>
    <w:pPr>
      <w:spacing w:after="0" w:line="240" w:lineRule="auto"/>
    </w:pPr>
    <w:rPr>
      <w:rFonts w:ascii="Tahoma" w:hAnsi="Tahoma" w:cs="Tahoma"/>
      <w:sz w:val="16"/>
      <w:szCs w:val="16"/>
    </w:rPr>
  </w:style>
  <w:style w:type="paragraph" w:styleId="15">
    <w:name w:val="footer"/>
    <w:basedOn w:val="1"/>
    <w:link w:val="36"/>
    <w:qFormat/>
    <w:uiPriority w:val="99"/>
    <w:pPr>
      <w:tabs>
        <w:tab w:val="center" w:pos="4153"/>
        <w:tab w:val="right" w:pos="8306"/>
      </w:tabs>
      <w:snapToGrid w:val="0"/>
      <w:spacing w:line="240" w:lineRule="auto"/>
    </w:pPr>
    <w:rPr>
      <w:sz w:val="18"/>
      <w:szCs w:val="18"/>
    </w:rPr>
  </w:style>
  <w:style w:type="paragraph" w:styleId="16">
    <w:name w:val="header"/>
    <w:basedOn w:val="1"/>
    <w:link w:val="35"/>
    <w:qFormat/>
    <w:uiPriority w:val="0"/>
    <w:pPr>
      <w:tabs>
        <w:tab w:val="center" w:pos="4153"/>
        <w:tab w:val="right" w:pos="8306"/>
      </w:tabs>
      <w:snapToGrid w:val="0"/>
      <w:spacing w:line="240" w:lineRule="auto"/>
      <w:jc w:val="center"/>
    </w:pPr>
    <w:rPr>
      <w:sz w:val="18"/>
      <w:szCs w:val="18"/>
    </w:r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spacing w:after="100"/>
      <w:ind w:left="220"/>
    </w:p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character" w:styleId="23">
    <w:name w:val="FollowedHyperlink"/>
    <w:basedOn w:val="21"/>
    <w:qFormat/>
    <w:uiPriority w:val="0"/>
    <w:rPr>
      <w:color w:val="954F72" w:themeColor="followedHyperlink"/>
      <w:u w:val="single"/>
      <w14:textFill>
        <w14:solidFill>
          <w14:schemeClr w14:val="folHlink"/>
        </w14:solidFill>
      </w14:textFill>
    </w:rPr>
  </w:style>
  <w:style w:type="character" w:styleId="24">
    <w:name w:val="Hyperlink"/>
    <w:basedOn w:val="21"/>
    <w:unhideWhenUsed/>
    <w:qFormat/>
    <w:uiPriority w:val="99"/>
    <w:rPr>
      <w:color w:val="0563C1" w:themeColor="hyperlink"/>
      <w:u w:val="single"/>
      <w14:textFill>
        <w14:solidFill>
          <w14:schemeClr w14:val="hlink"/>
        </w14:solidFill>
      </w14:textFill>
    </w:rPr>
  </w:style>
  <w:style w:type="paragraph" w:customStyle="1" w:styleId="25">
    <w:name w:val="TOC Heading1"/>
    <w:basedOn w:val="2"/>
    <w:next w:val="1"/>
    <w:unhideWhenUsed/>
    <w:qFormat/>
    <w:uiPriority w:val="39"/>
    <w:pPr>
      <w:numPr>
        <w:numId w:val="0"/>
      </w:numPr>
      <w:outlineLvl w:val="9"/>
    </w:pPr>
  </w:style>
  <w:style w:type="paragraph" w:styleId="26">
    <w:name w:val="List Paragraph"/>
    <w:basedOn w:val="1"/>
    <w:qFormat/>
    <w:uiPriority w:val="34"/>
    <w:pPr>
      <w:ind w:left="720"/>
      <w:contextualSpacing/>
    </w:pPr>
  </w:style>
  <w:style w:type="character" w:customStyle="1" w:styleId="27">
    <w:name w:val="标题 4 字符"/>
    <w:basedOn w:val="21"/>
    <w:link w:val="5"/>
    <w:semiHidden/>
    <w:qFormat/>
    <w:uiPriority w:val="9"/>
    <w:rPr>
      <w:rFonts w:asciiTheme="majorHAnsi" w:hAnsiTheme="majorHAnsi" w:eastAsiaTheme="majorEastAsia" w:cstheme="majorBidi"/>
      <w:i/>
      <w:iCs/>
      <w:color w:val="2E75B6" w:themeColor="accent1" w:themeShade="BF"/>
      <w:sz w:val="22"/>
      <w:szCs w:val="22"/>
      <w:lang w:val="en-GB" w:eastAsia="en-US"/>
    </w:rPr>
  </w:style>
  <w:style w:type="character" w:customStyle="1" w:styleId="28">
    <w:name w:val="标题 5 字符"/>
    <w:basedOn w:val="21"/>
    <w:link w:val="6"/>
    <w:semiHidden/>
    <w:qFormat/>
    <w:uiPriority w:val="9"/>
    <w:rPr>
      <w:rFonts w:asciiTheme="majorHAnsi" w:hAnsiTheme="majorHAnsi" w:eastAsiaTheme="majorEastAsia" w:cstheme="majorBidi"/>
      <w:color w:val="2E75B6" w:themeColor="accent1" w:themeShade="BF"/>
      <w:sz w:val="22"/>
      <w:szCs w:val="22"/>
      <w:lang w:val="en-GB" w:eastAsia="en-US"/>
    </w:rPr>
  </w:style>
  <w:style w:type="character" w:customStyle="1" w:styleId="29">
    <w:name w:val="标题 6 字符"/>
    <w:basedOn w:val="21"/>
    <w:link w:val="7"/>
    <w:semiHidden/>
    <w:qFormat/>
    <w:uiPriority w:val="9"/>
    <w:rPr>
      <w:rFonts w:asciiTheme="majorHAnsi" w:hAnsiTheme="majorHAnsi" w:eastAsiaTheme="majorEastAsia" w:cstheme="majorBidi"/>
      <w:color w:val="1F4E79" w:themeColor="accent1" w:themeShade="80"/>
      <w:sz w:val="22"/>
      <w:szCs w:val="22"/>
      <w:lang w:val="en-GB" w:eastAsia="en-US"/>
    </w:rPr>
  </w:style>
  <w:style w:type="character" w:customStyle="1" w:styleId="30">
    <w:name w:val="标题 7 字符"/>
    <w:basedOn w:val="21"/>
    <w:link w:val="8"/>
    <w:semiHidden/>
    <w:qFormat/>
    <w:uiPriority w:val="9"/>
    <w:rPr>
      <w:rFonts w:asciiTheme="majorHAnsi" w:hAnsiTheme="majorHAnsi" w:eastAsiaTheme="majorEastAsia" w:cstheme="majorBidi"/>
      <w:i/>
      <w:iCs/>
      <w:color w:val="1F4E79" w:themeColor="accent1" w:themeShade="80"/>
      <w:sz w:val="22"/>
      <w:szCs w:val="22"/>
      <w:lang w:val="en-GB" w:eastAsia="en-US"/>
    </w:rPr>
  </w:style>
  <w:style w:type="character" w:customStyle="1" w:styleId="31">
    <w:name w:val="标题 8 字符"/>
    <w:basedOn w:val="21"/>
    <w:link w:val="9"/>
    <w:semiHidden/>
    <w:qFormat/>
    <w:uiPriority w:val="9"/>
    <w:rPr>
      <w:rFonts w:asciiTheme="majorHAnsi" w:hAnsiTheme="majorHAnsi" w:eastAsiaTheme="majorEastAsia" w:cstheme="majorBidi"/>
      <w:color w:val="262626" w:themeColor="text1" w:themeTint="D9"/>
      <w:sz w:val="21"/>
      <w:szCs w:val="21"/>
      <w:lang w:val="en-GB" w:eastAsia="en-US"/>
      <w14:textFill>
        <w14:solidFill>
          <w14:schemeClr w14:val="tx1">
            <w14:lumMod w14:val="85000"/>
            <w14:lumOff w14:val="15000"/>
          </w14:schemeClr>
        </w14:solidFill>
      </w14:textFill>
    </w:rPr>
  </w:style>
  <w:style w:type="character" w:customStyle="1" w:styleId="32">
    <w:name w:val="标题 9 字符"/>
    <w:basedOn w:val="21"/>
    <w:link w:val="10"/>
    <w:semiHidden/>
    <w:qFormat/>
    <w:uiPriority w:val="9"/>
    <w:rPr>
      <w:rFonts w:asciiTheme="majorHAnsi" w:hAnsiTheme="majorHAnsi" w:eastAsiaTheme="majorEastAsia" w:cstheme="majorBidi"/>
      <w:i/>
      <w:iCs/>
      <w:color w:val="262626" w:themeColor="text1" w:themeTint="D9"/>
      <w:sz w:val="21"/>
      <w:szCs w:val="21"/>
      <w:lang w:val="en-GB" w:eastAsia="en-US"/>
      <w14:textFill>
        <w14:solidFill>
          <w14:schemeClr w14:val="tx1">
            <w14:lumMod w14:val="85000"/>
            <w14:lumOff w14:val="15000"/>
          </w14:schemeClr>
        </w14:solidFill>
      </w14:textFill>
    </w:rPr>
  </w:style>
  <w:style w:type="character" w:customStyle="1" w:styleId="33">
    <w:name w:val="标题 1 字符"/>
    <w:basedOn w:val="21"/>
    <w:link w:val="2"/>
    <w:qFormat/>
    <w:uiPriority w:val="9"/>
    <w:rPr>
      <w:rFonts w:asciiTheme="majorHAnsi" w:hAnsiTheme="majorHAnsi" w:eastAsiaTheme="majorEastAsia" w:cstheme="majorBidi"/>
      <w:color w:val="2E75B6" w:themeColor="accent1" w:themeShade="BF"/>
      <w:sz w:val="32"/>
      <w:szCs w:val="32"/>
      <w:lang w:eastAsia="en-US"/>
    </w:rPr>
  </w:style>
  <w:style w:type="character" w:customStyle="1" w:styleId="34">
    <w:name w:val="标题 2 字符"/>
    <w:basedOn w:val="21"/>
    <w:link w:val="3"/>
    <w:qFormat/>
    <w:uiPriority w:val="9"/>
    <w:rPr>
      <w:rFonts w:asciiTheme="majorHAnsi" w:hAnsiTheme="majorHAnsi" w:eastAsiaTheme="majorEastAsia" w:cstheme="majorBidi"/>
      <w:color w:val="2E75B6" w:themeColor="accent1" w:themeShade="BF"/>
      <w:sz w:val="26"/>
      <w:szCs w:val="26"/>
      <w:lang w:eastAsia="en-US"/>
    </w:rPr>
  </w:style>
  <w:style w:type="character" w:customStyle="1" w:styleId="35">
    <w:name w:val="页眉 字符"/>
    <w:basedOn w:val="21"/>
    <w:link w:val="16"/>
    <w:qFormat/>
    <w:uiPriority w:val="0"/>
    <w:rPr>
      <w:rFonts w:asciiTheme="minorHAnsi" w:hAnsiTheme="minorHAnsi" w:eastAsiaTheme="minorHAnsi" w:cstheme="minorBidi"/>
      <w:sz w:val="18"/>
      <w:szCs w:val="18"/>
      <w:lang w:eastAsia="en-US"/>
    </w:rPr>
  </w:style>
  <w:style w:type="character" w:customStyle="1" w:styleId="36">
    <w:name w:val="页脚 字符"/>
    <w:basedOn w:val="21"/>
    <w:link w:val="15"/>
    <w:qFormat/>
    <w:uiPriority w:val="99"/>
    <w:rPr>
      <w:rFonts w:asciiTheme="minorHAnsi" w:hAnsiTheme="minorHAnsi" w:eastAsiaTheme="minorHAnsi" w:cstheme="minorBidi"/>
      <w:sz w:val="18"/>
      <w:szCs w:val="18"/>
      <w:lang w:eastAsia="en-US"/>
    </w:rPr>
  </w:style>
  <w:style w:type="character" w:styleId="37">
    <w:name w:val="Placeholder Text"/>
    <w:basedOn w:val="21"/>
    <w:semiHidden/>
    <w:qFormat/>
    <w:uiPriority w:val="99"/>
    <w:rPr>
      <w:color w:val="808080"/>
    </w:rPr>
  </w:style>
  <w:style w:type="character" w:customStyle="1" w:styleId="38">
    <w:name w:val="批注框文本 字符"/>
    <w:basedOn w:val="21"/>
    <w:link w:val="14"/>
    <w:qFormat/>
    <w:uiPriority w:val="0"/>
    <w:rPr>
      <w:rFonts w:ascii="Tahoma" w:hAnsi="Tahoma" w:cs="Tahoma" w:eastAsiaTheme="minorHAnsi"/>
      <w:sz w:val="16"/>
      <w:szCs w:val="16"/>
      <w:lang w:eastAsia="en-US"/>
    </w:rPr>
  </w:style>
  <w:style w:type="character" w:customStyle="1" w:styleId="39">
    <w:name w:val="未处理的提及1"/>
    <w:basedOn w:val="2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C8CAB5-EC76-4ABD-AF35-28E945D6045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1656</Words>
  <Characters>9489</Characters>
  <Lines>84</Lines>
  <Paragraphs>23</Paragraphs>
  <TotalTime>12</TotalTime>
  <ScaleCrop>false</ScaleCrop>
  <LinksUpToDate>false</LinksUpToDate>
  <CharactersWithSpaces>11166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2022-11-06T07:05:00Z</dcterms:created>
  <dc:creator>话梅</dc:creator>
  <cp:lastModifiedBy>话梅</cp:lastModifiedBy>
  <dcterms:modified xsi:type="dcterms:W3CDTF">2022-11-14T19:31:33Z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E80C8777E34B4678A6C115AD526FD5B6</vt:lpwstr>
  </property>
</Properties>
</file>