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A617" w14:textId="436008BA" w:rsidR="004377C4" w:rsidRDefault="004377C4" w:rsidP="004377C4">
      <w:pPr>
        <w:pStyle w:val="NormalWeb"/>
        <w:rPr>
          <w:b/>
          <w:bCs/>
        </w:rPr>
      </w:pPr>
      <w:r w:rsidRPr="004377C4">
        <w:rPr>
          <w:b/>
          <w:bCs/>
          <w:highlight w:val="yellow"/>
        </w:rPr>
        <w:t>BÀI 3:</w:t>
      </w:r>
    </w:p>
    <w:p w14:paraId="514AC1E0" w14:textId="54E9E547" w:rsidR="004377C4" w:rsidRDefault="004377C4" w:rsidP="004377C4">
      <w:pPr>
        <w:pStyle w:val="NormalWeb"/>
      </w:pP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Module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(Modular Programming)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(Functions)</w:t>
      </w:r>
      <w:r>
        <w:t>.</w:t>
      </w:r>
    </w:p>
    <w:p w14:paraId="3BFC92EE" w14:textId="563BADB2" w:rsidR="004377C4" w:rsidRDefault="004377C4" w:rsidP="004377C4">
      <w:pPr>
        <w:pStyle w:val="NormalWeb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đập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"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mớ</w:t>
      </w:r>
      <w:proofErr w:type="spellEnd"/>
      <w:r>
        <w:t xml:space="preserve"> </w:t>
      </w:r>
      <w:r>
        <w:rPr>
          <w:i/>
          <w:iCs/>
        </w:rPr>
        <w:t>Spaghetti Code</w:t>
      </w:r>
      <w:r>
        <w:t xml:space="preserve"> (code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rắm</w:t>
      </w:r>
      <w:proofErr w:type="spellEnd"/>
      <w:r>
        <w:t xml:space="preserve">,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 xml:space="preserve">Tái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(Reusability)</w:t>
      </w:r>
      <w:r>
        <w:t>.</w:t>
      </w:r>
    </w:p>
    <w:p w14:paraId="4A83759B" w14:textId="6198DC18" w:rsidR="004377C4" w:rsidRDefault="004377C4" w:rsidP="004377C4">
      <w:pPr>
        <w:pStyle w:val="NormalWeb"/>
        <w:rPr>
          <w:noProof/>
        </w:rPr>
      </w:pPr>
      <w:r w:rsidRPr="004377C4">
        <w:rPr>
          <w:noProof/>
        </w:rPr>
        <w:t xml:space="preserve"> </w:t>
      </w:r>
    </w:p>
    <w:p w14:paraId="7530B7A8" w14:textId="10DAC07C" w:rsidR="00A63DD5" w:rsidRDefault="004377C4">
      <w:r w:rsidRPr="004377C4">
        <w:rPr>
          <w:noProof/>
        </w:rPr>
        <w:drawing>
          <wp:inline distT="0" distB="0" distL="0" distR="0" wp14:anchorId="763E7B41" wp14:editId="55A8B8A8">
            <wp:extent cx="4876800" cy="1651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054" cy="16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F75" w14:textId="208E33A2" w:rsidR="000E608C" w:rsidRDefault="0077135A">
      <w:r w:rsidRPr="0077135A">
        <w:drawing>
          <wp:inline distT="0" distB="0" distL="0" distR="0" wp14:anchorId="5FB104B4" wp14:editId="4EF024C1">
            <wp:extent cx="3663950" cy="257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9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35A">
        <w:drawing>
          <wp:inline distT="0" distB="0" distL="0" distR="0" wp14:anchorId="262CEBC7" wp14:editId="03243EE9">
            <wp:extent cx="1136649" cy="254635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0519" cy="25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8A07" w14:textId="77777777" w:rsidR="00AC14A9" w:rsidRDefault="00AC14A9">
      <w:pPr>
        <w:rPr>
          <w:b/>
          <w:bCs/>
          <w:color w:val="FF0000"/>
          <w:sz w:val="24"/>
          <w:szCs w:val="24"/>
          <w:highlight w:val="yellow"/>
        </w:rPr>
      </w:pPr>
    </w:p>
    <w:p w14:paraId="0A5F902B" w14:textId="4FD6AFC2" w:rsidR="0077135A" w:rsidRDefault="0077135A">
      <w:pPr>
        <w:rPr>
          <w:b/>
          <w:bCs/>
          <w:color w:val="FF0000"/>
          <w:sz w:val="24"/>
          <w:szCs w:val="24"/>
        </w:rPr>
      </w:pPr>
      <w:r w:rsidRPr="0077135A">
        <w:rPr>
          <w:b/>
          <w:bCs/>
          <w:color w:val="FF0000"/>
          <w:sz w:val="24"/>
          <w:szCs w:val="24"/>
          <w:highlight w:val="yellow"/>
        </w:rPr>
        <w:t>GIẢI THÍCH FLOW HOẠT ĐỘNG (INTER-FUNCTION COMMUNICATION)</w:t>
      </w:r>
    </w:p>
    <w:p w14:paraId="1E4B0F47" w14:textId="1F0E517B" w:rsidR="0077135A" w:rsidRDefault="0077135A">
      <w:pPr>
        <w:rPr>
          <w:b/>
          <w:bCs/>
          <w:color w:val="FF0000"/>
          <w:sz w:val="24"/>
          <w:szCs w:val="24"/>
        </w:rPr>
      </w:pPr>
      <w:r w:rsidRPr="0077135A">
        <w:rPr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46707A67" wp14:editId="66B2DE00">
            <wp:extent cx="5422900" cy="26416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181" cy="264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9D1A" w14:textId="1FBA08AD" w:rsidR="0077135A" w:rsidRDefault="0077135A">
      <w:pPr>
        <w:rPr>
          <w:b/>
          <w:bCs/>
          <w:color w:val="FF0000"/>
          <w:sz w:val="24"/>
          <w:szCs w:val="24"/>
        </w:rPr>
      </w:pPr>
    </w:p>
    <w:p w14:paraId="3EEBA073" w14:textId="77777777" w:rsidR="0077135A" w:rsidRDefault="0077135A">
      <w:pPr>
        <w:rPr>
          <w:b/>
          <w:bCs/>
          <w:color w:val="FF0000"/>
          <w:sz w:val="24"/>
          <w:szCs w:val="24"/>
        </w:rPr>
      </w:pPr>
    </w:p>
    <w:p w14:paraId="4DF95CE9" w14:textId="77777777" w:rsidR="0077135A" w:rsidRPr="0077135A" w:rsidRDefault="0077135A">
      <w:pPr>
        <w:rPr>
          <w:b/>
          <w:bCs/>
          <w:color w:val="FF0000"/>
          <w:sz w:val="24"/>
          <w:szCs w:val="24"/>
        </w:rPr>
      </w:pPr>
    </w:p>
    <w:p w14:paraId="164C560E" w14:textId="77777777" w:rsidR="004377C4" w:rsidRDefault="004377C4"/>
    <w:sectPr w:rsidR="00437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19"/>
    <w:rsid w:val="00012619"/>
    <w:rsid w:val="000E608C"/>
    <w:rsid w:val="00157897"/>
    <w:rsid w:val="002806F7"/>
    <w:rsid w:val="004377C4"/>
    <w:rsid w:val="0077135A"/>
    <w:rsid w:val="00795AF5"/>
    <w:rsid w:val="00A63DD5"/>
    <w:rsid w:val="00AC14A9"/>
    <w:rsid w:val="00B5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ED85"/>
  <w15:chartTrackingRefBased/>
  <w15:docId w15:val="{D0F62AD2-1D3B-48A6-83B5-81324AAF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2026-06-05T08:35:00Z</dcterms:created>
  <dcterms:modified xsi:type="dcterms:W3CDTF">2026-06-06T05:02:00Z</dcterms:modified>
</cp:coreProperties>
</file>