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E208F"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TRƯỜNG ĐẠI HỌC PHƯƠNG ĐÔNG</w:t>
      </w:r>
    </w:p>
    <w:p w14:paraId="2003C26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KHOA CÔNG NGHỆ SỐ VÀ TRUYỀN THÔNG</w:t>
      </w:r>
    </w:p>
    <w:p w14:paraId="4B45A29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NGÀNH CÔNG NGHỆ THÔNG TIN</w:t>
      </w:r>
    </w:p>
    <w:p w14:paraId="497B4509" w14:textId="77777777" w:rsidR="009C767B" w:rsidRPr="00AA6E59" w:rsidRDefault="009C767B" w:rsidP="009C767B">
      <w:pPr>
        <w:pStyle w:val="Body"/>
        <w:jc w:val="center"/>
        <w:rPr>
          <w:b/>
          <w:bCs/>
          <w:sz w:val="26"/>
          <w:szCs w:val="26"/>
        </w:rPr>
      </w:pPr>
    </w:p>
    <w:p w14:paraId="19143D5E" w14:textId="77777777" w:rsidR="009C767B" w:rsidRPr="00AA6E59" w:rsidRDefault="009C767B" w:rsidP="009C767B">
      <w:pPr>
        <w:pStyle w:val="Body"/>
        <w:jc w:val="center"/>
        <w:rPr>
          <w:b/>
          <w:bCs/>
          <w:sz w:val="26"/>
          <w:szCs w:val="26"/>
        </w:rPr>
      </w:pPr>
    </w:p>
    <w:p w14:paraId="3883037C" w14:textId="77777777" w:rsidR="009C767B" w:rsidRPr="00AA6E59" w:rsidRDefault="009C767B" w:rsidP="009C767B">
      <w:pPr>
        <w:pStyle w:val="Body"/>
        <w:jc w:val="center"/>
        <w:rPr>
          <w:b/>
          <w:bCs/>
          <w:sz w:val="26"/>
          <w:szCs w:val="26"/>
        </w:rPr>
      </w:pPr>
      <w:r w:rsidRPr="00AA6E59">
        <w:rPr>
          <w:rFonts w:ascii="Times New Roman" w:hAnsi="Times New Roman"/>
          <w:b/>
          <w:bCs/>
          <w:noProof/>
          <w:sz w:val="26"/>
          <w:szCs w:val="26"/>
          <w:lang w:val="vi-VN" w:eastAsia="vi-VN"/>
        </w:rPr>
        <w:drawing>
          <wp:inline distT="0" distB="0" distL="114300" distR="114300" wp14:anchorId="0489399B" wp14:editId="1F7398BF">
            <wp:extent cx="1864360" cy="1768475"/>
            <wp:effectExtent l="0" t="0" r="254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
                    <a:stretch>
                      <a:fillRect/>
                    </a:stretch>
                  </pic:blipFill>
                  <pic:spPr>
                    <a:xfrm>
                      <a:off x="0" y="0"/>
                      <a:ext cx="1864360" cy="1768475"/>
                    </a:xfrm>
                    <a:prstGeom prst="rect">
                      <a:avLst/>
                    </a:prstGeom>
                    <a:noFill/>
                    <a:ln w="9525">
                      <a:noFill/>
                    </a:ln>
                  </pic:spPr>
                </pic:pic>
              </a:graphicData>
            </a:graphic>
          </wp:inline>
        </w:drawing>
      </w:r>
    </w:p>
    <w:p w14:paraId="152978B4" w14:textId="77777777" w:rsidR="009C767B" w:rsidRPr="009C767B" w:rsidRDefault="009C767B" w:rsidP="009C767B">
      <w:pPr>
        <w:pStyle w:val="Body"/>
        <w:jc w:val="center"/>
        <w:rPr>
          <w:b/>
          <w:bCs/>
          <w:sz w:val="36"/>
          <w:szCs w:val="36"/>
        </w:rPr>
      </w:pPr>
    </w:p>
    <w:p w14:paraId="73083DE5" w14:textId="6DBB5B4C" w:rsidR="009C767B" w:rsidRPr="009C767B" w:rsidRDefault="009C767B" w:rsidP="009C767B">
      <w:pPr>
        <w:pStyle w:val="Body"/>
        <w:jc w:val="center"/>
        <w:rPr>
          <w:b/>
          <w:bCs/>
          <w:sz w:val="36"/>
          <w:szCs w:val="36"/>
          <w:lang w:val="vi-VN"/>
        </w:rPr>
      </w:pPr>
      <w:r w:rsidRPr="009C767B">
        <w:rPr>
          <w:rFonts w:ascii="Times New Roman" w:hAnsi="Times New Roman"/>
          <w:b/>
          <w:bCs/>
          <w:sz w:val="36"/>
          <w:szCs w:val="36"/>
        </w:rPr>
        <w:t>ĐỒ</w:t>
      </w:r>
      <w:r w:rsidRPr="009C767B">
        <w:rPr>
          <w:rFonts w:ascii="Times New Roman" w:hAnsi="Times New Roman"/>
          <w:b/>
          <w:bCs/>
          <w:sz w:val="36"/>
          <w:szCs w:val="36"/>
          <w:lang w:val="vi-VN"/>
        </w:rPr>
        <w:t xml:space="preserve"> ÁN KỲ</w:t>
      </w:r>
    </w:p>
    <w:p w14:paraId="64730A37" w14:textId="47AA6DCB" w:rsidR="009C767B" w:rsidRDefault="009C767B" w:rsidP="009C767B">
      <w:pPr>
        <w:pStyle w:val="Body"/>
        <w:jc w:val="center"/>
        <w:rPr>
          <w:rFonts w:eastAsiaTheme="minorHAnsi"/>
          <w:b/>
          <w:bCs/>
          <w:sz w:val="26"/>
          <w:szCs w:val="26"/>
          <w:lang w:eastAsia="en-US"/>
        </w:rPr>
      </w:pPr>
      <w:r w:rsidRPr="009C767B">
        <w:rPr>
          <w:rFonts w:eastAsiaTheme="minorHAnsi" w:ascii="Times New Roman" w:hAnsi="Times New Roman"/>
          <w:b/>
          <w:bCs/>
          <w:sz w:val="26"/>
          <w:szCs w:val="26"/>
          <w:lang w:eastAsia="en-US"/>
        </w:rPr>
        <w:t>ĐỀ TÀI:</w:t>
      </w:r>
    </w:p>
    <w:p w14:paraId="6A380D6B" w14:textId="2C5BC403" w:rsidR="009C767B" w:rsidRDefault="009C767B" w:rsidP="009C767B">
      <w:pPr>
        <w:pStyle w:val="Body"/>
        <w:jc w:val="center"/>
        <w:rPr>
          <w:rFonts w:eastAsiaTheme="minorHAnsi"/>
          <w:b/>
          <w:bCs/>
          <w:sz w:val="26"/>
          <w:szCs w:val="26"/>
          <w:lang w:eastAsia="en-US"/>
        </w:rPr>
      </w:pPr>
      <w:r w:rsidRPr="009C767B">
        <w:rPr>
          <w:rFonts w:eastAsiaTheme="minorHAnsi" w:ascii="Times New Roman" w:hAnsi="Times New Roman"/>
          <w:b/>
          <w:bCs/>
          <w:sz w:val="26"/>
          <w:szCs w:val="26"/>
          <w:lang w:eastAsia="en-US"/>
        </w:rPr>
        <w:t>XÂY DỰNG HỆ THỐNG TRÍ TUỆ NHÂN TẠO HỖ TRỢ SELLER PHÂN TÍCH VÀ KIỂM ĐỊNH ĐÁNH GIÁ SẢN PHẨM</w:t>
      </w:r>
    </w:p>
    <w:p w14:paraId="577B6D5F" w14:textId="7042CFE6" w:rsidR="009C767B" w:rsidRDefault="009C767B" w:rsidP="009C767B">
      <w:pPr>
        <w:pStyle w:val="Body"/>
        <w:jc w:val="center"/>
        <w:rPr>
          <w:b/>
          <w:bCs/>
          <w:sz w:val="26"/>
          <w:szCs w:val="26"/>
        </w:rPr>
      </w:pPr>
    </w:p>
    <w:p w14:paraId="4E2E8B83" w14:textId="6AAAFC3A" w:rsidR="009C767B" w:rsidRDefault="009C767B" w:rsidP="009C767B">
      <w:pPr>
        <w:pStyle w:val="Body"/>
        <w:jc w:val="center"/>
        <w:rPr>
          <w:b/>
          <w:bCs/>
          <w:sz w:val="26"/>
          <w:szCs w:val="26"/>
        </w:rPr>
      </w:pPr>
    </w:p>
    <w:p w14:paraId="3C9B1C88" w14:textId="77777777" w:rsidR="009C767B" w:rsidRPr="00AA6E59" w:rsidRDefault="009C767B" w:rsidP="009C767B">
      <w:pPr>
        <w:pStyle w:val="Body"/>
        <w:jc w:val="center"/>
        <w:rPr>
          <w:b/>
          <w:bCs/>
          <w:sz w:val="26"/>
          <w:szCs w:val="26"/>
        </w:rPr>
      </w:pPr>
    </w:p>
    <w:p w14:paraId="003CA883" w14:textId="30353E1F" w:rsidR="009C767B" w:rsidRDefault="009C767B" w:rsidP="002E023E">
      <w:pPr>
        <w:pStyle w:val="Body"/>
        <w:spacing w:line="360" w:lineRule="auto"/>
        <w:rPr>
          <w:b/>
          <w:bCs/>
          <w:sz w:val="26"/>
          <w:szCs w:val="26"/>
          <w:lang w:val="vi-VN"/>
        </w:rPr>
      </w:pPr>
      <w:r w:rsidRPr="00AA6E59">
        <w:rPr>
          <w:rFonts w:ascii="Times New Roman" w:hAnsi="Times New Roman"/>
          <w:b/>
          <w:bCs/>
          <w:sz w:val="26"/>
          <w:szCs w:val="26"/>
        </w:rPr>
        <w:t>Họ tên sinh viên:</w:t>
      </w:r>
      <w:r>
        <w:rPr>
          <w:rFonts w:ascii="Times New Roman" w:hAnsi="Times New Roman"/>
          <w:b/>
          <w:bCs/>
          <w:sz w:val="26"/>
          <w:szCs w:val="26"/>
          <w:lang w:val="vi-VN"/>
        </w:rPr>
        <w:t xml:space="preserve"> </w:t>
      </w:r>
      <w:r w:rsidRPr="002E023E">
        <w:rPr>
          <w:rFonts w:ascii="Times New Roman" w:hAnsi="Times New Roman"/>
          <w:sz w:val="26"/>
          <w:szCs w:val="26"/>
        </w:rPr>
        <w:t>Lương</w:t>
      </w:r>
      <w:r w:rsidRPr="002E023E">
        <w:rPr>
          <w:rFonts w:ascii="Times New Roman" w:hAnsi="Times New Roman"/>
          <w:sz w:val="26"/>
          <w:szCs w:val="26"/>
          <w:lang w:val="vi-VN"/>
        </w:rPr>
        <w:t xml:space="preserve"> Trọng Huy</w:t>
      </w:r>
    </w:p>
    <w:p w14:paraId="3E620684" w14:textId="5FE65E8D" w:rsidR="009C767B" w:rsidRPr="002E023E" w:rsidRDefault="009C767B" w:rsidP="002E023E">
      <w:pPr>
        <w:pStyle w:val="Body"/>
        <w:spacing w:line="360" w:lineRule="auto"/>
        <w:rPr>
          <w:sz w:val="26"/>
          <w:szCs w:val="26"/>
        </w:rPr>
      </w:pPr>
      <w:r>
        <w:rPr>
          <w:rFonts w:ascii="Times New Roman" w:hAnsi="Times New Roman"/>
          <w:b/>
          <w:bCs/>
          <w:sz w:val="26"/>
          <w:szCs w:val="26"/>
          <w:lang w:val="vi-VN"/>
        </w:rPr>
        <w:t>MSSV</w:t>
      </w:r>
      <w:r w:rsidRPr="002E023E">
        <w:rPr>
          <w:rFonts w:ascii="Times New Roman" w:hAnsi="Times New Roman"/>
          <w:sz w:val="26"/>
          <w:szCs w:val="26"/>
          <w:lang w:val="vi-VN"/>
        </w:rPr>
        <w:t>: 523100156</w:t>
      </w:r>
    </w:p>
    <w:p w14:paraId="5792C6AC" w14:textId="77777777" w:rsidR="009C767B" w:rsidRPr="002E023E" w:rsidRDefault="009C767B" w:rsidP="002E023E">
      <w:pPr>
        <w:pStyle w:val="Body"/>
        <w:spacing w:line="360" w:lineRule="auto"/>
        <w:rPr>
          <w:sz w:val="26"/>
          <w:szCs w:val="26"/>
          <w:lang w:val="vi-VN"/>
        </w:rPr>
      </w:pPr>
      <w:r w:rsidRPr="00AA6E59">
        <w:rPr>
          <w:rFonts w:ascii="Times New Roman" w:hAnsi="Times New Roman"/>
          <w:b/>
          <w:bCs/>
          <w:sz w:val="26"/>
          <w:szCs w:val="26"/>
          <w:lang w:val="vi-VN"/>
        </w:rPr>
        <w:t xml:space="preserve">Lớp: </w:t>
      </w:r>
      <w:r w:rsidRPr="002E023E">
        <w:rPr>
          <w:rFonts w:ascii="Times New Roman" w:hAnsi="Times New Roman"/>
          <w:sz w:val="26"/>
          <w:szCs w:val="26"/>
          <w:lang w:val="vi-VN"/>
        </w:rPr>
        <w:t>523100C</w:t>
      </w:r>
    </w:p>
    <w:p w14:paraId="34DCA900" w14:textId="3B93FAFA" w:rsidR="009C767B" w:rsidRPr="00AA6E59" w:rsidRDefault="009C767B" w:rsidP="002E023E">
      <w:pPr>
        <w:pStyle w:val="Body"/>
        <w:spacing w:line="360" w:lineRule="auto"/>
        <w:rPr>
          <w:b/>
          <w:bCs/>
          <w:sz w:val="26"/>
          <w:szCs w:val="26"/>
          <w:lang w:val="vi-VN"/>
        </w:rPr>
      </w:pPr>
      <w:r w:rsidRPr="00AA6E59">
        <w:rPr>
          <w:rFonts w:ascii="Times New Roman" w:hAnsi="Times New Roman"/>
          <w:b/>
          <w:bCs/>
          <w:sz w:val="26"/>
          <w:szCs w:val="26"/>
          <w:lang w:val="vi-VN"/>
        </w:rPr>
        <w:t xml:space="preserve">Giáo viên hướng dẫn: ThS. </w:t>
      </w:r>
      <w:r>
        <w:rPr>
          <w:rFonts w:ascii="Times New Roman" w:hAnsi="Times New Roman"/>
          <w:b/>
          <w:bCs/>
          <w:sz w:val="26"/>
          <w:szCs w:val="26"/>
          <w:lang w:val="vi-VN"/>
        </w:rPr>
        <w:t>Trấn Thị Hiền</w:t>
      </w:r>
    </w:p>
    <w:p w14:paraId="104C29CA" w14:textId="77777777" w:rsidR="009C767B" w:rsidRPr="00AA6E59" w:rsidRDefault="009C767B" w:rsidP="009C767B">
      <w:pPr>
        <w:pStyle w:val="Body"/>
        <w:jc w:val="center"/>
        <w:rPr>
          <w:b/>
          <w:bCs/>
          <w:sz w:val="26"/>
          <w:szCs w:val="26"/>
        </w:rPr>
      </w:pPr>
    </w:p>
    <w:p w14:paraId="54EBD41E" w14:textId="77777777" w:rsidR="009C767B" w:rsidRPr="00AA6E59" w:rsidRDefault="009C767B" w:rsidP="009C767B">
      <w:pPr>
        <w:pStyle w:val="Body"/>
        <w:jc w:val="center"/>
        <w:rPr>
          <w:b/>
          <w:bCs/>
          <w:sz w:val="26"/>
          <w:szCs w:val="26"/>
        </w:rPr>
      </w:pPr>
    </w:p>
    <w:p w14:paraId="76356367" w14:textId="25A2509E" w:rsidR="009C767B" w:rsidRDefault="009C767B" w:rsidP="009C767B">
      <w:pPr>
        <w:pStyle w:val="Body"/>
        <w:jc w:val="center"/>
        <w:rPr>
          <w:b/>
          <w:bCs/>
          <w:sz w:val="26"/>
          <w:szCs w:val="26"/>
        </w:rPr>
      </w:pPr>
    </w:p>
    <w:p w14:paraId="5EFB949D" w14:textId="7481355B" w:rsidR="009C767B" w:rsidRDefault="009C767B" w:rsidP="009C767B">
      <w:pPr>
        <w:pStyle w:val="Body"/>
        <w:jc w:val="center"/>
        <w:rPr>
          <w:b/>
          <w:bCs/>
          <w:sz w:val="26"/>
          <w:szCs w:val="26"/>
        </w:rPr>
      </w:pPr>
    </w:p>
    <w:p w14:paraId="1BE8DA99" w14:textId="4F16E0D8" w:rsidR="009C767B" w:rsidRDefault="009C767B" w:rsidP="009C767B">
      <w:pPr>
        <w:pStyle w:val="Body"/>
        <w:jc w:val="center"/>
        <w:rPr>
          <w:b/>
          <w:bCs/>
          <w:sz w:val="26"/>
          <w:szCs w:val="26"/>
        </w:rPr>
      </w:pPr>
    </w:p>
    <w:p w14:paraId="3BBCA053" w14:textId="77777777" w:rsidR="009C767B" w:rsidRPr="00AA6E59" w:rsidRDefault="009C767B" w:rsidP="009C767B">
      <w:pPr>
        <w:pStyle w:val="Body"/>
        <w:jc w:val="center"/>
        <w:rPr>
          <w:b/>
          <w:bCs/>
          <w:sz w:val="26"/>
          <w:szCs w:val="26"/>
        </w:rPr>
      </w:pPr>
    </w:p>
    <w:p w14:paraId="793364D2" w14:textId="77777777" w:rsidR="009C767B" w:rsidRPr="00AA6E59" w:rsidRDefault="009C767B" w:rsidP="009C767B">
      <w:pPr>
        <w:pStyle w:val="Body"/>
        <w:ind w:firstLine="0"/>
        <w:rPr>
          <w:b/>
          <w:bCs/>
          <w:sz w:val="26"/>
          <w:szCs w:val="26"/>
        </w:rPr>
      </w:pPr>
    </w:p>
    <w:p w14:paraId="43AFB69D" w14:textId="77777777" w:rsidR="009C767B" w:rsidRPr="009C767B" w:rsidRDefault="009C767B" w:rsidP="009C767B">
      <w:pPr>
        <w:pStyle w:val="Body"/>
        <w:ind w:firstLine="0"/>
        <w:rPr>
          <w:b/>
          <w:bCs/>
          <w:sz w:val="26"/>
          <w:szCs w:val="26"/>
          <w:lang w:val="vi-VN"/>
        </w:rPr>
      </w:pPr>
    </w:p>
    <w:p w14:paraId="1E930769" w14:textId="1A8C845B" w:rsidR="009C767B" w:rsidRPr="009C767B" w:rsidRDefault="009C767B" w:rsidP="009C767B">
      <w:pPr>
        <w:spacing w:after="60"/>
        <w:jc w:val="center"/>
        <w:rPr>
          <w:rFonts w:ascii="Times New Roman" w:hAnsi="Times New Roman" w:cs="Times New Roman"/>
          <w:b/>
          <w:bCs/>
          <w:sz w:val="26"/>
          <w:szCs w:val="26"/>
        </w:rPr>
      </w:pPr>
      <w:r w:rsidRPr="009C767B">
        <w:rPr>
          <w:rFonts w:ascii="Times New Roman" w:hAnsi="Times New Roman" w:cs="Times New Roman"/>
          <w:b/>
          <w:bCs/>
          <w:sz w:val="26"/>
          <w:szCs w:val="26"/>
          <w:lang w:val="vi-VN"/>
        </w:rPr>
        <w:t>Hà Nội, 2026</w:t>
      </w:r>
      <w:r w:rsidRPr="009C767B">
        <w:rPr>
          <w:rFonts w:ascii="Times New Roman" w:hAnsi="Times New Roman" w:cs="Times New Roman"/>
          <w:b/>
          <w:bCs/>
          <w:sz w:val="26"/>
          <w:szCs w:val="26"/>
        </w:rPr>
        <w:t xml:space="preserve"> </w:t>
      </w:r>
    </w:p>
    <w:p w14:paraId="098FF89A" w14:textId="77777777" w:rsidR="009C767B" w:rsidRPr="00AA6E59" w:rsidRDefault="009C767B" w:rsidP="009C767B">
      <w:pPr>
        <w:pStyle w:val="Body"/>
        <w:jc w:val="center"/>
        <w:rPr>
          <w:b/>
          <w:bCs/>
          <w:sz w:val="26"/>
          <w:szCs w:val="26"/>
        </w:rPr>
      </w:pPr>
    </w:p>
    <w:p w14:paraId="7340DAEC" w14:textId="77777777" w:rsidR="009C767B" w:rsidRPr="00AA6E59" w:rsidRDefault="009C767B" w:rsidP="009C767B">
      <w:pPr>
        <w:pStyle w:val="Body"/>
        <w:jc w:val="center"/>
        <w:rPr>
          <w:b/>
          <w:bCs/>
          <w:sz w:val="26"/>
          <w:szCs w:val="26"/>
        </w:rPr>
      </w:pPr>
    </w:p>
    <w:p w14:paraId="7C98F015" w14:textId="2398088B" w:rsidR="009C767B" w:rsidRPr="00AA6E59" w:rsidRDefault="009C767B" w:rsidP="009C767B">
      <w:pPr>
        <w:pStyle w:val="Body"/>
        <w:jc w:val="center"/>
        <w:rPr>
          <w:b/>
          <w:bCs/>
          <w:sz w:val="26"/>
          <w:szCs w:val="26"/>
          <w:lang w:val="vi-VN"/>
        </w:rPr>
        <w:sectPr w:rsidR="009C767B" w:rsidRPr="00AA6E59" w:rsidSect="00FD5469">
          <w:headerReference w:type="default" r:id="rId8"/>
          <w:footerReference w:type="default" r:id="rId9"/>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p>
    <w:p w14:paraId="08EACD2D" w14:textId="4AE06C83" w:rsidR="00937AE1" w:rsidRDefault="001E6D2E" w:rsidP="001E6D2E">
      <w:pPr>
        <w:jc w:val="center"/>
        <w:rPr>
          <w:b/>
          <w:bCs/>
          <w:lang w:val="vi-VN"/>
        </w:rPr>
      </w:pPr>
      <w:r w:rsidRPr="001E6D2E">
        <w:rPr>
          <w:rFonts w:ascii="Times New Roman" w:hAnsi="Times New Roman"/>
          <w:b/>
          <w:bCs/>
          <w:sz w:val="24"/>
        </w:rPr>
        <w:lastRenderedPageBreak/>
        <w:t>LỜI</w:t>
      </w:r>
      <w:r w:rsidRPr="001E6D2E">
        <w:rPr>
          <w:rFonts w:ascii="Times New Roman" w:hAnsi="Times New Roman"/>
          <w:b/>
          <w:bCs/>
          <w:sz w:val="24"/>
          <w:lang w:val="vi-VN"/>
        </w:rPr>
        <w:t xml:space="preserve"> MỞ ĐẦU</w:t>
      </w:r>
    </w:p>
    <w:p w14:paraId="3C12C922" w14:textId="77777777" w:rsidR="001E6D2E" w:rsidRDefault="001E6D2E" w:rsidP="001E6D2E">
      <w:pPr>
        <w:pStyle w:val="NormalWeb"/>
        <w:ind w:firstLine="720"/>
      </w:pPr>
      <w:r>
        <w:rPr>
          <w:rFonts w:ascii="Times New Roman" w:hAnsi="Times New Roman"/>
          <w:sz w:val="24"/>
        </w:rPr>
        <w:t>Trong thời đại công nghệ số hiện nay, sự bùng nổ của các nền tảng thương mại điện tử (TMĐT) như TikTok Shop, Shopee, Lazada và Tiki đã làm thay đổi hoàn toàn hành vi mua sắm của người tiêu dùng. Cùng với tốc độ tăng trưởng vượt bậc của xu hướng mua sắm kết hợp giải trí (Shoppertainment) trên TikTok Shop, lượng dữ liệu phản hồi, bình luận và đánh giá từ khách hàng đổ về mỗi ngày là vô cùng khổng lồ. Đối với các nhà bán hàng (Seller), những phản hồi này là nguồn tài nguyên vô giá để đánh giá chất lượng dịch vụ, lắng nghe thị trường và tối ưu hóa sản phẩm.</w:t>
      </w:r>
    </w:p>
    <w:p w14:paraId="37BAEEA6" w14:textId="77777777" w:rsidR="001E6D2E" w:rsidRDefault="001E6D2E" w:rsidP="001E6D2E">
      <w:pPr>
        <w:pStyle w:val="NormalWeb"/>
        <w:ind w:firstLine="720"/>
      </w:pPr>
      <w:r>
        <w:rPr>
          <w:rFonts w:ascii="Times New Roman" w:hAnsi="Times New Roman"/>
          <w:sz w:val="24"/>
        </w:rPr>
        <w:t xml:space="preserve">Tuy nhiên, việc theo dõi và xử lý thủ công hàng trăm, hàng nghìn bình luận trên nhiều kênh bán hàng đang tạo ra áp lực quá tải thông tin rất lớn cho người bán. Bên cạnh đó, tình trạng đánh giá tiêu cực không căn cứ, tài khoản ảo dìm hàng, hoặc đính kèm hình ảnh minh họa sai lệch (không đúng với sản phẩm thực tế nhận được) xuất hiện ngày càng phổ biến nhằm mục đích cạnh tranh không lành mạnh. Các công cụ quản trị hiện tại trên trung tâm người bán (Seller Center) của sàn chủ yếu chỉ cung cấp bộ lọc dữ liệu thô phục vụ việc trả lời thủ công, hoàn toàn thiếu vắng cơ chế tự động bóc tách khuyết tật, đo lường độ tin cậy và thẩm định bằng chứng một cách thông minh. </w:t>
      </w:r>
    </w:p>
    <w:p w14:paraId="19623338" w14:textId="77777777" w:rsidR="001E6D2E" w:rsidRDefault="001E6D2E" w:rsidP="001E6D2E">
      <w:pPr>
        <w:pStyle w:val="NormalWeb"/>
        <w:ind w:firstLine="720"/>
      </w:pPr>
      <w:r>
        <w:rPr>
          <w:rFonts w:ascii="Times New Roman" w:hAnsi="Times New Roman"/>
          <w:sz w:val="24"/>
        </w:rPr>
        <w:t xml:space="preserve">Nhận thấy khoảng trống công nghệ và nhu cầu cấp thiết đó, em đã lựa chọn đề tài </w:t>
      </w:r>
      <w:r>
        <w:rPr>
          <w:rFonts w:ascii="Times New Roman" w:hAnsi="Times New Roman"/>
          <w:b/>
          <w:bCs/>
          <w:sz w:val="24"/>
        </w:rPr>
        <w:t>"Xây dựng chương trình trí tuệ nhân tạo hỗ trợ phân tích phản hồi và đánh giá sản phẩm (Customer Feedback Intelligence)"</w:t>
      </w:r>
      <w:r>
        <w:rPr>
          <w:rFonts w:ascii="Times New Roman" w:hAnsi="Times New Roman"/>
          <w:sz w:val="24"/>
        </w:rPr>
        <w:t xml:space="preserve"> làm đồ án tốt nghiệp. Hệ thống được thiết kế với kiến trúc Adapter linh hoạt, cho phép chuẩn hóa dữ liệu từ nhiều nguồn khác nhau (TikTok Shop, Lazada, Tiki) để phục vụ bài toán khai phá dữ liệu và hỗ trợ ra quyết định cho Seller.</w:t>
      </w:r>
    </w:p>
    <w:p w14:paraId="6753A7CF" w14:textId="77777777" w:rsidR="001E6D2E" w:rsidRDefault="001E6D2E" w:rsidP="001E6D2E">
      <w:pPr>
        <w:pStyle w:val="NormalWeb"/>
      </w:pPr>
      <w:r>
        <w:rPr>
          <w:rFonts w:ascii="Times New Roman" w:hAnsi="Times New Roman"/>
          <w:sz w:val="24"/>
        </w:rPr>
        <w:t>Đồ án được trình bày với cấu trúc gồm các chương chính:</w:t>
      </w:r>
    </w:p>
    <w:p w14:paraId="0F59A072" w14:textId="77777777" w:rsidR="001E6D2E" w:rsidRDefault="001E6D2E" w:rsidP="001E6D2E">
      <w:pPr>
        <w:pStyle w:val="NormalWeb"/>
        <w:numPr>
          <w:ilvl w:val="0"/>
          <w:numId w:val="1"/>
        </w:numPr>
      </w:pPr>
      <w:r>
        <w:rPr>
          <w:rFonts w:ascii="Times New Roman" w:hAnsi="Times New Roman"/>
          <w:b/>
          <w:bCs/>
          <w:sz w:val="24"/>
        </w:rPr>
        <w:t>Chương 1: Tổng quan về bài toán phân tích phản hồi khách hàng trên các sàn TMĐT (TikTok Shop, Lazada, Tiki)</w:t>
      </w:r>
    </w:p>
    <w:p w14:paraId="7C6CECA2" w14:textId="77777777" w:rsidR="001E6D2E" w:rsidRDefault="001E6D2E" w:rsidP="001E6D2E">
      <w:pPr>
        <w:pStyle w:val="NormalWeb"/>
        <w:numPr>
          <w:ilvl w:val="0"/>
          <w:numId w:val="1"/>
        </w:numPr>
      </w:pPr>
      <w:r>
        <w:rPr>
          <w:rFonts w:ascii="Times New Roman" w:hAnsi="Times New Roman"/>
          <w:b/>
          <w:bCs/>
          <w:sz w:val="24"/>
        </w:rPr>
        <w:t>Chương 2: Cơ sở lý thuyết và công nghệ ứng dụng (AI đa phương thức, Xử lý ngôn ngữ tự nhiên, Kiến trúc Adapter, FastAPI, React)</w:t>
      </w:r>
    </w:p>
    <w:p w14:paraId="2F246A6D" w14:textId="4246235A" w:rsidR="001E6D2E" w:rsidRDefault="001E6D2E" w:rsidP="001E6D2E">
      <w:pPr>
        <w:pStyle w:val="Heading1"/>
      </w:pPr>
      <w:r>
        <w:rPr>
          <w:rFonts w:ascii="Times New Roman" w:hAnsi="Times New Roman"/>
          <w:b/>
          <w:sz w:val="32"/>
        </w:rPr>
        <w:t>CHƯƠNG 3: PHÂN TÍCH THIẾT KẾ HỆ THỐNG</w:t>
      </w:r>
    </w:p>
    <w:p>
      <w:pPr>
        <w:pStyle w:val="Heading2"/>
        <w:spacing w:before="120" w:after="120"/>
      </w:pPr>
      <w:r>
        <w:rPr>
          <w:rFonts w:ascii="Times New Roman" w:hAnsi="Times New Roman"/>
          <w:b/>
        </w:rPr>
        <w:t>3.1 Tổng quan chương</w:t>
      </w:r>
    </w:p>
    <w:p>
      <w:pPr>
        <w:spacing w:line="276" w:lineRule="auto" w:after="120"/>
      </w:pPr>
      <w:r>
        <w:rPr>
          <w:rFonts w:ascii="Times New Roman" w:hAnsi="Times New Roman"/>
          <w:sz w:val="24"/>
        </w:rPr>
        <w:t>Chương này trình bày quá trình phân tích và thiết kế hệ thống trí tuệ nhân tạo hỗ trợ seller phân tích phản hồi khách hàng trên các sàn thương mại điện tử. Nội dung chương tập trung vào việc xác định tác nhân, chức năng, luồng xử lý nghiệp vụ, kiến trúc thành phần và mô hình dữ liệu của hệ thống.</w:t>
      </w:r>
    </w:p>
    <w:p>
      <w:pPr>
        <w:spacing w:line="276" w:lineRule="auto" w:after="120"/>
      </w:pPr>
      <w:r>
        <w:rPr>
          <w:rFonts w:ascii="Times New Roman" w:hAnsi="Times New Roman"/>
          <w:sz w:val="24"/>
        </w:rPr>
        <w:t>Các sơ đồ được sử dụng trong chương gồm use case, phân rã chức năng, activity, sequence, component, state, deployment, class diagram và ERD. Ở mỗi vị trí có ghi chú chèn hình, người viết có thể xuất ảnh từ PlantUML rồi dán vào đúng vị trí tương ứng.</w:t>
      </w:r>
    </w:p>
    <w:p>
      <w:pPr>
        <w:pStyle w:val="Heading2"/>
        <w:spacing w:before="120" w:after="120"/>
      </w:pPr>
      <w:r>
        <w:rPr>
          <w:rFonts w:ascii="Times New Roman" w:hAnsi="Times New Roman"/>
          <w:b/>
        </w:rPr>
        <w:t>3.2 Biểu đồ use case tổng quát</w:t>
      </w:r>
    </w:p>
    <w:p>
      <w:pPr>
        <w:jc w:val="center"/>
      </w:pPr>
      <w:r>
        <w:rPr>
          <w:rFonts w:ascii="Times New Roman" w:hAnsi="Times New Roman"/>
          <w:b/>
          <w:i/>
          <w:sz w:val="24"/>
        </w:rPr>
        <w:t>[Chèn hình FINAL_01_use_case_tong_quat tại đây]</w:t>
      </w:r>
    </w:p>
    <w:p>
      <w:pPr>
        <w:spacing w:after="160"/>
        <w:jc w:val="center"/>
      </w:pPr>
      <w:r>
        <w:rPr>
          <w:rFonts w:ascii="Times New Roman" w:hAnsi="Times New Roman"/>
          <w:i/>
          <w:sz w:val="22"/>
        </w:rPr>
        <w:t>Hình 3.1. Biểu đồ use case tổng quát của hệ thống</w:t>
      </w:r>
    </w:p>
    <w:p>
      <w:pPr>
        <w:spacing w:line="276" w:lineRule="auto" w:after="120"/>
      </w:pPr>
      <w:r>
        <w:rPr>
          <w:rFonts w:ascii="Times New Roman" w:hAnsi="Times New Roman"/>
          <w:sz w:val="24"/>
        </w:rPr>
        <w:t>Biểu đồ use case tổng quát cho thấy hệ thống có ba nhóm tác nhân chính: Seller, Admin và Sàn thương mại điện tử. Seller là người sử dụng trực tiếp hệ thống, thực hiện các thao tác dán link sản phẩm, mở phiên sàn khi cần xác minh, kéo dữ liệu review, xem dashboard, lọc review theo số sao và xem các review cần chú ý.</w:t>
      </w:r>
    </w:p>
    <w:p>
      <w:pPr>
        <w:spacing w:line="276" w:lineRule="auto" w:after="120"/>
      </w:pPr>
      <w:r>
        <w:rPr>
          <w:rFonts w:ascii="Times New Roman" w:hAnsi="Times New Roman"/>
          <w:sz w:val="24"/>
        </w:rPr>
        <w:t>Admin có vai trò theo dõi log và cấu hình hệ thống. Các chức năng này hỗ trợ quá trình vận hành, đặc biệt trong trường hợp API của sàn thay đổi, phát sinh lỗi khi thu thập dữ liệu hoặc cần điều chỉnh số trang, thời gian chờ và phiên trình duyệt. Sàn thương mại điện tử đóng vai trò nguồn dữ liệu, cung cấp thông tin sản phẩm, review và hình ảnh phục vụ phân tích.</w:t>
      </w:r>
    </w:p>
    <w:p>
      <w:pPr>
        <w:pStyle w:val="Heading2"/>
        <w:spacing w:before="120" w:after="120"/>
      </w:pPr>
      <w:r>
        <w:rPr>
          <w:rFonts w:ascii="Times New Roman" w:hAnsi="Times New Roman"/>
          <w:b/>
        </w:rPr>
        <w:t>3.3 Biểu đồ phân rã chức năng</w:t>
      </w:r>
    </w:p>
    <w:p>
      <w:pPr>
        <w:jc w:val="center"/>
      </w:pPr>
      <w:r>
        <w:rPr>
          <w:rFonts w:ascii="Times New Roman" w:hAnsi="Times New Roman"/>
          <w:b/>
          <w:i/>
          <w:sz w:val="24"/>
        </w:rPr>
        <w:t>[Chèn hình FINAL_02_phan_ra_chuc_nang tại đây]</w:t>
      </w:r>
    </w:p>
    <w:p>
      <w:pPr>
        <w:spacing w:after="160"/>
        <w:jc w:val="center"/>
      </w:pPr>
      <w:r>
        <w:rPr>
          <w:rFonts w:ascii="Times New Roman" w:hAnsi="Times New Roman"/>
          <w:i/>
          <w:sz w:val="22"/>
        </w:rPr>
        <w:t>Hình 3.2. Biểu đồ phân rã chức năng của hệ thống</w:t>
      </w:r>
    </w:p>
    <w:p>
      <w:pPr>
        <w:spacing w:line="276" w:lineRule="auto" w:after="120"/>
      </w:pPr>
      <w:r>
        <w:rPr>
          <w:rFonts w:ascii="Times New Roman" w:hAnsi="Times New Roman"/>
          <w:sz w:val="24"/>
        </w:rPr>
        <w:t>Hệ thống được chia thành năm nhóm chức năng chính. Nhóm xử lý link sản phẩm chịu trách nhiệm nhận link, nhận diện sàn và tách mã sản phẩm. Nhóm thu thập review thực hiện việc gọi API hoặc mở phiên trình duyệt, sau đó lấy review theo số sao và từng trang. Nhóm phân tích review đảm nhận phân tích nội dung, kiểm định hình ảnh và tính điểm độ tin cậy.</w:t>
      </w:r>
    </w:p>
    <w:p>
      <w:pPr>
        <w:spacing w:line="276" w:lineRule="auto" w:after="120"/>
      </w:pPr>
      <w:r>
        <w:rPr>
          <w:rFonts w:ascii="Times New Roman" w:hAnsi="Times New Roman"/>
          <w:sz w:val="24"/>
        </w:rPr>
        <w:t>Nhóm lưu trữ dữ liệu đảm bảo toàn bộ dữ liệu sản phẩm, review, kết quả phân tích và trạng thái tiến trình được lưu vào MongoDB. Nhóm dashboard cho seller hiển thị kết quả phân tích, cho phép lọc review theo số sao và ưu tiên các review cần xử lý.</w:t>
      </w:r>
    </w:p>
    <w:p>
      <w:pPr>
        <w:pStyle w:val="Heading2"/>
        <w:spacing w:before="120" w:after="120"/>
      </w:pPr>
      <w:r>
        <w:rPr>
          <w:rFonts w:ascii="Times New Roman" w:hAnsi="Times New Roman"/>
          <w:b/>
        </w:rPr>
        <w:t>3.4 Đặc tả các chức năng chính</w:t>
      </w:r>
    </w:p>
    <w:p>
      <w:pPr>
        <w:jc w:val="center"/>
      </w:pPr>
      <w:r>
        <w:rPr>
          <w:rFonts w:ascii="Times New Roman" w:hAnsi="Times New Roman"/>
          <w:b/>
          <w:i/>
          <w:sz w:val="24"/>
        </w:rPr>
        <w:t>[Chèn hình FINAL_03_use_case_nhap_link tại đây]</w:t>
      </w:r>
    </w:p>
    <w:p>
      <w:pPr>
        <w:spacing w:after="160"/>
        <w:jc w:val="center"/>
      </w:pPr>
      <w:r>
        <w:rPr>
          <w:rFonts w:ascii="Times New Roman" w:hAnsi="Times New Roman"/>
          <w:i/>
          <w:sz w:val="22"/>
        </w:rPr>
        <w:t>Hình 3.3. Use case nhập và xử lý link sản phẩm</w:t>
      </w:r>
    </w:p>
    <w:p>
      <w:pPr>
        <w:pStyle w:val="Heading2"/>
        <w:spacing w:before="120" w:after="120"/>
      </w:pPr>
      <w:r>
        <w:rPr>
          <w:rFonts w:ascii="Times New Roman" w:hAnsi="Times New Roman"/>
          <w:b/>
        </w:rPr>
        <w:t>3.4.1 Đặc tả use case nhập và xử lý link sản phẩm</w:t>
      </w:r>
    </w:p>
    <w:p>
      <w:pPr>
        <w:spacing w:line="276" w:lineRule="auto" w:after="120"/>
      </w:pPr>
      <w:r>
        <w:rPr>
          <w:rFonts w:ascii="Times New Roman" w:hAnsi="Times New Roman"/>
          <w:b/>
          <w:sz w:val="24"/>
        </w:rPr>
        <w:t xml:space="preserve">Tác nhân: </w:t>
      </w:r>
      <w:r>
        <w:rPr>
          <w:rFonts w:ascii="Times New Roman" w:hAnsi="Times New Roman"/>
          <w:sz w:val="24"/>
        </w:rPr>
        <w:t>Seller.</w:t>
      </w:r>
    </w:p>
    <w:p>
      <w:pPr>
        <w:spacing w:line="276" w:lineRule="auto" w:after="120"/>
      </w:pPr>
      <w:r>
        <w:rPr>
          <w:rFonts w:ascii="Times New Roman" w:hAnsi="Times New Roman"/>
          <w:b/>
          <w:sz w:val="24"/>
        </w:rPr>
        <w:t xml:space="preserve">Mô tả: </w:t>
      </w:r>
      <w:r>
        <w:rPr>
          <w:rFonts w:ascii="Times New Roman" w:hAnsi="Times New Roman"/>
          <w:sz w:val="24"/>
        </w:rPr>
        <w:t>Cho phép seller dán đường dẫn sản phẩm từ Tiki, Lazada hoặc TikTok Shop để hệ thống nhận diện sàn, tách mã sản phẩm và kiểm tra dữ liệu đã có.</w:t>
      </w:r>
    </w:p>
    <w:p>
      <w:pPr>
        <w:spacing w:line="276" w:lineRule="auto" w:after="120"/>
      </w:pPr>
      <w:r>
        <w:rPr>
          <w:rFonts w:ascii="Times New Roman" w:hAnsi="Times New Roman"/>
          <w:b/>
          <w:sz w:val="24"/>
        </w:rPr>
        <w:t xml:space="preserve">Điều kiện: </w:t>
      </w:r>
      <w:r>
        <w:rPr>
          <w:rFonts w:ascii="Times New Roman" w:hAnsi="Times New Roman"/>
          <w:sz w:val="24"/>
        </w:rPr>
        <w:t>Seller phải nhập một đường dẫn sản phẩm thuộc sàn được hệ thống hỗ trợ.</w:t>
      </w:r>
    </w:p>
    <w:p>
      <w:pPr>
        <w:spacing w:line="276" w:lineRule="auto" w:after="120"/>
      </w:pPr>
      <w:r>
        <w:rPr>
          <w:rFonts w:ascii="Times New Roman" w:hAnsi="Times New Roman"/>
          <w:b/>
          <w:sz w:val="24"/>
        </w:rPr>
        <w:t>Luồng sự kiện chính:</w:t>
      </w:r>
    </w:p>
    <w:p>
      <w:pPr>
        <w:spacing w:line="276" w:lineRule="auto" w:after="60"/>
      </w:pPr>
      <w:r>
        <w:rPr>
          <w:rFonts w:ascii="Times New Roman" w:hAnsi="Times New Roman"/>
          <w:sz w:val="24"/>
        </w:rPr>
        <w:t>1. Seller copy đường dẫn sản phẩm từ trình duyệt.</w:t>
      </w:r>
    </w:p>
    <w:p>
      <w:pPr>
        <w:spacing w:line="276" w:lineRule="auto" w:after="60"/>
      </w:pPr>
      <w:r>
        <w:rPr>
          <w:rFonts w:ascii="Times New Roman" w:hAnsi="Times New Roman"/>
          <w:sz w:val="24"/>
        </w:rPr>
        <w:t>2. Seller dán đường dẫn vào ô nhập link trên giao diện.</w:t>
      </w:r>
    </w:p>
    <w:p>
      <w:pPr>
        <w:spacing w:line="276" w:lineRule="auto" w:after="60"/>
      </w:pPr>
      <w:r>
        <w:rPr>
          <w:rFonts w:ascii="Times New Roman" w:hAnsi="Times New Roman"/>
          <w:sz w:val="24"/>
        </w:rPr>
        <w:t>3. Seller nhấn nút Đọc link.</w:t>
      </w:r>
    </w:p>
    <w:p>
      <w:pPr>
        <w:spacing w:line="276" w:lineRule="auto" w:after="60"/>
      </w:pPr>
      <w:r>
        <w:rPr>
          <w:rFonts w:ascii="Times New Roman" w:hAnsi="Times New Roman"/>
          <w:sz w:val="24"/>
        </w:rPr>
        <w:t>4. Frontend gửi link đến backend.</w:t>
      </w:r>
    </w:p>
    <w:p>
      <w:pPr>
        <w:spacing w:line="276" w:lineRule="auto" w:after="60"/>
      </w:pPr>
      <w:r>
        <w:rPr>
          <w:rFonts w:ascii="Times New Roman" w:hAnsi="Times New Roman"/>
          <w:sz w:val="24"/>
        </w:rPr>
        <w:t>5. Backend kiểm tra định dạng URL và nhận diện sàn thương mại điện tử.</w:t>
      </w:r>
    </w:p>
    <w:p>
      <w:pPr>
        <w:spacing w:line="276" w:lineRule="auto" w:after="60"/>
      </w:pPr>
      <w:r>
        <w:rPr>
          <w:rFonts w:ascii="Times New Roman" w:hAnsi="Times New Roman"/>
          <w:sz w:val="24"/>
        </w:rPr>
        <w:t>6. Backend tách mã sản phẩm từ đường dẫn.</w:t>
      </w:r>
    </w:p>
    <w:p>
      <w:pPr>
        <w:spacing w:line="276" w:lineRule="auto" w:after="60"/>
      </w:pPr>
      <w:r>
        <w:rPr>
          <w:rFonts w:ascii="Times New Roman" w:hAnsi="Times New Roman"/>
          <w:sz w:val="24"/>
        </w:rPr>
        <w:t>7. Hệ thống lấy thông tin sản phẩm và ảnh gốc nếu có.</w:t>
      </w:r>
    </w:p>
    <w:p>
      <w:pPr>
        <w:spacing w:line="276" w:lineRule="auto" w:after="60"/>
      </w:pPr>
      <w:r>
        <w:rPr>
          <w:rFonts w:ascii="Times New Roman" w:hAnsi="Times New Roman"/>
          <w:sz w:val="24"/>
        </w:rPr>
        <w:t>8. Hệ thống kiểm tra trong MongoDB xem sản phẩm đã có dữ liệu review hay chưa.</w:t>
      </w:r>
    </w:p>
    <w:p>
      <w:pPr>
        <w:spacing w:line="276" w:lineRule="auto" w:after="60"/>
      </w:pPr>
      <w:r>
        <w:rPr>
          <w:rFonts w:ascii="Times New Roman" w:hAnsi="Times New Roman"/>
          <w:sz w:val="24"/>
        </w:rPr>
        <w:t>9. Frontend hiển thị sàn, mã sản phẩm, số review đã có và ảnh gốc sản phẩm.</w:t>
      </w:r>
    </w:p>
    <w:p>
      <w:pPr>
        <w:spacing w:line="276" w:lineRule="auto" w:after="120"/>
      </w:pPr>
      <w:r>
        <w:rPr>
          <w:rFonts w:ascii="Times New Roman" w:hAnsi="Times New Roman"/>
          <w:b/>
          <w:sz w:val="24"/>
        </w:rPr>
        <w:t>Luồng sự kiện rẽ nhánh:</w:t>
      </w:r>
    </w:p>
    <w:p>
      <w:pPr>
        <w:spacing w:line="276" w:lineRule="auto" w:after="60"/>
      </w:pPr>
      <w:r>
        <w:rPr>
          <w:rFonts w:ascii="Times New Roman" w:hAnsi="Times New Roman"/>
          <w:sz w:val="24"/>
        </w:rPr>
        <w:t>- A1: Nếu link không hợp lệ, hệ thống hiển thị thông báo yêu cầu seller kiểm tra lại đường dẫn.</w:t>
      </w:r>
    </w:p>
    <w:p>
      <w:pPr>
        <w:spacing w:line="276" w:lineRule="auto" w:after="60"/>
      </w:pPr>
      <w:r>
        <w:rPr>
          <w:rFonts w:ascii="Times New Roman" w:hAnsi="Times New Roman"/>
          <w:sz w:val="24"/>
        </w:rPr>
        <w:t>- A2: Nếu chưa lấy được ảnh gốc sản phẩm, hệ thống vẫn cho phép kéo review nhưng ghi nhận trạng thái thiếu ảnh gốc.</w:t>
      </w:r>
    </w:p>
    <w:p>
      <w:pPr>
        <w:spacing w:line="276" w:lineRule="auto" w:after="120"/>
      </w:pPr>
      <w:r>
        <w:rPr>
          <w:rFonts w:ascii="Times New Roman" w:hAnsi="Times New Roman"/>
          <w:b/>
          <w:sz w:val="24"/>
        </w:rPr>
        <w:t xml:space="preserve">Kết quả: </w:t>
      </w:r>
      <w:r>
        <w:rPr>
          <w:rFonts w:ascii="Times New Roman" w:hAnsi="Times New Roman"/>
          <w:sz w:val="24"/>
        </w:rPr>
        <w:t>Seller biết được hệ thống đã nhận diện đúng sản phẩm và có thể tiếp tục kéo dữ liệu review.</w:t>
      </w:r>
    </w:p>
    <w:p>
      <w:pPr>
        <w:jc w:val="center"/>
      </w:pPr>
      <w:r>
        <w:rPr>
          <w:rFonts w:ascii="Times New Roman" w:hAnsi="Times New Roman"/>
          <w:b/>
          <w:i/>
          <w:sz w:val="24"/>
        </w:rPr>
        <w:t>[Chèn hình FINAL_04_use_case_thu_thap_va_phan_tich tại đây]</w:t>
      </w:r>
    </w:p>
    <w:p>
      <w:pPr>
        <w:spacing w:after="160"/>
        <w:jc w:val="center"/>
      </w:pPr>
      <w:r>
        <w:rPr>
          <w:rFonts w:ascii="Times New Roman" w:hAnsi="Times New Roman"/>
          <w:i/>
          <w:sz w:val="22"/>
        </w:rPr>
        <w:t>Hình 3.4. Use case thu thập và phân tích review</w:t>
      </w:r>
    </w:p>
    <w:p>
      <w:pPr>
        <w:pStyle w:val="Heading2"/>
        <w:spacing w:before="120" w:after="120"/>
      </w:pPr>
      <w:r>
        <w:rPr>
          <w:rFonts w:ascii="Times New Roman" w:hAnsi="Times New Roman"/>
          <w:b/>
        </w:rPr>
        <w:t>3.4.2 Đặc tả use case thu thập và phân tích review</w:t>
      </w:r>
    </w:p>
    <w:p>
      <w:pPr>
        <w:spacing w:line="276" w:lineRule="auto" w:after="120"/>
      </w:pPr>
      <w:r>
        <w:rPr>
          <w:rFonts w:ascii="Times New Roman" w:hAnsi="Times New Roman"/>
          <w:b/>
          <w:sz w:val="24"/>
        </w:rPr>
        <w:t xml:space="preserve">Tác nhân: </w:t>
      </w:r>
      <w:r>
        <w:rPr>
          <w:rFonts w:ascii="Times New Roman" w:hAnsi="Times New Roman"/>
          <w:sz w:val="24"/>
        </w:rPr>
        <w:t>Seller, System, Sàn thương mại điện tử.</w:t>
      </w:r>
    </w:p>
    <w:p>
      <w:pPr>
        <w:spacing w:line="276" w:lineRule="auto" w:after="120"/>
      </w:pPr>
      <w:r>
        <w:rPr>
          <w:rFonts w:ascii="Times New Roman" w:hAnsi="Times New Roman"/>
          <w:b/>
          <w:sz w:val="24"/>
        </w:rPr>
        <w:t xml:space="preserve">Mô tả: </w:t>
      </w:r>
      <w:r>
        <w:rPr>
          <w:rFonts w:ascii="Times New Roman" w:hAnsi="Times New Roman"/>
          <w:sz w:val="24"/>
        </w:rPr>
        <w:t>Cho phép hệ thống thu thập review của sản phẩm, chuẩn hóa dữ liệu, phân tích nội dung, kiểm định hình ảnh và tính điểm độ tin cậy.</w:t>
      </w:r>
    </w:p>
    <w:p>
      <w:pPr>
        <w:spacing w:line="276" w:lineRule="auto" w:after="120"/>
      </w:pPr>
      <w:r>
        <w:rPr>
          <w:rFonts w:ascii="Times New Roman" w:hAnsi="Times New Roman"/>
          <w:b/>
          <w:sz w:val="24"/>
        </w:rPr>
        <w:t xml:space="preserve">Điều kiện: </w:t>
      </w:r>
      <w:r>
        <w:rPr>
          <w:rFonts w:ascii="Times New Roman" w:hAnsi="Times New Roman"/>
          <w:sz w:val="24"/>
        </w:rPr>
        <w:t>Hệ thống đã nhận diện được sàn và mã sản phẩm. Nếu sàn yêu cầu xác minh, seller cần mở phiên trình duyệt hợp lệ.</w:t>
      </w:r>
    </w:p>
    <w:p>
      <w:pPr>
        <w:spacing w:line="276" w:lineRule="auto" w:after="120"/>
      </w:pPr>
      <w:r>
        <w:rPr>
          <w:rFonts w:ascii="Times New Roman" w:hAnsi="Times New Roman"/>
          <w:b/>
          <w:sz w:val="24"/>
        </w:rPr>
        <w:t>Luồng sự kiện chính:</w:t>
      </w:r>
    </w:p>
    <w:p>
      <w:pPr>
        <w:spacing w:line="276" w:lineRule="auto" w:after="60"/>
      </w:pPr>
      <w:r>
        <w:rPr>
          <w:rFonts w:ascii="Times New Roman" w:hAnsi="Times New Roman"/>
          <w:sz w:val="24"/>
        </w:rPr>
        <w:t>1. Seller nhấn nút Kéo dữ liệu.</w:t>
      </w:r>
    </w:p>
    <w:p>
      <w:pPr>
        <w:spacing w:line="276" w:lineRule="auto" w:after="60"/>
      </w:pPr>
      <w:r>
        <w:rPr>
          <w:rFonts w:ascii="Times New Roman" w:hAnsi="Times New Roman"/>
          <w:sz w:val="24"/>
        </w:rPr>
        <w:t>2. Backend tạo tiến trình thu thập dữ liệu.</w:t>
      </w:r>
    </w:p>
    <w:p>
      <w:pPr>
        <w:spacing w:line="276" w:lineRule="auto" w:after="60"/>
      </w:pPr>
      <w:r>
        <w:rPr>
          <w:rFonts w:ascii="Times New Roman" w:hAnsi="Times New Roman"/>
          <w:sz w:val="24"/>
        </w:rPr>
        <w:t>3. Hệ thống xác định phương thức lấy dữ liệu phù hợp với từng sàn.</w:t>
      </w:r>
    </w:p>
    <w:p>
      <w:pPr>
        <w:spacing w:line="276" w:lineRule="auto" w:after="60"/>
      </w:pPr>
      <w:r>
        <w:rPr>
          <w:rFonts w:ascii="Times New Roman" w:hAnsi="Times New Roman"/>
          <w:sz w:val="24"/>
        </w:rPr>
        <w:t>4. Nếu cần, hệ thống sử dụng phiên trình duyệt Playwright để lấy cookie hoặc token hợp lệ.</w:t>
      </w:r>
    </w:p>
    <w:p>
      <w:pPr>
        <w:spacing w:line="276" w:lineRule="auto" w:after="60"/>
      </w:pPr>
      <w:r>
        <w:rPr>
          <w:rFonts w:ascii="Times New Roman" w:hAnsi="Times New Roman"/>
          <w:sz w:val="24"/>
        </w:rPr>
        <w:t>5. Crawler lấy review theo từng mức sao và từng trang.</w:t>
      </w:r>
    </w:p>
    <w:p>
      <w:pPr>
        <w:spacing w:line="276" w:lineRule="auto" w:after="60"/>
      </w:pPr>
      <w:r>
        <w:rPr>
          <w:rFonts w:ascii="Times New Roman" w:hAnsi="Times New Roman"/>
          <w:sz w:val="24"/>
        </w:rPr>
        <w:t>6. Hệ thống chuẩn hóa dữ liệu review gồm mã review, số sao, nội dung, thời gian và ảnh review.</w:t>
      </w:r>
    </w:p>
    <w:p>
      <w:pPr>
        <w:spacing w:line="276" w:lineRule="auto" w:after="60"/>
      </w:pPr>
      <w:r>
        <w:rPr>
          <w:rFonts w:ascii="Times New Roman" w:hAnsi="Times New Roman"/>
          <w:sz w:val="24"/>
        </w:rPr>
        <w:t>7. Dữ liệu review được lưu vào MongoDB.</w:t>
      </w:r>
    </w:p>
    <w:p>
      <w:pPr>
        <w:spacing w:line="276" w:lineRule="auto" w:after="60"/>
      </w:pPr>
      <w:r>
        <w:rPr>
          <w:rFonts w:ascii="Times New Roman" w:hAnsi="Times New Roman"/>
          <w:sz w:val="24"/>
        </w:rPr>
        <w:t>8. Module phân tích nội dung đánh giá từ khóa, mức tiêu cực và dấu hiệu cần chú ý.</w:t>
      </w:r>
    </w:p>
    <w:p>
      <w:pPr>
        <w:spacing w:line="276" w:lineRule="auto" w:after="60"/>
      </w:pPr>
      <w:r>
        <w:rPr>
          <w:rFonts w:ascii="Times New Roman" w:hAnsi="Times New Roman"/>
          <w:sz w:val="24"/>
        </w:rPr>
        <w:t>9. Module phân tích ảnh kiểm tra mức phù hợp giữa ảnh review và ảnh gốc sản phẩm.</w:t>
      </w:r>
    </w:p>
    <w:p>
      <w:pPr>
        <w:spacing w:line="276" w:lineRule="auto" w:after="60"/>
      </w:pPr>
      <w:r>
        <w:rPr>
          <w:rFonts w:ascii="Times New Roman" w:hAnsi="Times New Roman"/>
          <w:sz w:val="24"/>
        </w:rPr>
        <w:t>10. Hệ thống tổng hợp kết quả và tính điểm độ tin cậy.</w:t>
      </w:r>
    </w:p>
    <w:p>
      <w:pPr>
        <w:spacing w:line="276" w:lineRule="auto" w:after="120"/>
      </w:pPr>
      <w:r>
        <w:rPr>
          <w:rFonts w:ascii="Times New Roman" w:hAnsi="Times New Roman"/>
          <w:b/>
          <w:sz w:val="24"/>
        </w:rPr>
        <w:t>Luồng sự kiện rẽ nhánh:</w:t>
      </w:r>
    </w:p>
    <w:p>
      <w:pPr>
        <w:spacing w:line="276" w:lineRule="auto" w:after="60"/>
      </w:pPr>
      <w:r>
        <w:rPr>
          <w:rFonts w:ascii="Times New Roman" w:hAnsi="Times New Roman"/>
          <w:sz w:val="24"/>
        </w:rPr>
        <w:t>- A1: Nếu API bị giới hạn hoặc yêu cầu captcha, hệ thống yêu cầu seller mở phiên sàn.</w:t>
      </w:r>
    </w:p>
    <w:p>
      <w:pPr>
        <w:spacing w:line="276" w:lineRule="auto" w:after="60"/>
      </w:pPr>
      <w:r>
        <w:rPr>
          <w:rFonts w:ascii="Times New Roman" w:hAnsi="Times New Roman"/>
          <w:sz w:val="24"/>
        </w:rPr>
        <w:t>- A2: Nếu một mức sao không còn review, hệ thống chuyển sang mức sao tiếp theo.</w:t>
      </w:r>
    </w:p>
    <w:p>
      <w:pPr>
        <w:spacing w:line="276" w:lineRule="auto" w:after="60"/>
      </w:pPr>
      <w:r>
        <w:rPr>
          <w:rFonts w:ascii="Times New Roman" w:hAnsi="Times New Roman"/>
          <w:sz w:val="24"/>
        </w:rPr>
        <w:t>- A3: Nếu review không có ảnh, hệ thống bỏ qua bước so sánh ảnh và vẫn phân tích bằng nội dung.</w:t>
      </w:r>
    </w:p>
    <w:p>
      <w:pPr>
        <w:spacing w:line="276" w:lineRule="auto" w:after="120"/>
      </w:pPr>
      <w:r>
        <w:rPr>
          <w:rFonts w:ascii="Times New Roman" w:hAnsi="Times New Roman"/>
          <w:b/>
          <w:sz w:val="24"/>
        </w:rPr>
        <w:t xml:space="preserve">Kết quả: </w:t>
      </w:r>
      <w:r>
        <w:rPr>
          <w:rFonts w:ascii="Times New Roman" w:hAnsi="Times New Roman"/>
          <w:sz w:val="24"/>
        </w:rPr>
        <w:t>Review được lưu và phân tích, sẵn sàng hiển thị trên dashboard.</w:t>
      </w:r>
    </w:p>
    <w:p>
      <w:pPr>
        <w:jc w:val="center"/>
      </w:pPr>
      <w:r>
        <w:rPr>
          <w:rFonts w:ascii="Times New Roman" w:hAnsi="Times New Roman"/>
          <w:b/>
          <w:i/>
          <w:sz w:val="24"/>
        </w:rPr>
        <w:t>[Chèn hình FINAL_05_use_case_dashboard tại đây]</w:t>
      </w:r>
    </w:p>
    <w:p>
      <w:pPr>
        <w:spacing w:after="160"/>
        <w:jc w:val="center"/>
      </w:pPr>
      <w:r>
        <w:rPr>
          <w:rFonts w:ascii="Times New Roman" w:hAnsi="Times New Roman"/>
          <w:i/>
          <w:sz w:val="22"/>
        </w:rPr>
        <w:t>Hình 3.5. Use case dashboard phân tích cho seller</w:t>
      </w:r>
    </w:p>
    <w:p>
      <w:pPr>
        <w:pStyle w:val="Heading2"/>
        <w:spacing w:before="120" w:after="120"/>
      </w:pPr>
      <w:r>
        <w:rPr>
          <w:rFonts w:ascii="Times New Roman" w:hAnsi="Times New Roman"/>
          <w:b/>
        </w:rPr>
        <w:t>3.4.3 Đặc tả use case dashboard phân tích</w:t>
      </w:r>
    </w:p>
    <w:p>
      <w:pPr>
        <w:spacing w:line="276" w:lineRule="auto" w:after="120"/>
      </w:pPr>
      <w:r>
        <w:rPr>
          <w:rFonts w:ascii="Times New Roman" w:hAnsi="Times New Roman"/>
          <w:b/>
          <w:sz w:val="24"/>
        </w:rPr>
        <w:t xml:space="preserve">Tác nhân: </w:t>
      </w:r>
      <w:r>
        <w:rPr>
          <w:rFonts w:ascii="Times New Roman" w:hAnsi="Times New Roman"/>
          <w:sz w:val="24"/>
        </w:rPr>
        <w:t>Seller.</w:t>
      </w:r>
    </w:p>
    <w:p>
      <w:pPr>
        <w:spacing w:line="276" w:lineRule="auto" w:after="120"/>
      </w:pPr>
      <w:r>
        <w:rPr>
          <w:rFonts w:ascii="Times New Roman" w:hAnsi="Times New Roman"/>
          <w:b/>
          <w:sz w:val="24"/>
        </w:rPr>
        <w:t xml:space="preserve">Mô tả: </w:t>
      </w:r>
      <w:r>
        <w:rPr>
          <w:rFonts w:ascii="Times New Roman" w:hAnsi="Times New Roman"/>
          <w:sz w:val="24"/>
        </w:rPr>
        <w:t>Cho phép seller xem kết quả phân tích review, lọc review theo số sao, xem bằng chứng hình ảnh và gợi ý hành động.</w:t>
      </w:r>
    </w:p>
    <w:p>
      <w:pPr>
        <w:spacing w:line="276" w:lineRule="auto" w:after="120"/>
      </w:pPr>
      <w:r>
        <w:rPr>
          <w:rFonts w:ascii="Times New Roman" w:hAnsi="Times New Roman"/>
          <w:b/>
          <w:sz w:val="24"/>
        </w:rPr>
        <w:t xml:space="preserve">Điều kiện: </w:t>
      </w:r>
      <w:r>
        <w:rPr>
          <w:rFonts w:ascii="Times New Roman" w:hAnsi="Times New Roman"/>
          <w:sz w:val="24"/>
        </w:rPr>
        <w:t>Sản phẩm đã có dữ liệu review trong MongoDB hoặc đã được hệ thống kéo dữ liệu thành công.</w:t>
      </w:r>
    </w:p>
    <w:p>
      <w:pPr>
        <w:spacing w:line="276" w:lineRule="auto" w:after="120"/>
      </w:pPr>
      <w:r>
        <w:rPr>
          <w:rFonts w:ascii="Times New Roman" w:hAnsi="Times New Roman"/>
          <w:b/>
          <w:sz w:val="24"/>
        </w:rPr>
        <w:t>Luồng sự kiện chính:</w:t>
      </w:r>
    </w:p>
    <w:p>
      <w:pPr>
        <w:spacing w:line="276" w:lineRule="auto" w:after="60"/>
      </w:pPr>
      <w:r>
        <w:rPr>
          <w:rFonts w:ascii="Times New Roman" w:hAnsi="Times New Roman"/>
          <w:sz w:val="24"/>
        </w:rPr>
        <w:t>1. Seller mở dashboard của sản phẩm.</w:t>
      </w:r>
    </w:p>
    <w:p>
      <w:pPr>
        <w:spacing w:line="276" w:lineRule="auto" w:after="60"/>
      </w:pPr>
      <w:r>
        <w:rPr>
          <w:rFonts w:ascii="Times New Roman" w:hAnsi="Times New Roman"/>
          <w:sz w:val="24"/>
        </w:rPr>
        <w:t>2. Frontend gọi API lấy thống kê tổng quan.</w:t>
      </w:r>
    </w:p>
    <w:p>
      <w:pPr>
        <w:spacing w:line="276" w:lineRule="auto" w:after="60"/>
      </w:pPr>
      <w:r>
        <w:rPr>
          <w:rFonts w:ascii="Times New Roman" w:hAnsi="Times New Roman"/>
          <w:sz w:val="24"/>
        </w:rPr>
        <w:t>3. Frontend gọi API lấy danh sách review cần chú ý.</w:t>
      </w:r>
    </w:p>
    <w:p>
      <w:pPr>
        <w:spacing w:line="276" w:lineRule="auto" w:after="60"/>
      </w:pPr>
      <w:r>
        <w:rPr>
          <w:rFonts w:ascii="Times New Roman" w:hAnsi="Times New Roman"/>
          <w:sz w:val="24"/>
        </w:rPr>
        <w:t>4. Frontend gọi API lấy kết quả so sánh hình ảnh.</w:t>
      </w:r>
    </w:p>
    <w:p>
      <w:pPr>
        <w:spacing w:line="276" w:lineRule="auto" w:after="60"/>
      </w:pPr>
      <w:r>
        <w:rPr>
          <w:rFonts w:ascii="Times New Roman" w:hAnsi="Times New Roman"/>
          <w:sz w:val="24"/>
        </w:rPr>
        <w:t>5. Hệ thống hiển thị tổng số review, điểm tin cậy trung bình và trạng thái bằng chứng ảnh.</w:t>
      </w:r>
    </w:p>
    <w:p>
      <w:pPr>
        <w:spacing w:line="276" w:lineRule="auto" w:after="60"/>
      </w:pPr>
      <w:r>
        <w:rPr>
          <w:rFonts w:ascii="Times New Roman" w:hAnsi="Times New Roman"/>
          <w:sz w:val="24"/>
        </w:rPr>
        <w:t>6. Seller chọn bộ lọc theo số sao nếu cần.</w:t>
      </w:r>
    </w:p>
    <w:p>
      <w:pPr>
        <w:spacing w:line="276" w:lineRule="auto" w:after="60"/>
      </w:pPr>
      <w:r>
        <w:rPr>
          <w:rFonts w:ascii="Times New Roman" w:hAnsi="Times New Roman"/>
          <w:sz w:val="24"/>
        </w:rPr>
        <w:t>7. Hệ thống cập nhật bảng review theo bộ lọc.</w:t>
      </w:r>
    </w:p>
    <w:p>
      <w:pPr>
        <w:spacing w:line="276" w:lineRule="auto" w:after="60"/>
      </w:pPr>
      <w:r>
        <w:rPr>
          <w:rFonts w:ascii="Times New Roman" w:hAnsi="Times New Roman"/>
          <w:sz w:val="24"/>
        </w:rPr>
        <w:t>8. Seller xem từng review, điểm độ tin cậy, mức bằng chứng và gợi ý hành động.</w:t>
      </w:r>
    </w:p>
    <w:p>
      <w:pPr>
        <w:spacing w:line="276" w:lineRule="auto" w:after="120"/>
      </w:pPr>
      <w:r>
        <w:rPr>
          <w:rFonts w:ascii="Times New Roman" w:hAnsi="Times New Roman"/>
          <w:b/>
          <w:sz w:val="24"/>
        </w:rPr>
        <w:t>Luồng sự kiện rẽ nhánh:</w:t>
      </w:r>
    </w:p>
    <w:p>
      <w:pPr>
        <w:spacing w:line="276" w:lineRule="auto" w:after="60"/>
      </w:pPr>
      <w:r>
        <w:rPr>
          <w:rFonts w:ascii="Times New Roman" w:hAnsi="Times New Roman"/>
          <w:sz w:val="24"/>
        </w:rPr>
        <w:t>- A1: Nếu chưa có review trong MongoDB, dashboard hiển thị thông báo cần kéo dữ liệu trước.</w:t>
      </w:r>
    </w:p>
    <w:p>
      <w:pPr>
        <w:spacing w:line="276" w:lineRule="auto" w:after="60"/>
      </w:pPr>
      <w:r>
        <w:rPr>
          <w:rFonts w:ascii="Times New Roman" w:hAnsi="Times New Roman"/>
          <w:sz w:val="24"/>
        </w:rPr>
        <w:t>- A2: Nếu chưa có kết quả phân tích ảnh, hệ thống hiển thị trạng thái chưa chạy phân tích ảnh.</w:t>
      </w:r>
    </w:p>
    <w:p>
      <w:pPr>
        <w:spacing w:line="276" w:lineRule="auto" w:after="120"/>
      </w:pPr>
      <w:r>
        <w:rPr>
          <w:rFonts w:ascii="Times New Roman" w:hAnsi="Times New Roman"/>
          <w:b/>
          <w:sz w:val="24"/>
        </w:rPr>
        <w:t xml:space="preserve">Kết quả: </w:t>
      </w:r>
      <w:r>
        <w:rPr>
          <w:rFonts w:ascii="Times New Roman" w:hAnsi="Times New Roman"/>
          <w:sz w:val="24"/>
        </w:rPr>
        <w:t>Seller xác định được các review cần ưu tiên đọc và xử lý.</w:t>
      </w:r>
    </w:p>
    <w:p>
      <w:pPr>
        <w:pStyle w:val="Heading2"/>
        <w:spacing w:before="120" w:after="120"/>
      </w:pPr>
      <w:r>
        <w:rPr>
          <w:rFonts w:ascii="Times New Roman" w:hAnsi="Times New Roman"/>
          <w:b/>
        </w:rPr>
        <w:t>3.5 Biểu đồ hoạt động</w:t>
      </w:r>
    </w:p>
    <w:p>
      <w:pPr>
        <w:jc w:val="center"/>
      </w:pPr>
      <w:r>
        <w:rPr>
          <w:rFonts w:ascii="Times New Roman" w:hAnsi="Times New Roman"/>
          <w:b/>
          <w:i/>
          <w:sz w:val="24"/>
        </w:rPr>
        <w:t>[Chèn hình FINAL_06_activity_tong_quat tại đây]</w:t>
      </w:r>
    </w:p>
    <w:p>
      <w:pPr>
        <w:spacing w:after="160"/>
        <w:jc w:val="center"/>
      </w:pPr>
      <w:r>
        <w:rPr>
          <w:rFonts w:ascii="Times New Roman" w:hAnsi="Times New Roman"/>
          <w:i/>
          <w:sz w:val="22"/>
        </w:rPr>
        <w:t>Hình 3.6. Biểu đồ hoạt động tổng quát từ link sản phẩm đến dashboard</w:t>
      </w:r>
    </w:p>
    <w:p>
      <w:pPr>
        <w:spacing w:line="276" w:lineRule="auto" w:after="120"/>
      </w:pPr>
      <w:r>
        <w:rPr>
          <w:rFonts w:ascii="Times New Roman" w:hAnsi="Times New Roman"/>
          <w:sz w:val="24"/>
        </w:rPr>
        <w:t>Biểu đồ hoạt động tổng quát mô tả luồng xử lý chính của hệ thống. Quy trình bắt đầu khi seller dán link sản phẩm và nhấn Đọc link. Frontend gửi dữ liệu đến backend, backend kiểm tra URL, tách mã sản phẩm và kiểm tra dữ liệu trong MongoDB. Nếu dữ liệu đã tồn tại, hệ thống có thể hiển thị dashboard ngay. Nếu chưa có dữ liệu, hệ thống thực hiện thu thập review từ sàn.</w:t>
      </w:r>
    </w:p>
    <w:p>
      <w:pPr>
        <w:spacing w:line="276" w:lineRule="auto" w:after="120"/>
      </w:pPr>
      <w:r>
        <w:rPr>
          <w:rFonts w:ascii="Times New Roman" w:hAnsi="Times New Roman"/>
          <w:sz w:val="24"/>
        </w:rPr>
        <w:t>Sau khi có review, hệ thống thực hiện phân tích nội dung, kiểm định hình ảnh, tính điểm tin cậy và gắn nhãn review cần chú ý. Cuối cùng, frontend tải dữ liệu summary, review và bằng chứng ảnh để hiển thị dashboard cho seller.</w:t>
      </w:r>
    </w:p>
    <w:p>
      <w:pPr>
        <w:jc w:val="center"/>
      </w:pPr>
      <w:r>
        <w:rPr>
          <w:rFonts w:ascii="Times New Roman" w:hAnsi="Times New Roman"/>
          <w:b/>
          <w:i/>
          <w:sz w:val="24"/>
        </w:rPr>
        <w:t>[Chèn hình FINAL_19_activity_thu_thap_chi_tiet tại đây]</w:t>
      </w:r>
    </w:p>
    <w:p>
      <w:pPr>
        <w:spacing w:after="160"/>
        <w:jc w:val="center"/>
      </w:pPr>
      <w:r>
        <w:rPr>
          <w:rFonts w:ascii="Times New Roman" w:hAnsi="Times New Roman"/>
          <w:i/>
          <w:sz w:val="22"/>
        </w:rPr>
        <w:t>Hình 3.7. Biểu đồ hoạt động chi tiết chức năng thu thập review</w:t>
      </w:r>
    </w:p>
    <w:p>
      <w:pPr>
        <w:spacing w:line="276" w:lineRule="auto" w:after="120"/>
      </w:pPr>
      <w:r>
        <w:rPr>
          <w:rFonts w:ascii="Times New Roman" w:hAnsi="Times New Roman"/>
          <w:sz w:val="24"/>
        </w:rPr>
        <w:t>Biểu đồ này làm rõ quá trình thu thập review. Hệ thống nhận platform_code và product_id, tạo ingestion job và xác định phương thức thu thập. Nếu sàn yêu cầu phiên trình duyệt, hệ thống kiểm tra session trước khi gửi request. Trong quá trình lấy dữ liệu, hệ thống duyệt từng mức sao và từng trang, sau đó chuẩn hóa dữ liệu, loại bỏ trùng lặp và lưu vào MongoDB.</w:t>
      </w:r>
    </w:p>
    <w:p>
      <w:pPr>
        <w:jc w:val="center"/>
      </w:pPr>
      <w:r>
        <w:rPr>
          <w:rFonts w:ascii="Times New Roman" w:hAnsi="Times New Roman"/>
          <w:b/>
          <w:i/>
          <w:sz w:val="24"/>
        </w:rPr>
        <w:t>[Chèn hình FINAL_20_activity_phan_tich_chi_tiet tại đây]</w:t>
      </w:r>
    </w:p>
    <w:p>
      <w:pPr>
        <w:spacing w:after="160"/>
        <w:jc w:val="center"/>
      </w:pPr>
      <w:r>
        <w:rPr>
          <w:rFonts w:ascii="Times New Roman" w:hAnsi="Times New Roman"/>
          <w:i/>
          <w:sz w:val="22"/>
        </w:rPr>
        <w:t>Hình 3.8. Biểu đồ hoạt động chi tiết chức năng phân tích review</w:t>
      </w:r>
    </w:p>
    <w:p>
      <w:pPr>
        <w:spacing w:line="276" w:lineRule="auto" w:after="120"/>
      </w:pPr>
      <w:r>
        <w:rPr>
          <w:rFonts w:ascii="Times New Roman" w:hAnsi="Times New Roman"/>
          <w:sz w:val="24"/>
        </w:rPr>
        <w:t>Biểu đồ hoạt động phân tích review thể hiện cách hệ thống xử lý từng đánh giá sau khi đã được lưu. Nếu review có nội dung, hệ thống phân tích từ khóa, cảm xúc và nhóm vấn đề. Nếu review có ảnh, hệ thống lấy ảnh review và ảnh gốc sản phẩm để so sánh. Sau đó, các điểm thành phần được tổng hợp thành trust_score và chuyển thành nhãn độ tin cậy cùng gợi ý hành động cho seller.</w:t>
      </w:r>
    </w:p>
    <w:p>
      <w:pPr>
        <w:pStyle w:val="Heading2"/>
        <w:spacing w:before="120" w:after="120"/>
      </w:pPr>
      <w:r>
        <w:rPr>
          <w:rFonts w:ascii="Times New Roman" w:hAnsi="Times New Roman"/>
          <w:b/>
        </w:rPr>
        <w:t>3.6 Biểu đồ tuần tự</w:t>
      </w:r>
    </w:p>
    <w:p>
      <w:pPr>
        <w:jc w:val="center"/>
      </w:pPr>
      <w:r>
        <w:rPr>
          <w:rFonts w:ascii="Times New Roman" w:hAnsi="Times New Roman"/>
          <w:b/>
          <w:i/>
          <w:sz w:val="24"/>
        </w:rPr>
        <w:t>[Chèn hình FINAL_07_sequence_keo_du_lieu tại đây]</w:t>
      </w:r>
    </w:p>
    <w:p>
      <w:pPr>
        <w:spacing w:after="160"/>
        <w:jc w:val="center"/>
      </w:pPr>
      <w:r>
        <w:rPr>
          <w:rFonts w:ascii="Times New Roman" w:hAnsi="Times New Roman"/>
          <w:i/>
          <w:sz w:val="22"/>
        </w:rPr>
        <w:t>Hình 3.9. Biểu đồ tuần tự tổng quát quá trình kéo dữ liệu</w:t>
      </w:r>
    </w:p>
    <w:p>
      <w:pPr>
        <w:spacing w:line="276" w:lineRule="auto" w:after="120"/>
      </w:pPr>
      <w:r>
        <w:rPr>
          <w:rFonts w:ascii="Times New Roman" w:hAnsi="Times New Roman"/>
          <w:sz w:val="24"/>
        </w:rPr>
        <w:t>Biểu đồ tuần tự tổng quát cho thấy sự phối hợp giữa Seller, Frontend, Backend, Crawler, AI Analysis, MongoDB và Sàn thương mại điện tử. Seller thao tác trên frontend, backend điều phối crawler để lấy review, lưu dữ liệu vào MongoDB và gọi module AI để phân tích trước khi trả kết quả về dashboard.</w:t>
      </w:r>
    </w:p>
    <w:p>
      <w:pPr>
        <w:jc w:val="center"/>
      </w:pPr>
      <w:r>
        <w:rPr>
          <w:rFonts w:ascii="Times New Roman" w:hAnsi="Times New Roman"/>
          <w:b/>
          <w:i/>
          <w:sz w:val="24"/>
        </w:rPr>
        <w:t>[Chèn hình FINAL_11_sequence_doc_link_san_pham tại đây]</w:t>
      </w:r>
    </w:p>
    <w:p>
      <w:pPr>
        <w:spacing w:after="160"/>
        <w:jc w:val="center"/>
      </w:pPr>
      <w:r>
        <w:rPr>
          <w:rFonts w:ascii="Times New Roman" w:hAnsi="Times New Roman"/>
          <w:i/>
          <w:sz w:val="22"/>
        </w:rPr>
        <w:t>Hình 3.10. Biểu đồ tuần tự chức năng đọc link sản phẩm</w:t>
      </w:r>
    </w:p>
    <w:p>
      <w:pPr>
        <w:spacing w:line="276" w:lineRule="auto" w:after="120"/>
      </w:pPr>
      <w:r>
        <w:rPr>
          <w:rFonts w:ascii="Times New Roman" w:hAnsi="Times New Roman"/>
          <w:sz w:val="24"/>
        </w:rPr>
        <w:t>Ở chức năng đọc link, frontend gửi URL đến backend. Backend gọi product resolver để nhận diện sàn và mã sản phẩm, sau đó gọi metadata service để lấy tên sản phẩm và ảnh gốc. Kết quả được đối chiếu với MongoDB để xác định sản phẩm đã có review hay chưa.</w:t>
      </w:r>
    </w:p>
    <w:p>
      <w:pPr>
        <w:jc w:val="center"/>
      </w:pPr>
      <w:r>
        <w:rPr>
          <w:rFonts w:ascii="Times New Roman" w:hAnsi="Times New Roman"/>
          <w:b/>
          <w:i/>
          <w:sz w:val="24"/>
        </w:rPr>
        <w:t>[Chèn hình FINAL_12_sequence_mo_phien_san tại đây]</w:t>
      </w:r>
    </w:p>
    <w:p>
      <w:pPr>
        <w:spacing w:after="160"/>
        <w:jc w:val="center"/>
      </w:pPr>
      <w:r>
        <w:rPr>
          <w:rFonts w:ascii="Times New Roman" w:hAnsi="Times New Roman"/>
          <w:i/>
          <w:sz w:val="22"/>
        </w:rPr>
        <w:t>Hình 3.11. Biểu đồ tuần tự chức năng mở phiên sàn</w:t>
      </w:r>
    </w:p>
    <w:p>
      <w:pPr>
        <w:spacing w:line="276" w:lineRule="auto" w:after="120"/>
      </w:pPr>
      <w:r>
        <w:rPr>
          <w:rFonts w:ascii="Times New Roman" w:hAnsi="Times New Roman"/>
          <w:sz w:val="24"/>
        </w:rPr>
        <w:t>Biểu đồ này mô tả trường hợp sàn yêu cầu đăng nhập hoặc captcha. Backend khởi tạo browser session bằng Playwright, mở trang sản phẩm và hiển thị trình duyệt để seller xác minh. Khi phiên hợp lệ, hệ thống có thể dùng cookie hoặc token của phiên đó để thu thập dữ liệu.</w:t>
      </w:r>
    </w:p>
    <w:p>
      <w:pPr>
        <w:jc w:val="center"/>
      </w:pPr>
      <w:r>
        <w:rPr>
          <w:rFonts w:ascii="Times New Roman" w:hAnsi="Times New Roman"/>
          <w:b/>
          <w:i/>
          <w:sz w:val="24"/>
        </w:rPr>
        <w:t>[Chèn hình FINAL_13_sequence_thu_thap_review tại đây]</w:t>
      </w:r>
    </w:p>
    <w:p>
      <w:pPr>
        <w:spacing w:after="160"/>
        <w:jc w:val="center"/>
      </w:pPr>
      <w:r>
        <w:rPr>
          <w:rFonts w:ascii="Times New Roman" w:hAnsi="Times New Roman"/>
          <w:i/>
          <w:sz w:val="22"/>
        </w:rPr>
        <w:t>Hình 3.12. Biểu đồ tuần tự thu thập review theo số sao và trang</w:t>
      </w:r>
    </w:p>
    <w:p>
      <w:pPr>
        <w:spacing w:line="276" w:lineRule="auto" w:after="120"/>
      </w:pPr>
      <w:r>
        <w:rPr>
          <w:rFonts w:ascii="Times New Roman" w:hAnsi="Times New Roman"/>
          <w:sz w:val="24"/>
        </w:rPr>
        <w:t>Trong quá trình thu thập, ingestion service tạo job và duyệt review theo từng mức sao, từng trang. Mỗi lần crawler lấy được dữ liệu, review sẽ được chuẩn hóa và upsert vào MongoDB. Khi hoàn tất, job được cập nhật trạng thái completed.</w:t>
      </w:r>
    </w:p>
    <w:p>
      <w:pPr>
        <w:jc w:val="center"/>
      </w:pPr>
      <w:r>
        <w:rPr>
          <w:rFonts w:ascii="Times New Roman" w:hAnsi="Times New Roman"/>
          <w:b/>
          <w:i/>
          <w:sz w:val="24"/>
        </w:rPr>
        <w:t>[Chèn hình FINAL_14_sequence_phan_tich_text tại đây]</w:t>
      </w:r>
    </w:p>
    <w:p>
      <w:pPr>
        <w:spacing w:after="160"/>
        <w:jc w:val="center"/>
      </w:pPr>
      <w:r>
        <w:rPr>
          <w:rFonts w:ascii="Times New Roman" w:hAnsi="Times New Roman"/>
          <w:i/>
          <w:sz w:val="22"/>
        </w:rPr>
        <w:t>Hình 3.13. Biểu đồ tuần tự phân tích nội dung review</w:t>
      </w:r>
    </w:p>
    <w:p>
      <w:pPr>
        <w:spacing w:line="276" w:lineRule="auto" w:after="120"/>
      </w:pPr>
      <w:r>
        <w:rPr>
          <w:rFonts w:ascii="Times New Roman" w:hAnsi="Times New Roman"/>
          <w:sz w:val="24"/>
        </w:rPr>
        <w:t>Biểu đồ này mô tả quá trình phân tích text. Service lấy danh sách review từ MongoDB, chuyển từng review sang module phát hiện rủi ro nội dung để trích xuất từ khóa, mức tiêu cực và loại phàn nàn. Kết quả được lưu vào review_aspects.</w:t>
      </w:r>
    </w:p>
    <w:p>
      <w:pPr>
        <w:jc w:val="center"/>
      </w:pPr>
      <w:r>
        <w:rPr>
          <w:rFonts w:ascii="Times New Roman" w:hAnsi="Times New Roman"/>
          <w:b/>
          <w:i/>
          <w:sz w:val="24"/>
        </w:rPr>
        <w:t>[Chèn hình FINAL_15_sequence_kiem_dinh_hinh_anh tại đây]</w:t>
      </w:r>
    </w:p>
    <w:p>
      <w:pPr>
        <w:spacing w:after="160"/>
        <w:jc w:val="center"/>
      </w:pPr>
      <w:r>
        <w:rPr>
          <w:rFonts w:ascii="Times New Roman" w:hAnsi="Times New Roman"/>
          <w:i/>
          <w:sz w:val="22"/>
        </w:rPr>
        <w:t>Hình 3.14. Biểu đồ tuần tự kiểm định bằng chứng hình ảnh</w:t>
      </w:r>
    </w:p>
    <w:p>
      <w:pPr>
        <w:spacing w:line="276" w:lineRule="auto" w:after="120"/>
      </w:pPr>
      <w:r>
        <w:rPr>
          <w:rFonts w:ascii="Times New Roman" w:hAnsi="Times New Roman"/>
          <w:sz w:val="24"/>
        </w:rPr>
        <w:t>Với các review có ảnh, hệ thống tải ảnh review và ảnh gốc sản phẩm từ nguồn ảnh. Image Evidence Module so sánh ảnh review với ảnh sản phẩm, đồng thời đối chiếu ảnh với tên sản phẩm và nội dung review. Kết quả cuối cùng là điểm phù hợp hình ảnh.</w:t>
      </w:r>
    </w:p>
    <w:p>
      <w:pPr>
        <w:jc w:val="center"/>
      </w:pPr>
      <w:r>
        <w:rPr>
          <w:rFonts w:ascii="Times New Roman" w:hAnsi="Times New Roman"/>
          <w:b/>
          <w:i/>
          <w:sz w:val="24"/>
        </w:rPr>
        <w:t>[Chèn hình FINAL_16_sequence_tinh_diem_tin_cay tại đây]</w:t>
      </w:r>
    </w:p>
    <w:p>
      <w:pPr>
        <w:spacing w:after="160"/>
        <w:jc w:val="center"/>
      </w:pPr>
      <w:r>
        <w:rPr>
          <w:rFonts w:ascii="Times New Roman" w:hAnsi="Times New Roman"/>
          <w:i/>
          <w:sz w:val="22"/>
        </w:rPr>
        <w:t>Hình 3.15. Biểu đồ tuần tự tính điểm độ tin cậy review</w:t>
      </w:r>
    </w:p>
    <w:p>
      <w:pPr>
        <w:spacing w:line="276" w:lineRule="auto" w:after="120"/>
      </w:pPr>
      <w:r>
        <w:rPr>
          <w:rFonts w:ascii="Times New Roman" w:hAnsi="Times New Roman"/>
          <w:sz w:val="24"/>
        </w:rPr>
        <w:t>Điểm độ tin cậy được tính bằng cách tổng hợp nhiều yếu tố gồm số sao, nội dung bình luận và bằng chứng ảnh. Review Trust Module trả về trust_score, trust_label và seller_action. Kết quả được lưu trong collection review_trust_analyses.</w:t>
      </w:r>
    </w:p>
    <w:p>
      <w:pPr>
        <w:jc w:val="center"/>
      </w:pPr>
      <w:r>
        <w:rPr>
          <w:rFonts w:ascii="Times New Roman" w:hAnsi="Times New Roman"/>
          <w:b/>
          <w:i/>
          <w:sz w:val="24"/>
        </w:rPr>
        <w:t>[Chèn hình FINAL_17_sequence_xem_dashboard tại đây]</w:t>
      </w:r>
    </w:p>
    <w:p>
      <w:pPr>
        <w:spacing w:after="160"/>
        <w:jc w:val="center"/>
      </w:pPr>
      <w:r>
        <w:rPr>
          <w:rFonts w:ascii="Times New Roman" w:hAnsi="Times New Roman"/>
          <w:i/>
          <w:sz w:val="22"/>
        </w:rPr>
        <w:t>Hình 3.16. Biểu đồ tuần tự xem dashboard phân tích</w:t>
      </w:r>
    </w:p>
    <w:p>
      <w:pPr>
        <w:spacing w:line="276" w:lineRule="auto" w:after="120"/>
      </w:pPr>
      <w:r>
        <w:rPr>
          <w:rFonts w:ascii="Times New Roman" w:hAnsi="Times New Roman"/>
          <w:sz w:val="24"/>
        </w:rPr>
        <w:t>Khi seller mở dashboard, frontend gọi ba nhóm API chính: summary, reviews cần chú ý và image comparisons. Backend đọc dữ liệu từ MongoDB rồi trả kết quả về frontend để hiển thị các khối thống kê và bảng review.</w:t>
      </w:r>
    </w:p>
    <w:p>
      <w:pPr>
        <w:jc w:val="center"/>
      </w:pPr>
      <w:r>
        <w:rPr>
          <w:rFonts w:ascii="Times New Roman" w:hAnsi="Times New Roman"/>
          <w:b/>
          <w:i/>
          <w:sz w:val="24"/>
        </w:rPr>
        <w:t>[Chèn hình FINAL_18_sequence_loc_review_theo_sao tại đây]</w:t>
      </w:r>
    </w:p>
    <w:p>
      <w:pPr>
        <w:spacing w:after="160"/>
        <w:jc w:val="center"/>
      </w:pPr>
      <w:r>
        <w:rPr>
          <w:rFonts w:ascii="Times New Roman" w:hAnsi="Times New Roman"/>
          <w:i/>
          <w:sz w:val="22"/>
        </w:rPr>
        <w:t>Hình 3.17. Biểu đồ tuần tự lọc review theo số sao</w:t>
      </w:r>
    </w:p>
    <w:p>
      <w:pPr>
        <w:spacing w:line="276" w:lineRule="auto" w:after="120"/>
      </w:pPr>
      <w:r>
        <w:rPr>
          <w:rFonts w:ascii="Times New Roman" w:hAnsi="Times New Roman"/>
          <w:sz w:val="24"/>
        </w:rPr>
        <w:t>Khi seller chọn bộ lọc sao, frontend gửi tham số rating đến backend. Backend query MongoDB theo platform, product_id và rating, sau đó sắp xếp kết quả theo thời gian mới nhất rồi trả lại danh sách review phù hợp.</w:t>
      </w:r>
    </w:p>
    <w:p>
      <w:pPr>
        <w:pStyle w:val="Heading2"/>
        <w:spacing w:before="120" w:after="120"/>
      </w:pPr>
      <w:r>
        <w:rPr>
          <w:rFonts w:ascii="Times New Roman" w:hAnsi="Times New Roman"/>
          <w:b/>
        </w:rPr>
        <w:t>3.7 Thiết kế kiến trúc và triển khai</w:t>
      </w:r>
    </w:p>
    <w:p>
      <w:pPr>
        <w:jc w:val="center"/>
      </w:pPr>
      <w:r>
        <w:rPr>
          <w:rFonts w:ascii="Times New Roman" w:hAnsi="Times New Roman"/>
          <w:b/>
          <w:i/>
          <w:sz w:val="24"/>
        </w:rPr>
        <w:t>[Chèn hình FINAL_08_component_kien_truc tại đây]</w:t>
      </w:r>
    </w:p>
    <w:p>
      <w:pPr>
        <w:spacing w:after="160"/>
        <w:jc w:val="center"/>
      </w:pPr>
      <w:r>
        <w:rPr>
          <w:rFonts w:ascii="Times New Roman" w:hAnsi="Times New Roman"/>
          <w:i/>
          <w:sz w:val="22"/>
        </w:rPr>
        <w:t>Hình 3.18. Biểu đồ component kiến trúc hệ thống</w:t>
      </w:r>
    </w:p>
    <w:p>
      <w:pPr>
        <w:spacing w:line="276" w:lineRule="auto" w:after="120"/>
      </w:pPr>
      <w:r>
        <w:rPr>
          <w:rFonts w:ascii="Times New Roman" w:hAnsi="Times New Roman"/>
          <w:sz w:val="24"/>
        </w:rPr>
        <w:t>Kiến trúc hệ thống gồm Frontend, Backend API, Crawler, AI Analysis và MongoDB. Frontend được xây dựng bằng React và TypeScript, cung cấp giao diện cho seller. Backend API được xây dựng bằng FastAPI, đóng vai trò điều phối nghiệp vụ. Crawler giao tiếp với các sàn thương mại điện tử để lấy review. AI Analysis xử lý nội dung, hình ảnh và tính điểm độ tin cậy. MongoDB lưu toàn bộ dữ liệu sản phẩm, review, kết quả phân tích và trạng thái job.</w:t>
      </w:r>
    </w:p>
    <w:p>
      <w:pPr>
        <w:jc w:val="center"/>
      </w:pPr>
      <w:r>
        <w:rPr>
          <w:rFonts w:ascii="Times New Roman" w:hAnsi="Times New Roman"/>
          <w:b/>
          <w:i/>
          <w:sz w:val="24"/>
        </w:rPr>
        <w:t>[Chèn hình FINAL_21_state_ingestion_job tại đây]</w:t>
      </w:r>
    </w:p>
    <w:p>
      <w:pPr>
        <w:spacing w:after="160"/>
        <w:jc w:val="center"/>
      </w:pPr>
      <w:r>
        <w:rPr>
          <w:rFonts w:ascii="Times New Roman" w:hAnsi="Times New Roman"/>
          <w:i/>
          <w:sz w:val="22"/>
        </w:rPr>
        <w:t>Hình 3.19. Biểu đồ trạng thái ingestion job</w:t>
      </w:r>
    </w:p>
    <w:p>
      <w:pPr>
        <w:spacing w:line="276" w:lineRule="auto" w:after="120"/>
      </w:pPr>
      <w:r>
        <w:rPr>
          <w:rFonts w:ascii="Times New Roman" w:hAnsi="Times New Roman"/>
          <w:sz w:val="24"/>
        </w:rPr>
        <w:t>Biểu đồ trạng thái mô tả vòng đời của một tiến trình thu thập dữ liệu. Job bắt đầu ở trạng thái Created, sau đó chuyển sang ResolvingProduct để xử lý link. Nếu cần xác minh, job chuyển sang WaitingSession. Khi có thể thu thập, job chuyển sang Crawling, Saving và Analyzing. Nếu hoàn tất, job ở trạng thái Completed. Nếu phát sinh lỗi link, API, MongoDB hoặc module AI, job chuyển sang Failed.</w:t>
      </w:r>
    </w:p>
    <w:p>
      <w:pPr>
        <w:jc w:val="center"/>
      </w:pPr>
      <w:r>
        <w:rPr>
          <w:rFonts w:ascii="Times New Roman" w:hAnsi="Times New Roman"/>
          <w:b/>
          <w:i/>
          <w:sz w:val="24"/>
        </w:rPr>
        <w:t>[Chèn hình FINAL_22_deployment_trien_khai tại đây]</w:t>
      </w:r>
    </w:p>
    <w:p>
      <w:pPr>
        <w:spacing w:after="160"/>
        <w:jc w:val="center"/>
      </w:pPr>
      <w:r>
        <w:rPr>
          <w:rFonts w:ascii="Times New Roman" w:hAnsi="Times New Roman"/>
          <w:i/>
          <w:sz w:val="22"/>
        </w:rPr>
        <w:t>Hình 3.20. Biểu đồ triển khai hệ thống</w:t>
      </w:r>
    </w:p>
    <w:p>
      <w:pPr>
        <w:spacing w:line="276" w:lineRule="auto" w:after="120"/>
      </w:pPr>
      <w:r>
        <w:rPr>
          <w:rFonts w:ascii="Times New Roman" w:hAnsi="Times New Roman"/>
          <w:sz w:val="24"/>
        </w:rPr>
        <w:t>Biểu đồ triển khai thể hiện cách các thành phần được vận hành trong môi trường thực tế. Người dùng truy cập frontend bằng trình duyệt web. Frontend gọi REST API đến backend FastAPI chạy bằng Uvicorn. Backend kết nối MongoDB, gọi các module AI và sử dụng Playwright Browser khi cần mở phiên trình duyệt để lấy dữ liệu từ sàn thương mại điện tử.</w:t>
      </w:r>
    </w:p>
    <w:p>
      <w:pPr>
        <w:pStyle w:val="Heading2"/>
        <w:spacing w:before="120" w:after="120"/>
      </w:pPr>
      <w:r>
        <w:rPr>
          <w:rFonts w:ascii="Times New Roman" w:hAnsi="Times New Roman"/>
          <w:b/>
        </w:rPr>
        <w:t>3.8 Thiết kế lớp và cơ sở dữ liệu</w:t>
      </w:r>
    </w:p>
    <w:p>
      <w:pPr>
        <w:jc w:val="center"/>
      </w:pPr>
      <w:r>
        <w:rPr>
          <w:rFonts w:ascii="Times New Roman" w:hAnsi="Times New Roman"/>
          <w:b/>
          <w:i/>
          <w:sz w:val="24"/>
        </w:rPr>
        <w:t>[Chèn hình FINAL_09_class_domain_model tại đây]</w:t>
      </w:r>
    </w:p>
    <w:p>
      <w:pPr>
        <w:spacing w:after="160"/>
        <w:jc w:val="center"/>
      </w:pPr>
      <w:r>
        <w:rPr>
          <w:rFonts w:ascii="Times New Roman" w:hAnsi="Times New Roman"/>
          <w:i/>
          <w:sz w:val="22"/>
        </w:rPr>
        <w:t>Hình 3.21. Biểu đồ lớp mô hình miền dữ liệu</w:t>
      </w:r>
    </w:p>
    <w:p>
      <w:pPr>
        <w:spacing w:line="276" w:lineRule="auto" w:after="120"/>
      </w:pPr>
      <w:r>
        <w:rPr>
          <w:rFonts w:ascii="Times New Roman" w:hAnsi="Times New Roman"/>
          <w:sz w:val="24"/>
        </w:rPr>
        <w:t>Biểu đồ lớp mô tả các thực thể chính trong miền dữ liệu của hệ thống. Platform đại diện cho sàn thương mại điện tử. Product lưu thông tin sản phẩm, bao gồm mã sản phẩm, tên, URL và ảnh gốc. Review lưu thông tin đánh giá của khách hàng, gồm số sao, nội dung, thời gian và ảnh review. ReviewAspect lưu các khía cạnh được phân tích từ nội dung. ReviewTrustAnalysis lưu điểm tin cậy, nhãn độ tin cậy, mức bằng chứng và gợi ý hành động cho seller. IngestionJob ghi nhận quá trình kéo dữ liệu.</w:t>
      </w:r>
    </w:p>
    <w:p>
      <w:pPr>
        <w:jc w:val="center"/>
      </w:pPr>
      <w:r>
        <w:rPr>
          <w:rFonts w:ascii="Times New Roman" w:hAnsi="Times New Roman"/>
          <w:b/>
          <w:i/>
          <w:sz w:val="24"/>
        </w:rPr>
        <w:t>[Chèn hình FINAL_10_erd_mongodb tại đây]</w:t>
      </w:r>
    </w:p>
    <w:p>
      <w:pPr>
        <w:spacing w:after="160"/>
        <w:jc w:val="center"/>
      </w:pPr>
      <w:r>
        <w:rPr>
          <w:rFonts w:ascii="Times New Roman" w:hAnsi="Times New Roman"/>
          <w:i/>
          <w:sz w:val="22"/>
        </w:rPr>
        <w:t>Hình 3.22. Sơ đồ ERD MongoDB</w:t>
      </w:r>
    </w:p>
    <w:p>
      <w:pPr>
        <w:spacing w:line="276" w:lineRule="auto" w:after="120"/>
      </w:pPr>
      <w:r>
        <w:rPr>
          <w:rFonts w:ascii="Times New Roman" w:hAnsi="Times New Roman"/>
          <w:sz w:val="24"/>
        </w:rPr>
        <w:t>Cơ sở dữ liệu của hệ thống sử dụng MongoDB với các collection chính như platforms, products, reviews, review_aspects, review_trust_analyses và ingestion_jobs. Các collection này được thiết kế để phục vụ cả hai mục tiêu: lưu dữ liệu review đã thu thập và lưu kết quả phân tích phục vụ dashboard.</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c>
          <w:tcPr>
            <w:tcW w:type="dxa" w:w="3120"/>
            <w:shd w:fill="1F4E5F"/>
          </w:tcPr>
          <w:p>
            <w:r/>
            <w:r>
              <w:rPr>
                <w:rFonts w:ascii="Times New Roman" w:hAnsi="Times New Roman"/>
                <w:b/>
                <w:sz w:val="24"/>
              </w:rPr>
              <w:t>Collection</w:t>
            </w:r>
          </w:p>
        </w:tc>
        <w:tc>
          <w:tcPr>
            <w:tcW w:type="dxa" w:w="3120"/>
            <w:shd w:fill="1F4E5F"/>
          </w:tcPr>
          <w:p>
            <w:r/>
            <w:r>
              <w:rPr>
                <w:rFonts w:ascii="Times New Roman" w:hAnsi="Times New Roman"/>
                <w:b/>
                <w:sz w:val="24"/>
              </w:rPr>
              <w:t>Vai trò</w:t>
            </w:r>
          </w:p>
        </w:tc>
        <w:tc>
          <w:tcPr>
            <w:tcW w:type="dxa" w:w="3120"/>
            <w:shd w:fill="1F4E5F"/>
          </w:tcPr>
          <w:p>
            <w:r/>
            <w:r>
              <w:rPr>
                <w:rFonts w:ascii="Times New Roman" w:hAnsi="Times New Roman"/>
                <w:b/>
                <w:sz w:val="24"/>
              </w:rPr>
              <w:t>Dữ liệu chính</w:t>
            </w:r>
          </w:p>
        </w:tc>
      </w:tr>
      <w:tr>
        <w:tc>
          <w:tcPr>
            <w:tcW w:type="dxa" w:w="3120"/>
          </w:tcPr>
          <w:p>
            <w:r/>
            <w:r>
              <w:rPr>
                <w:rFonts w:ascii="Times New Roman" w:hAnsi="Times New Roman"/>
                <w:b w:val="0"/>
                <w:sz w:val="24"/>
              </w:rPr>
              <w:t>platforms</w:t>
            </w:r>
          </w:p>
        </w:tc>
        <w:tc>
          <w:tcPr>
            <w:tcW w:type="dxa" w:w="3120"/>
          </w:tcPr>
          <w:p>
            <w:r/>
            <w:r>
              <w:rPr>
                <w:rFonts w:ascii="Times New Roman" w:hAnsi="Times New Roman"/>
                <w:b w:val="0"/>
                <w:sz w:val="24"/>
              </w:rPr>
              <w:t>Lưu thông tin sàn</w:t>
            </w:r>
          </w:p>
        </w:tc>
        <w:tc>
          <w:tcPr>
            <w:tcW w:type="dxa" w:w="3120"/>
          </w:tcPr>
          <w:p>
            <w:r/>
            <w:r>
              <w:rPr>
                <w:rFonts w:ascii="Times New Roman" w:hAnsi="Times New Roman"/>
                <w:b w:val="0"/>
                <w:sz w:val="24"/>
              </w:rPr>
              <w:t>code, name</w:t>
            </w:r>
          </w:p>
        </w:tc>
      </w:tr>
      <w:tr>
        <w:tc>
          <w:tcPr>
            <w:tcW w:type="dxa" w:w="3120"/>
          </w:tcPr>
          <w:p>
            <w:r/>
            <w:r>
              <w:rPr>
                <w:rFonts w:ascii="Times New Roman" w:hAnsi="Times New Roman"/>
                <w:b w:val="0"/>
                <w:sz w:val="24"/>
              </w:rPr>
              <w:t>products</w:t>
            </w:r>
          </w:p>
        </w:tc>
        <w:tc>
          <w:tcPr>
            <w:tcW w:type="dxa" w:w="3120"/>
          </w:tcPr>
          <w:p>
            <w:r/>
            <w:r>
              <w:rPr>
                <w:rFonts w:ascii="Times New Roman" w:hAnsi="Times New Roman"/>
                <w:b w:val="0"/>
                <w:sz w:val="24"/>
              </w:rPr>
              <w:t>Lưu thông tin sản phẩm</w:t>
            </w:r>
          </w:p>
        </w:tc>
        <w:tc>
          <w:tcPr>
            <w:tcW w:type="dxa" w:w="3120"/>
          </w:tcPr>
          <w:p>
            <w:r/>
            <w:r>
              <w:rPr>
                <w:rFonts w:ascii="Times New Roman" w:hAnsi="Times New Roman"/>
                <w:b w:val="0"/>
                <w:sz w:val="24"/>
              </w:rPr>
              <w:t>platform_code, external_product_id, name, image_urls</w:t>
            </w:r>
          </w:p>
        </w:tc>
      </w:tr>
      <w:tr>
        <w:tc>
          <w:tcPr>
            <w:tcW w:type="dxa" w:w="3120"/>
          </w:tcPr>
          <w:p>
            <w:r/>
            <w:r>
              <w:rPr>
                <w:rFonts w:ascii="Times New Roman" w:hAnsi="Times New Roman"/>
                <w:b w:val="0"/>
                <w:sz w:val="24"/>
              </w:rPr>
              <w:t>reviews</w:t>
            </w:r>
          </w:p>
        </w:tc>
        <w:tc>
          <w:tcPr>
            <w:tcW w:type="dxa" w:w="3120"/>
          </w:tcPr>
          <w:p>
            <w:r/>
            <w:r>
              <w:rPr>
                <w:rFonts w:ascii="Times New Roman" w:hAnsi="Times New Roman"/>
                <w:b w:val="0"/>
                <w:sz w:val="24"/>
              </w:rPr>
              <w:t>Lưu review thô và review đã chuẩn hóa</w:t>
            </w:r>
          </w:p>
        </w:tc>
        <w:tc>
          <w:tcPr>
            <w:tcW w:type="dxa" w:w="3120"/>
          </w:tcPr>
          <w:p>
            <w:r/>
            <w:r>
              <w:rPr>
                <w:rFonts w:ascii="Times New Roman" w:hAnsi="Times New Roman"/>
                <w:b w:val="0"/>
                <w:sz w:val="24"/>
              </w:rPr>
              <w:t>rating, content, review_time, review_images</w:t>
            </w:r>
          </w:p>
        </w:tc>
      </w:tr>
      <w:tr>
        <w:tc>
          <w:tcPr>
            <w:tcW w:type="dxa" w:w="3120"/>
          </w:tcPr>
          <w:p>
            <w:r/>
            <w:r>
              <w:rPr>
                <w:rFonts w:ascii="Times New Roman" w:hAnsi="Times New Roman"/>
                <w:b w:val="0"/>
                <w:sz w:val="24"/>
              </w:rPr>
              <w:t>review_aspects</w:t>
            </w:r>
          </w:p>
        </w:tc>
        <w:tc>
          <w:tcPr>
            <w:tcW w:type="dxa" w:w="3120"/>
          </w:tcPr>
          <w:p>
            <w:r/>
            <w:r>
              <w:rPr>
                <w:rFonts w:ascii="Times New Roman" w:hAnsi="Times New Roman"/>
                <w:b w:val="0"/>
                <w:sz w:val="24"/>
              </w:rPr>
              <w:t>Lưu khía cạnh được phân tích từ nội dung</w:t>
            </w:r>
          </w:p>
        </w:tc>
        <w:tc>
          <w:tcPr>
            <w:tcW w:type="dxa" w:w="3120"/>
          </w:tcPr>
          <w:p>
            <w:r/>
            <w:r>
              <w:rPr>
                <w:rFonts w:ascii="Times New Roman" w:hAnsi="Times New Roman"/>
                <w:b w:val="0"/>
                <w:sz w:val="24"/>
              </w:rPr>
              <w:t>aspect_name, sentiment, confidence</w:t>
            </w:r>
          </w:p>
        </w:tc>
      </w:tr>
      <w:tr>
        <w:tc>
          <w:tcPr>
            <w:tcW w:type="dxa" w:w="3120"/>
          </w:tcPr>
          <w:p>
            <w:r/>
            <w:r>
              <w:rPr>
                <w:rFonts w:ascii="Times New Roman" w:hAnsi="Times New Roman"/>
                <w:b w:val="0"/>
                <w:sz w:val="24"/>
              </w:rPr>
              <w:t>review_trust_analyses</w:t>
            </w:r>
          </w:p>
        </w:tc>
        <w:tc>
          <w:tcPr>
            <w:tcW w:type="dxa" w:w="3120"/>
          </w:tcPr>
          <w:p>
            <w:r/>
            <w:r>
              <w:rPr>
                <w:rFonts w:ascii="Times New Roman" w:hAnsi="Times New Roman"/>
                <w:b w:val="0"/>
                <w:sz w:val="24"/>
              </w:rPr>
              <w:t>Lưu điểm tin cậy và gợi ý xử lý</w:t>
            </w:r>
          </w:p>
        </w:tc>
        <w:tc>
          <w:tcPr>
            <w:tcW w:type="dxa" w:w="3120"/>
          </w:tcPr>
          <w:p>
            <w:r/>
            <w:r>
              <w:rPr>
                <w:rFonts w:ascii="Times New Roman" w:hAnsi="Times New Roman"/>
                <w:b w:val="0"/>
                <w:sz w:val="24"/>
              </w:rPr>
              <w:t>trust_score, trust_label, seller_action</w:t>
            </w:r>
          </w:p>
        </w:tc>
      </w:tr>
      <w:tr>
        <w:tc>
          <w:tcPr>
            <w:tcW w:type="dxa" w:w="3120"/>
          </w:tcPr>
          <w:p>
            <w:r/>
            <w:r>
              <w:rPr>
                <w:rFonts w:ascii="Times New Roman" w:hAnsi="Times New Roman"/>
                <w:b w:val="0"/>
                <w:sz w:val="24"/>
              </w:rPr>
              <w:t>ingestion_jobs</w:t>
            </w:r>
          </w:p>
        </w:tc>
        <w:tc>
          <w:tcPr>
            <w:tcW w:type="dxa" w:w="3120"/>
          </w:tcPr>
          <w:p>
            <w:r/>
            <w:r>
              <w:rPr>
                <w:rFonts w:ascii="Times New Roman" w:hAnsi="Times New Roman"/>
                <w:b w:val="0"/>
                <w:sz w:val="24"/>
              </w:rPr>
              <w:t>Theo dõi tiến trình kéo dữ liệu</w:t>
            </w:r>
          </w:p>
        </w:tc>
        <w:tc>
          <w:tcPr>
            <w:tcW w:type="dxa" w:w="3120"/>
          </w:tcPr>
          <w:p>
            <w:r/>
            <w:r>
              <w:rPr>
                <w:rFonts w:ascii="Times New Roman" w:hAnsi="Times New Roman"/>
                <w:b w:val="0"/>
                <w:sz w:val="24"/>
              </w:rPr>
              <w:t>status, total_reviews, created_at</w:t>
            </w:r>
          </w:p>
        </w:tc>
      </w:tr>
    </w:tbl>
    <w:p>
      <w:pPr>
        <w:spacing w:line="276" w:lineRule="auto" w:after="120"/>
      </w:pPr>
      <w:r>
        <w:rPr>
          <w:rFonts w:ascii="Times New Roman" w:hAnsi="Times New Roman"/>
          <w:sz w:val="24"/>
        </w:rPr>
        <w:t>Thiết kế dữ liệu theo hướng tách collection giúp hệ thống dễ mở rộng khi bổ sung thêm sàn thương mại điện tử mới hoặc thêm module phân tích mới. Ví dụ, nếu cần bổ sung phân tích xu hướng theo thời gian, hệ thống có thể tạo thêm collection hoặc trường dữ liệu mới mà không làm thay đổi cấu trúc cốt lõi của sản phẩm và review.</w:t>
      </w:r>
    </w:p>
    <w:p>
      <w:pPr>
        <w:pStyle w:val="Heading2"/>
        <w:spacing w:before="120" w:after="120"/>
      </w:pPr>
      <w:r>
        <w:rPr>
          <w:rFonts w:ascii="Times New Roman" w:hAnsi="Times New Roman"/>
          <w:b/>
        </w:rPr>
        <w:t>3.9 Kết luận chương</w:t>
      </w:r>
    </w:p>
    <w:p>
      <w:pPr>
        <w:spacing w:line="276" w:lineRule="auto" w:after="120"/>
      </w:pPr>
      <w:r>
        <w:rPr>
          <w:rFonts w:ascii="Times New Roman" w:hAnsi="Times New Roman"/>
          <w:sz w:val="24"/>
        </w:rPr>
        <w:t>Chương 3 đã trình bày quá trình phân tích và thiết kế hệ thống hỗ trợ seller phân tích phản hồi khách hàng. Thông qua các biểu đồ use case, phân rã chức năng, activity, sequence, component, state, deployment, class diagram và ERD, có thể thấy hệ thống được thiết kế theo hướng tách biệt rõ ràng giữa giao diện người dùng, xử lý nghiệp vụ, thu thập dữ liệu, phân tích AI và lưu trữ dữ liệu.</w:t>
      </w:r>
    </w:p>
    <w:p>
      <w:pPr>
        <w:spacing w:line="276" w:lineRule="auto" w:after="120"/>
      </w:pPr>
      <w:r>
        <w:rPr>
          <w:rFonts w:ascii="Times New Roman" w:hAnsi="Times New Roman"/>
          <w:sz w:val="24"/>
        </w:rPr>
        <w:t>Thiết kế này phù hợp với mục tiêu của đề tài là giúp seller giảm thời gian đọc review thủ công, ưu tiên các đánh giá có rủi ro, kiểm tra bằng chứng hình ảnh và đưa ra quyết định xử lý dựa trên dữ liệu. Bên cạnh đó, kiến trúc hệ thống vẫn có khả năng mở rộng thêm sàn thương mại điện tử mới, bổ sung module phân tích mới hoặc phát triển chức năng tự động gợi ý phản hồi trong các giai đoạn tiếp theo.</w:t>
      </w:r>
    </w:p>
    <w:sectPr w:rsidR="00050F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B9426" w14:textId="77777777" w:rsidR="00F764EE" w:rsidRDefault="00F764EE">
      <w:pPr>
        <w:spacing w:after="0" w:line="240" w:lineRule="auto"/>
      </w:pPr>
      <w:r>
        <w:separator/>
      </w:r>
    </w:p>
  </w:endnote>
  <w:endnote w:type="continuationSeparator" w:id="0">
    <w:p w14:paraId="08203946" w14:textId="77777777" w:rsidR="00F764EE" w:rsidRDefault="00F76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B8A2" w14:textId="77777777" w:rsidR="00930158" w:rsidRDefault="00F764EE">
    <w:pPr>
      <w:pStyle w:val="Footer"/>
      <w:jc w:val="center"/>
    </w:pPr>
  </w:p>
  <w:p w14:paraId="317CC930" w14:textId="77777777" w:rsidR="00FD5469" w:rsidRDefault="00F76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5146A" w14:textId="77777777" w:rsidR="00F764EE" w:rsidRDefault="00F764EE">
      <w:pPr>
        <w:spacing w:after="0" w:line="240" w:lineRule="auto"/>
      </w:pPr>
      <w:r>
        <w:separator/>
      </w:r>
    </w:p>
  </w:footnote>
  <w:footnote w:type="continuationSeparator" w:id="0">
    <w:p w14:paraId="7E4B600A" w14:textId="77777777" w:rsidR="00F764EE" w:rsidRDefault="00F76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4F4F8" w14:textId="77777777" w:rsidR="00FD5469" w:rsidRDefault="00F764EE">
    <w:pPr>
      <w:pStyle w:val="Header"/>
    </w:pPr>
  </w:p>
  <w:p w14:paraId="6866D676" w14:textId="77777777" w:rsidR="00FD5469" w:rsidRDefault="00F76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95F"/>
    <w:multiLevelType w:val="hybridMultilevel"/>
    <w:tmpl w:val="00867A88"/>
    <w:lvl w:ilvl="0" w:tplc="F92834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1D2E"/>
    <w:multiLevelType w:val="hybridMultilevel"/>
    <w:tmpl w:val="C90695A2"/>
    <w:lvl w:ilvl="0" w:tplc="FF1A1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A2AD8"/>
    <w:multiLevelType w:val="multilevel"/>
    <w:tmpl w:val="9BD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4750D"/>
    <w:multiLevelType w:val="hybridMultilevel"/>
    <w:tmpl w:val="6FDA70BA"/>
    <w:lvl w:ilvl="0" w:tplc="4AEA86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5B1B75"/>
    <w:multiLevelType w:val="multilevel"/>
    <w:tmpl w:val="1D9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32BD"/>
    <w:multiLevelType w:val="hybridMultilevel"/>
    <w:tmpl w:val="671AEC72"/>
    <w:lvl w:ilvl="0" w:tplc="798695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16CA0"/>
    <w:multiLevelType w:val="multilevel"/>
    <w:tmpl w:val="275C6DC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1"/>
  </w:num>
  <w:num w:numId="4">
    <w:abstractNumId w:val="6"/>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E1"/>
    <w:rsid w:val="00050FDC"/>
    <w:rsid w:val="001E6D2E"/>
    <w:rsid w:val="002E023E"/>
    <w:rsid w:val="00307244"/>
    <w:rsid w:val="0036478A"/>
    <w:rsid w:val="00367206"/>
    <w:rsid w:val="003F1A01"/>
    <w:rsid w:val="004F0EF3"/>
    <w:rsid w:val="00584E2A"/>
    <w:rsid w:val="00856449"/>
    <w:rsid w:val="00862834"/>
    <w:rsid w:val="008C67C5"/>
    <w:rsid w:val="00937AE1"/>
    <w:rsid w:val="00966652"/>
    <w:rsid w:val="009C767B"/>
    <w:rsid w:val="00A433B6"/>
    <w:rsid w:val="00C36CE1"/>
    <w:rsid w:val="00DF3400"/>
    <w:rsid w:val="00F7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7992"/>
  <w15:chartTrackingRefBased/>
  <w15:docId w15:val="{56DCE788-70ED-4E42-8CB0-78BA2832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67B"/>
  </w:style>
  <w:style w:type="paragraph" w:styleId="Heading1">
    <w:name w:val="heading 1"/>
    <w:basedOn w:val="Normal"/>
    <w:next w:val="Normal"/>
    <w:link w:val="Heading1Char"/>
    <w:uiPriority w:val="9"/>
    <w:qFormat/>
    <w:rsid w:val="0030724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0724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3672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C767B"/>
    <w:pPr>
      <w:adjustRightInd w:val="0"/>
      <w:snapToGrid w:val="0"/>
      <w:spacing w:after="0" w:line="312" w:lineRule="auto"/>
      <w:ind w:firstLine="720"/>
      <w:jc w:val="both"/>
    </w:pPr>
    <w:rPr>
      <w:rFonts w:ascii="Times New Roman" w:eastAsiaTheme="minorEastAsia" w:hAnsi="Times New Roman" w:cs="Times New Roman"/>
      <w:sz w:val="28"/>
      <w:szCs w:val="28"/>
      <w:lang w:eastAsia="zh-CN"/>
    </w:rPr>
  </w:style>
  <w:style w:type="paragraph" w:styleId="Header">
    <w:name w:val="header"/>
    <w:basedOn w:val="Normal"/>
    <w:link w:val="Head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9C767B"/>
    <w:rPr>
      <w:rFonts w:ascii="Times New Roman" w:eastAsiaTheme="minorEastAsia" w:hAnsi="Times New Roman"/>
      <w:sz w:val="24"/>
    </w:rPr>
  </w:style>
  <w:style w:type="paragraph" w:styleId="Footer">
    <w:name w:val="footer"/>
    <w:basedOn w:val="Normal"/>
    <w:link w:val="Foot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FooterChar">
    <w:name w:val="Footer Char"/>
    <w:basedOn w:val="DefaultParagraphFont"/>
    <w:link w:val="Footer"/>
    <w:uiPriority w:val="99"/>
    <w:rsid w:val="009C767B"/>
    <w:rPr>
      <w:rFonts w:ascii="Times New Roman" w:eastAsiaTheme="minorEastAsia" w:hAnsi="Times New Roman"/>
      <w:sz w:val="24"/>
    </w:rPr>
  </w:style>
  <w:style w:type="paragraph" w:styleId="NormalWeb">
    <w:name w:val="Normal (Web)"/>
    <w:basedOn w:val="Normal"/>
    <w:uiPriority w:val="99"/>
    <w:unhideWhenUsed/>
    <w:rsid w:val="001E6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67206"/>
    <w:rPr>
      <w:rFonts w:ascii="Times New Roman" w:eastAsia="Times New Roman" w:hAnsi="Times New Roman" w:cs="Times New Roman"/>
      <w:b/>
      <w:bCs/>
      <w:sz w:val="24"/>
      <w:szCs w:val="24"/>
    </w:rPr>
  </w:style>
  <w:style w:type="paragraph" w:styleId="ListParagraph">
    <w:name w:val="List Paragraph"/>
    <w:basedOn w:val="Normal"/>
    <w:uiPriority w:val="34"/>
    <w:qFormat/>
    <w:rsid w:val="00367206"/>
    <w:pPr>
      <w:ind w:left="720"/>
      <w:contextualSpacing/>
    </w:pPr>
  </w:style>
  <w:style w:type="character" w:customStyle="1" w:styleId="Heading1Char">
    <w:name w:val="Heading 1 Char"/>
    <w:basedOn w:val="DefaultParagraphFont"/>
    <w:link w:val="Heading1"/>
    <w:uiPriority w:val="9"/>
    <w:rsid w:val="0030724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07244"/>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3072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66977">
      <w:bodyDiv w:val="1"/>
      <w:marLeft w:val="0"/>
      <w:marRight w:val="0"/>
      <w:marTop w:val="0"/>
      <w:marBottom w:val="0"/>
      <w:divBdr>
        <w:top w:val="none" w:sz="0" w:space="0" w:color="auto"/>
        <w:left w:val="none" w:sz="0" w:space="0" w:color="auto"/>
        <w:bottom w:val="none" w:sz="0" w:space="0" w:color="auto"/>
        <w:right w:val="none" w:sz="0" w:space="0" w:color="auto"/>
      </w:divBdr>
    </w:div>
    <w:div w:id="544561854">
      <w:bodyDiv w:val="1"/>
      <w:marLeft w:val="0"/>
      <w:marRight w:val="0"/>
      <w:marTop w:val="0"/>
      <w:marBottom w:val="0"/>
      <w:divBdr>
        <w:top w:val="none" w:sz="0" w:space="0" w:color="auto"/>
        <w:left w:val="none" w:sz="0" w:space="0" w:color="auto"/>
        <w:bottom w:val="none" w:sz="0" w:space="0" w:color="auto"/>
        <w:right w:val="none" w:sz="0" w:space="0" w:color="auto"/>
      </w:divBdr>
    </w:div>
    <w:div w:id="799571022">
      <w:bodyDiv w:val="1"/>
      <w:marLeft w:val="0"/>
      <w:marRight w:val="0"/>
      <w:marTop w:val="0"/>
      <w:marBottom w:val="0"/>
      <w:divBdr>
        <w:top w:val="none" w:sz="0" w:space="0" w:color="auto"/>
        <w:left w:val="none" w:sz="0" w:space="0" w:color="auto"/>
        <w:bottom w:val="none" w:sz="0" w:space="0" w:color="auto"/>
        <w:right w:val="none" w:sz="0" w:space="0" w:color="auto"/>
      </w:divBdr>
    </w:div>
    <w:div w:id="1174998957">
      <w:bodyDiv w:val="1"/>
      <w:marLeft w:val="0"/>
      <w:marRight w:val="0"/>
      <w:marTop w:val="0"/>
      <w:marBottom w:val="0"/>
      <w:divBdr>
        <w:top w:val="none" w:sz="0" w:space="0" w:color="auto"/>
        <w:left w:val="none" w:sz="0" w:space="0" w:color="auto"/>
        <w:bottom w:val="none" w:sz="0" w:space="0" w:color="auto"/>
        <w:right w:val="none" w:sz="0" w:space="0" w:color="auto"/>
      </w:divBdr>
    </w:div>
    <w:div w:id="1271476955">
      <w:bodyDiv w:val="1"/>
      <w:marLeft w:val="0"/>
      <w:marRight w:val="0"/>
      <w:marTop w:val="0"/>
      <w:marBottom w:val="0"/>
      <w:divBdr>
        <w:top w:val="none" w:sz="0" w:space="0" w:color="auto"/>
        <w:left w:val="none" w:sz="0" w:space="0" w:color="auto"/>
        <w:bottom w:val="none" w:sz="0" w:space="0" w:color="auto"/>
        <w:right w:val="none" w:sz="0" w:space="0" w:color="auto"/>
      </w:divBdr>
    </w:div>
    <w:div w:id="1372654607">
      <w:bodyDiv w:val="1"/>
      <w:marLeft w:val="0"/>
      <w:marRight w:val="0"/>
      <w:marTop w:val="0"/>
      <w:marBottom w:val="0"/>
      <w:divBdr>
        <w:top w:val="none" w:sz="0" w:space="0" w:color="auto"/>
        <w:left w:val="none" w:sz="0" w:space="0" w:color="auto"/>
        <w:bottom w:val="none" w:sz="0" w:space="0" w:color="auto"/>
        <w:right w:val="none" w:sz="0" w:space="0" w:color="auto"/>
      </w:divBdr>
    </w:div>
    <w:div w:id="1597401992">
      <w:bodyDiv w:val="1"/>
      <w:marLeft w:val="0"/>
      <w:marRight w:val="0"/>
      <w:marTop w:val="0"/>
      <w:marBottom w:val="0"/>
      <w:divBdr>
        <w:top w:val="none" w:sz="0" w:space="0" w:color="auto"/>
        <w:left w:val="none" w:sz="0" w:space="0" w:color="auto"/>
        <w:bottom w:val="none" w:sz="0" w:space="0" w:color="auto"/>
        <w:right w:val="none" w:sz="0" w:space="0" w:color="auto"/>
      </w:divBdr>
    </w:div>
    <w:div w:id="203780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5157</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Huy</dc:creator>
  <cp:keywords/>
  <dc:description/>
  <cp:lastModifiedBy>Lương Huy</cp:lastModifiedBy>
  <cp:revision>6</cp:revision>
  <dcterms:created xsi:type="dcterms:W3CDTF">2026-09-19T09:54:00Z</dcterms:created>
  <dcterms:modified xsi:type="dcterms:W3CDTF">2026-09-20T13:51:00Z</dcterms:modified>
</cp:coreProperties>
</file>