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7"/>
        <w:rPr>
          <w:sz w:val="40"/>
        </w:rPr>
      </w:pPr>
      <w:bookmarkStart w:id="0" w:name="_Toc414191271"/>
      <w:r>
        <w:rPr>
          <w:rFonts w:hint="eastAsia"/>
          <w:sz w:val="40"/>
        </w:rPr>
        <w:t>NBA Analysis 测试文档</w:t>
      </w:r>
      <w:bookmarkEnd w:id="0"/>
    </w:p>
    <w:p>
      <w:pPr>
        <w:pStyle w:val="17"/>
        <w:ind w:left="960"/>
      </w:pPr>
      <w:bookmarkStart w:id="1" w:name="_Toc414633965"/>
      <w:r>
        <w:rPr>
          <w:rFonts w:hint="eastAsia"/>
        </w:rPr>
        <w:t>组48</w:t>
      </w:r>
      <w:r>
        <w:t>_</w:t>
      </w:r>
      <w:r>
        <w:rPr>
          <w:rFonts w:hint="eastAsia"/>
        </w:rPr>
        <w:t>高效率</w:t>
      </w:r>
      <w:r>
        <w:t>小组</w:t>
      </w:r>
      <w:bookmarkEnd w:id="1"/>
    </w:p>
    <w:p>
      <w:pPr>
        <w:rPr>
          <w:rFonts w:hint="eastAsia"/>
        </w:rPr>
      </w:pPr>
    </w:p>
    <w:p>
      <w:pPr>
        <w:rPr>
          <w:rFonts w:ascii="Calibri Light" w:hAnsi="Calibri Light"/>
          <w:sz w:val="32"/>
          <w:szCs w:val="32"/>
        </w:rPr>
      </w:pPr>
      <w:r>
        <w:br w:type="page"/>
      </w:r>
    </w:p>
    <w:p>
      <w:pPr>
        <w:pStyle w:val="17"/>
      </w:pPr>
      <w:bookmarkStart w:id="2" w:name="_Toc414191272"/>
      <w:r>
        <w:rPr>
          <w:lang w:val="zh-CN"/>
        </w:rPr>
        <w:t>目录</w:t>
      </w:r>
      <w:bookmarkEnd w:id="2"/>
    </w:p>
    <w:p>
      <w:pPr>
        <w:pStyle w:val="15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"_Toc414191271" </w:instrText>
      </w:r>
      <w:r>
        <w:fldChar w:fldCharType="separate"/>
      </w:r>
      <w:r>
        <w:rPr>
          <w:rStyle w:val="19"/>
        </w:rPr>
        <w:t xml:space="preserve">NBA Analysis </w:t>
      </w:r>
      <w:r>
        <w:rPr>
          <w:rStyle w:val="19"/>
          <w:rFonts w:hint="eastAsia"/>
        </w:rPr>
        <w:t>测试文档</w:t>
      </w:r>
      <w:r>
        <w:tab/>
      </w:r>
      <w:r>
        <w:fldChar w:fldCharType="begin"/>
      </w:r>
      <w:r>
        <w:instrText xml:space="preserve"> PAGEREF _Toc414191271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"_Toc414191272" </w:instrText>
      </w:r>
      <w:r>
        <w:fldChar w:fldCharType="separate"/>
      </w:r>
      <w:r>
        <w:rPr>
          <w:rStyle w:val="19"/>
          <w:rFonts w:hint="eastAsia"/>
          <w:lang w:val="zh-CN"/>
        </w:rPr>
        <w:t>目录</w:t>
      </w:r>
      <w:r>
        <w:tab/>
      </w:r>
      <w:r>
        <w:fldChar w:fldCharType="begin"/>
      </w:r>
      <w:r>
        <w:instrText xml:space="preserve"> PAGEREF _Toc414191272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"_Toc414191273" </w:instrText>
      </w:r>
      <w:r>
        <w:fldChar w:fldCharType="separate"/>
      </w:r>
      <w:r>
        <w:rPr>
          <w:rStyle w:val="19"/>
        </w:rPr>
        <w:t>1</w:t>
      </w:r>
      <w:r>
        <w:rPr>
          <w:sz w:val="21"/>
        </w:rPr>
        <w:tab/>
      </w:r>
      <w:r>
        <w:rPr>
          <w:rStyle w:val="19"/>
          <w:rFonts w:hint="eastAsia"/>
        </w:rPr>
        <w:t>前言</w:t>
      </w:r>
      <w:r>
        <w:tab/>
      </w:r>
      <w:r>
        <w:fldChar w:fldCharType="begin"/>
      </w:r>
      <w:r>
        <w:instrText xml:space="preserve"> PAGEREF _Toc414191273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"_Toc414191274" </w:instrText>
      </w:r>
      <w:r>
        <w:fldChar w:fldCharType="separate"/>
      </w:r>
      <w:r>
        <w:rPr>
          <w:rStyle w:val="19"/>
        </w:rPr>
        <w:t>1.1</w:t>
      </w:r>
      <w:r>
        <w:rPr>
          <w:sz w:val="21"/>
        </w:rPr>
        <w:tab/>
      </w:r>
      <w:r>
        <w:rPr>
          <w:rStyle w:val="19"/>
          <w:rFonts w:hint="eastAsia"/>
        </w:rPr>
        <w:t>发布日期</w:t>
      </w:r>
      <w:r>
        <w:tab/>
      </w:r>
      <w:r>
        <w:fldChar w:fldCharType="begin"/>
      </w:r>
      <w:r>
        <w:instrText xml:space="preserve"> PAGEREF _Toc414191274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"_Toc414191275" </w:instrText>
      </w:r>
      <w:r>
        <w:fldChar w:fldCharType="separate"/>
      </w:r>
      <w:r>
        <w:rPr>
          <w:rStyle w:val="19"/>
        </w:rPr>
        <w:t>1.2</w:t>
      </w:r>
      <w:r>
        <w:rPr>
          <w:sz w:val="21"/>
        </w:rPr>
        <w:tab/>
      </w:r>
      <w:r>
        <w:rPr>
          <w:rStyle w:val="19"/>
          <w:rFonts w:hint="eastAsia"/>
        </w:rPr>
        <w:t>团队</w:t>
      </w:r>
      <w:r>
        <w:tab/>
      </w:r>
      <w:r>
        <w:fldChar w:fldCharType="begin"/>
      </w:r>
      <w:r>
        <w:instrText xml:space="preserve"> PAGEREF _Toc414191275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"_Toc414191276" </w:instrText>
      </w:r>
      <w:r>
        <w:fldChar w:fldCharType="separate"/>
      </w:r>
      <w:r>
        <w:rPr>
          <w:rStyle w:val="19"/>
        </w:rPr>
        <w:t>1.3</w:t>
      </w:r>
      <w:r>
        <w:rPr>
          <w:sz w:val="21"/>
        </w:rPr>
        <w:tab/>
      </w:r>
      <w:r>
        <w:rPr>
          <w:rStyle w:val="19"/>
          <w:rFonts w:hint="eastAsia"/>
        </w:rPr>
        <w:t>成员</w:t>
      </w:r>
      <w:r>
        <w:tab/>
      </w:r>
      <w:r>
        <w:fldChar w:fldCharType="begin"/>
      </w:r>
      <w:r>
        <w:instrText xml:space="preserve"> PAGEREF _Toc414191276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"_Toc414191277" </w:instrText>
      </w:r>
      <w:r>
        <w:fldChar w:fldCharType="separate"/>
      </w:r>
      <w:r>
        <w:rPr>
          <w:rStyle w:val="19"/>
        </w:rPr>
        <w:t>1.4</w:t>
      </w:r>
      <w:r>
        <w:rPr>
          <w:sz w:val="21"/>
        </w:rPr>
        <w:tab/>
      </w:r>
      <w:r>
        <w:rPr>
          <w:rStyle w:val="19"/>
          <w:rFonts w:hint="eastAsia"/>
        </w:rPr>
        <w:t>变更历史</w:t>
      </w:r>
      <w:r>
        <w:tab/>
      </w:r>
      <w:r>
        <w:fldChar w:fldCharType="begin"/>
      </w:r>
      <w:r>
        <w:instrText xml:space="preserve"> PAGEREF _Toc414191277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"_Toc414191278" </w:instrText>
      </w:r>
      <w:r>
        <w:fldChar w:fldCharType="separate"/>
      </w:r>
      <w:r>
        <w:rPr>
          <w:rStyle w:val="19"/>
        </w:rPr>
        <w:t>2</w:t>
      </w:r>
      <w:r>
        <w:rPr>
          <w:sz w:val="21"/>
        </w:rPr>
        <w:tab/>
      </w:r>
      <w:r>
        <w:rPr>
          <w:rStyle w:val="19"/>
          <w:rFonts w:hint="eastAsia"/>
        </w:rPr>
        <w:t>总体介绍</w:t>
      </w:r>
      <w:r>
        <w:tab/>
      </w:r>
      <w:r>
        <w:fldChar w:fldCharType="begin"/>
      </w:r>
      <w:r>
        <w:instrText xml:space="preserve"> PAGEREF _Toc414191278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"_Toc414191279" </w:instrText>
      </w:r>
      <w:r>
        <w:fldChar w:fldCharType="separate"/>
      </w:r>
      <w:r>
        <w:rPr>
          <w:rStyle w:val="19"/>
        </w:rPr>
        <w:t>2.1</w:t>
      </w:r>
      <w:r>
        <w:rPr>
          <w:sz w:val="21"/>
        </w:rPr>
        <w:tab/>
      </w:r>
      <w:r>
        <w:rPr>
          <w:rStyle w:val="19"/>
          <w:rFonts w:hint="eastAsia"/>
        </w:rPr>
        <w:t>编制目的</w:t>
      </w:r>
      <w:r>
        <w:tab/>
      </w:r>
      <w:r>
        <w:fldChar w:fldCharType="begin"/>
      </w:r>
      <w:r>
        <w:instrText xml:space="preserve"> PAGEREF _Toc414191279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"_Toc414191280" </w:instrText>
      </w:r>
      <w:r>
        <w:fldChar w:fldCharType="separate"/>
      </w:r>
      <w:r>
        <w:rPr>
          <w:rStyle w:val="19"/>
        </w:rPr>
        <w:t>2.2</w:t>
      </w:r>
      <w:r>
        <w:rPr>
          <w:sz w:val="21"/>
        </w:rPr>
        <w:tab/>
      </w:r>
      <w:r>
        <w:rPr>
          <w:rStyle w:val="19"/>
          <w:rFonts w:hint="eastAsia"/>
        </w:rPr>
        <w:t>对象</w:t>
      </w:r>
      <w:r>
        <w:tab/>
      </w:r>
      <w:r>
        <w:fldChar w:fldCharType="begin"/>
      </w:r>
      <w:r>
        <w:instrText xml:space="preserve"> PAGEREF _Toc414191280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"_Toc414191281" </w:instrText>
      </w:r>
      <w:r>
        <w:fldChar w:fldCharType="separate"/>
      </w:r>
      <w:r>
        <w:rPr>
          <w:rStyle w:val="19"/>
        </w:rPr>
        <w:t>2.3</w:t>
      </w:r>
      <w:r>
        <w:rPr>
          <w:sz w:val="21"/>
        </w:rPr>
        <w:tab/>
      </w:r>
      <w:r>
        <w:rPr>
          <w:rStyle w:val="19"/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_Toc414191281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"_Toc414191282" </w:instrText>
      </w:r>
      <w:r>
        <w:fldChar w:fldCharType="separate"/>
      </w:r>
      <w:r>
        <w:rPr>
          <w:rStyle w:val="19"/>
        </w:rPr>
        <w:t>2.4</w:t>
      </w:r>
      <w:r>
        <w:rPr>
          <w:sz w:val="21"/>
        </w:rPr>
        <w:tab/>
      </w:r>
      <w:r>
        <w:rPr>
          <w:rStyle w:val="19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_Toc414191282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"_Toc414191283" </w:instrText>
      </w:r>
      <w:r>
        <w:fldChar w:fldCharType="separate"/>
      </w:r>
      <w:r>
        <w:rPr>
          <w:rStyle w:val="19"/>
        </w:rPr>
        <w:t>2.5</w:t>
      </w:r>
      <w:r>
        <w:rPr>
          <w:sz w:val="21"/>
        </w:rPr>
        <w:tab/>
      </w:r>
      <w:r>
        <w:rPr>
          <w:rStyle w:val="19"/>
          <w:rFonts w:hint="eastAsia"/>
        </w:rPr>
        <w:t>词汇表</w:t>
      </w:r>
      <w:r>
        <w:tab/>
      </w:r>
      <w:r>
        <w:fldChar w:fldCharType="begin"/>
      </w:r>
      <w:r>
        <w:instrText xml:space="preserve"> PAGEREF _Toc414191283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"_Toc414191284" </w:instrText>
      </w:r>
      <w:r>
        <w:fldChar w:fldCharType="separate"/>
      </w:r>
      <w:r>
        <w:rPr>
          <w:rStyle w:val="19"/>
        </w:rPr>
        <w:t>3</w:t>
      </w:r>
      <w:r>
        <w:rPr>
          <w:sz w:val="21"/>
        </w:rPr>
        <w:tab/>
      </w:r>
      <w:r>
        <w:rPr>
          <w:rStyle w:val="19"/>
          <w:rFonts w:hint="eastAsia"/>
        </w:rPr>
        <w:t>具体测试</w:t>
      </w:r>
      <w:r>
        <w:tab/>
      </w:r>
      <w:r>
        <w:fldChar w:fldCharType="begin"/>
      </w:r>
      <w:r>
        <w:instrText xml:space="preserve"> PAGEREF _Toc414191284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"_Toc414191285" </w:instrText>
      </w:r>
      <w:r>
        <w:fldChar w:fldCharType="separate"/>
      </w:r>
      <w:r>
        <w:rPr>
          <w:rStyle w:val="19"/>
        </w:rPr>
        <w:t>3.1</w:t>
      </w:r>
      <w:r>
        <w:rPr>
          <w:sz w:val="21"/>
        </w:rPr>
        <w:tab/>
      </w:r>
      <w:r>
        <w:rPr>
          <w:rStyle w:val="19"/>
          <w:rFonts w:hint="eastAsia"/>
        </w:rPr>
        <w:t>测试类型</w:t>
      </w:r>
      <w:r>
        <w:tab/>
      </w:r>
      <w:r>
        <w:fldChar w:fldCharType="begin"/>
      </w:r>
      <w:r>
        <w:instrText xml:space="preserve"> PAGEREF _Toc414191285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"_Toc414191286" </w:instrText>
      </w:r>
      <w:r>
        <w:fldChar w:fldCharType="separate"/>
      </w:r>
      <w:r>
        <w:rPr>
          <w:rStyle w:val="19"/>
        </w:rPr>
        <w:t>3.2</w:t>
      </w:r>
      <w:r>
        <w:rPr>
          <w:sz w:val="21"/>
        </w:rPr>
        <w:tab/>
      </w:r>
      <w:r>
        <w:rPr>
          <w:rStyle w:val="19"/>
          <w:rFonts w:hint="eastAsia"/>
        </w:rPr>
        <w:t>测试环境与配置</w:t>
      </w:r>
      <w:r>
        <w:tab/>
      </w:r>
      <w:r>
        <w:fldChar w:fldCharType="begin"/>
      </w:r>
      <w:r>
        <w:instrText xml:space="preserve"> PAGEREF _Toc414191286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"_Toc414191287" </w:instrText>
      </w:r>
      <w:r>
        <w:fldChar w:fldCharType="separate"/>
      </w:r>
      <w:r>
        <w:rPr>
          <w:rStyle w:val="19"/>
        </w:rPr>
        <w:t>3.3</w:t>
      </w:r>
      <w:r>
        <w:rPr>
          <w:sz w:val="21"/>
        </w:rPr>
        <w:tab/>
      </w:r>
      <w:r>
        <w:rPr>
          <w:rStyle w:val="19"/>
          <w:rFonts w:hint="eastAsia"/>
        </w:rPr>
        <w:t>测试问题总结</w:t>
      </w:r>
      <w:r>
        <w:tab/>
      </w:r>
      <w:r>
        <w:fldChar w:fldCharType="begin"/>
      </w:r>
      <w:r>
        <w:instrText xml:space="preserve"> PAGEREF _Toc414191287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"_Toc414191288" </w:instrText>
      </w:r>
      <w:r>
        <w:fldChar w:fldCharType="separate"/>
      </w:r>
      <w:r>
        <w:rPr>
          <w:rStyle w:val="19"/>
        </w:rPr>
        <w:t>3.4</w:t>
      </w:r>
      <w:r>
        <w:rPr>
          <w:sz w:val="21"/>
        </w:rPr>
        <w:tab/>
      </w:r>
      <w:r>
        <w:rPr>
          <w:rStyle w:val="19"/>
          <w:rFonts w:hint="eastAsia"/>
        </w:rPr>
        <w:t>单元测试用例</w:t>
      </w:r>
      <w:r>
        <w:tab/>
      </w:r>
      <w:r>
        <w:fldChar w:fldCharType="begin"/>
      </w:r>
      <w:r>
        <w:instrText xml:space="preserve"> PAGEREF _Toc414191288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"_Toc414191289" </w:instrText>
      </w:r>
      <w:r>
        <w:fldChar w:fldCharType="separate"/>
      </w:r>
      <w:r>
        <w:rPr>
          <w:rStyle w:val="19"/>
        </w:rPr>
        <w:t>3.5</w:t>
      </w:r>
      <w:r>
        <w:rPr>
          <w:sz w:val="21"/>
        </w:rPr>
        <w:tab/>
      </w:r>
      <w:r>
        <w:rPr>
          <w:rStyle w:val="19"/>
          <w:rFonts w:hint="eastAsia"/>
        </w:rPr>
        <w:t>集成测试用例</w:t>
      </w:r>
      <w:r>
        <w:tab/>
      </w:r>
      <w:r>
        <w:fldChar w:fldCharType="begin"/>
      </w:r>
      <w:r>
        <w:instrText xml:space="preserve"> PAGEREF _Toc414191289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"_Toc414191290" </w:instrText>
      </w:r>
      <w:r>
        <w:fldChar w:fldCharType="separate"/>
      </w:r>
      <w:r>
        <w:rPr>
          <w:rStyle w:val="19"/>
        </w:rPr>
        <w:t>3.6</w:t>
      </w:r>
      <w:r>
        <w:rPr>
          <w:sz w:val="21"/>
        </w:rPr>
        <w:tab/>
      </w:r>
      <w:r>
        <w:rPr>
          <w:rStyle w:val="19"/>
          <w:rFonts w:hint="eastAsia"/>
        </w:rPr>
        <w:t>测试问题解决</w:t>
      </w:r>
      <w:r>
        <w:tab/>
      </w:r>
      <w:r>
        <w:fldChar w:fldCharType="begin"/>
      </w:r>
      <w:r>
        <w:instrText xml:space="preserve"> PAGEREF _Toc414191290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"_Toc414191291" </w:instrText>
      </w:r>
      <w:r>
        <w:fldChar w:fldCharType="separate"/>
      </w:r>
      <w:r>
        <w:rPr>
          <w:rStyle w:val="19"/>
        </w:rPr>
        <w:t>3.7</w:t>
      </w:r>
      <w:r>
        <w:rPr>
          <w:sz w:val="21"/>
        </w:rPr>
        <w:tab/>
      </w:r>
      <w:r>
        <w:rPr>
          <w:rStyle w:val="19"/>
          <w:rFonts w:hint="eastAsia"/>
        </w:rPr>
        <w:t>测试结果分析</w:t>
      </w:r>
      <w:r>
        <w:tab/>
      </w:r>
      <w:r>
        <w:fldChar w:fldCharType="begin"/>
      </w:r>
      <w:r>
        <w:instrText xml:space="preserve"> PAGEREF _Toc414191291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"_Toc414191292" </w:instrText>
      </w:r>
      <w:r>
        <w:fldChar w:fldCharType="separate"/>
      </w:r>
      <w:r>
        <w:rPr>
          <w:rStyle w:val="19"/>
        </w:rPr>
        <w:t>4</w:t>
      </w:r>
      <w:r>
        <w:rPr>
          <w:sz w:val="21"/>
        </w:rPr>
        <w:tab/>
      </w:r>
      <w:r>
        <w:rPr>
          <w:rStyle w:val="19"/>
          <w:rFonts w:hint="eastAsia"/>
        </w:rPr>
        <w:t>综合评价</w:t>
      </w:r>
      <w:r>
        <w:tab/>
      </w:r>
      <w:r>
        <w:fldChar w:fldCharType="begin"/>
      </w:r>
      <w:r>
        <w:instrText xml:space="preserve"> PAGEREF _Toc414191292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3" w:name="_Toc414191273"/>
      <w:r>
        <w:rPr>
          <w:rFonts w:hint="eastAsia"/>
        </w:rPr>
        <w:t>前言</w:t>
      </w:r>
      <w:bookmarkEnd w:id="3"/>
    </w:p>
    <w:p>
      <w:pPr>
        <w:pStyle w:val="3"/>
      </w:pPr>
      <w:bookmarkStart w:id="4" w:name="_Toc414191274"/>
      <w:r>
        <w:rPr>
          <w:rFonts w:hint="eastAsia"/>
        </w:rPr>
        <w:t>发布日期</w:t>
      </w:r>
      <w:bookmarkEnd w:id="4"/>
    </w:p>
    <w:p>
      <w:r>
        <w:rPr>
          <w:rFonts w:hint="eastAsia"/>
        </w:rPr>
        <w:t>2015年3月6日</w:t>
      </w:r>
    </w:p>
    <w:p>
      <w:pPr>
        <w:pStyle w:val="3"/>
      </w:pPr>
      <w:bookmarkStart w:id="5" w:name="_Toc414191275"/>
      <w:r>
        <w:rPr>
          <w:rFonts w:hint="eastAsia"/>
        </w:rPr>
        <w:t>团队</w:t>
      </w:r>
      <w:bookmarkEnd w:id="5"/>
    </w:p>
    <w:p>
      <w:r>
        <w:rPr>
          <w:rFonts w:hint="eastAsia"/>
        </w:rPr>
        <w:t>组48_高效率小组</w:t>
      </w:r>
    </w:p>
    <w:p>
      <w:pPr>
        <w:pStyle w:val="3"/>
      </w:pPr>
      <w:bookmarkStart w:id="6" w:name="_Toc414191276"/>
      <w:r>
        <w:rPr>
          <w:rFonts w:hint="eastAsia"/>
        </w:rPr>
        <w:t>成员</w:t>
      </w:r>
      <w:bookmarkEnd w:id="6"/>
    </w:p>
    <w:p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>
      <w:pPr>
        <w:pStyle w:val="3"/>
      </w:pPr>
      <w:bookmarkStart w:id="7" w:name="_Toc414191277"/>
      <w:r>
        <w:rPr>
          <w:rFonts w:hint="eastAsia"/>
        </w:rPr>
        <w:t>变更历史</w:t>
      </w:r>
      <w:bookmarkEnd w:id="7"/>
    </w:p>
    <w:tbl>
      <w:tblPr>
        <w:tblStyle w:val="20"/>
        <w:tblW w:w="8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33"/>
        <w:gridCol w:w="4662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刘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瀚文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2015/3/14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建立文档模板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梅杰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2015/3/1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完善测试文档界面部分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陈建伟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2015/3/20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完善功能测试部分</w:t>
            </w:r>
            <w:bookmarkStart w:id="32" w:name="_GoBack"/>
            <w:bookmarkEnd w:id="32"/>
          </w:p>
        </w:tc>
        <w:tc>
          <w:tcPr>
            <w:tcW w:w="1087" w:type="dxa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V0.3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2"/>
      </w:pPr>
      <w:bookmarkStart w:id="8" w:name="_Toc414191278"/>
      <w:r>
        <w:rPr>
          <w:rFonts w:hint="eastAsia"/>
        </w:rPr>
        <w:t>总体介绍</w:t>
      </w:r>
      <w:bookmarkEnd w:id="8"/>
    </w:p>
    <w:p>
      <w:pPr>
        <w:pStyle w:val="3"/>
      </w:pPr>
      <w:bookmarkStart w:id="9" w:name="_Toc414191279"/>
      <w:r>
        <w:rPr>
          <w:rFonts w:hint="eastAsia"/>
        </w:rPr>
        <w:t>编制目的</w:t>
      </w:r>
      <w:bookmarkEnd w:id="9"/>
    </w:p>
    <w:p>
      <w:r>
        <w:t>本文档编写了NBA数据分析系统的单元测试和集成测试的过程和结果，为团队内部对软件成品质量评估提供重要依据</w:t>
      </w:r>
    </w:p>
    <w:p>
      <w:pPr>
        <w:pStyle w:val="3"/>
      </w:pPr>
      <w:bookmarkStart w:id="10" w:name="_Toc414191280"/>
      <w:r>
        <w:t>对象</w:t>
      </w:r>
      <w:bookmarkEnd w:id="10"/>
    </w:p>
    <w:p>
      <w:r>
        <w:t>本文档读者是本小组全部成员。</w:t>
      </w:r>
    </w:p>
    <w:p>
      <w:pPr>
        <w:pStyle w:val="3"/>
      </w:pPr>
      <w:bookmarkStart w:id="11" w:name="_Toc414191281"/>
      <w:r>
        <w:rPr>
          <w:rFonts w:hint="eastAsia"/>
        </w:rPr>
        <w:t>产品概述</w:t>
      </w:r>
      <w:bookmarkEnd w:id="11"/>
    </w:p>
    <w:p>
      <w:r>
        <w:t>参见《</w:t>
      </w:r>
      <w:r>
        <w:rPr>
          <w:rFonts w:hint="eastAsia"/>
        </w:rPr>
        <w:t>CSEIII项目概述及迭代一需求说明》。</w:t>
      </w:r>
    </w:p>
    <w:p>
      <w:pPr>
        <w:pStyle w:val="3"/>
      </w:pPr>
      <w:bookmarkStart w:id="12" w:name="_Toc414191282"/>
      <w:r>
        <w:rPr>
          <w:rFonts w:hint="eastAsia"/>
        </w:rPr>
        <w:t>参考资料</w:t>
      </w:r>
      <w:bookmarkEnd w:id="12"/>
    </w:p>
    <w:p>
      <w:r>
        <w:rPr>
          <w:rFonts w:hint="eastAsia"/>
        </w:rPr>
        <w:t>1</w:t>
      </w:r>
      <w:r>
        <w:t>.《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>
      <w:pPr>
        <w:pStyle w:val="3"/>
      </w:pPr>
      <w:bookmarkStart w:id="13" w:name="_Toc414191283"/>
      <w:r>
        <w:rPr>
          <w:rFonts w:hint="eastAsia"/>
        </w:rPr>
        <w:t>词汇表</w:t>
      </w:r>
      <w:bookmarkEnd w:id="13"/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词汇含义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美国及加拿大职业篮球联盟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/>
    <w:p>
      <w:pPr>
        <w:widowControl/>
        <w:jc w:val="left"/>
      </w:pPr>
      <w:r>
        <w:br w:type="page"/>
      </w:r>
      <w:r>
        <w:br w:type="page"/>
      </w:r>
    </w:p>
    <w:p>
      <w:pPr>
        <w:pStyle w:val="2"/>
      </w:pPr>
      <w:r>
        <w:rPr>
          <w:rFonts w:hint="eastAsia"/>
        </w:rPr>
        <w:t>测试计划</w:t>
      </w:r>
    </w:p>
    <w:p>
      <w:pPr>
        <w:pStyle w:val="2"/>
        <w:widowControl/>
        <w:spacing w:before="0" w:after="0" w:line="360" w:lineRule="auto"/>
        <w:jc w:val="left"/>
      </w:pPr>
      <w:bookmarkStart w:id="14" w:name="_Toc414191284"/>
      <w:r>
        <w:rPr>
          <w:rFonts w:hint="eastAsia"/>
        </w:rPr>
        <w:t>具体测试</w:t>
      </w:r>
      <w:bookmarkEnd w:id="14"/>
    </w:p>
    <w:p>
      <w:pPr>
        <w:pStyle w:val="3"/>
        <w:widowControl/>
        <w:jc w:val="left"/>
      </w:pPr>
      <w:bookmarkStart w:id="15" w:name="_Toc274664399"/>
      <w:bookmarkStart w:id="16" w:name="_Toc406524283"/>
      <w:bookmarkStart w:id="17" w:name="_Toc414191285"/>
      <w:r>
        <w:rPr>
          <w:rFonts w:hint="eastAsia"/>
        </w:rPr>
        <w:t>测试类型</w:t>
      </w:r>
      <w:bookmarkEnd w:id="15"/>
      <w:bookmarkEnd w:id="16"/>
      <w:bookmarkEnd w:id="17"/>
    </w:p>
    <w:tbl>
      <w:tblPr>
        <w:tblStyle w:val="20"/>
        <w:tblW w:w="8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972"/>
        <w:gridCol w:w="2880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276" w:type="dxa"/>
            <w:vAlign w:val="top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72" w:type="dxa"/>
            <w:vAlign w:val="top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880" w:type="dxa"/>
            <w:vAlign w:val="top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5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所用的测试工具和方法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1276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972" w:type="dxa"/>
            <w:vAlign w:val="top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球员信息查看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球队信息查看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t>球员列表查看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t>球队列表查看</w:t>
            </w:r>
          </w:p>
        </w:tc>
        <w:tc>
          <w:tcPr>
            <w:tcW w:w="2880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  核实所有功能均已正常实现，即可按用户的需求使用系统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业务流程检验：各个业务流程能够满足用户需求，用户使用不会产生疑问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  采用黑盒测试，使用边界值测试、进行手工测试及</w:t>
            </w:r>
            <w:r>
              <w:t>Junit单元测试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1276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2972" w:type="dxa"/>
            <w:vAlign w:val="top"/>
          </w:tcPr>
          <w:p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导航、链接、页面结构包括菜单、背景、颜色、字体、按钮、Title、提示信息的一致性等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  核实程序</w:t>
            </w:r>
            <w:r>
              <w:t>界面</w:t>
            </w:r>
            <w:r>
              <w:rPr>
                <w:rFonts w:hint="eastAsia"/>
              </w:rPr>
              <w:t>风格的</w:t>
            </w:r>
            <w:r>
              <w:t xml:space="preserve">可用性和美观性 </w:t>
            </w:r>
          </w:p>
        </w:tc>
        <w:tc>
          <w:tcPr>
            <w:tcW w:w="145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手工测试</w:t>
            </w:r>
          </w:p>
        </w:tc>
      </w:tr>
    </w:tbl>
    <w:p>
      <w:pPr>
        <w:pStyle w:val="11"/>
      </w:pPr>
    </w:p>
    <w:p>
      <w:pPr>
        <w:pStyle w:val="3"/>
        <w:widowControl/>
        <w:jc w:val="left"/>
      </w:pPr>
      <w:bookmarkStart w:id="18" w:name="_Toc274664400"/>
      <w:bookmarkStart w:id="19" w:name="_Toc406524284"/>
      <w:bookmarkStart w:id="20" w:name="_Toc414191286"/>
      <w:r>
        <w:rPr>
          <w:rFonts w:hint="eastAsia"/>
        </w:rPr>
        <w:t>测试环境与配置</w:t>
      </w:r>
      <w:bookmarkEnd w:id="18"/>
      <w:bookmarkEnd w:id="19"/>
      <w:bookmarkEnd w:id="20"/>
    </w:p>
    <w:tbl>
      <w:tblPr>
        <w:tblStyle w:val="20"/>
        <w:tblW w:w="85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资源名称/类型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配   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测试PC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主频</w:t>
            </w:r>
            <w:r>
              <w:t>2</w:t>
            </w:r>
            <w:r>
              <w:rPr>
                <w:rFonts w:hint="eastAsia"/>
              </w:rPr>
              <w:t>.6</w:t>
            </w:r>
            <w:r>
              <w:t>6</w:t>
            </w:r>
            <w:r>
              <w:rPr>
                <w:rFonts w:hint="eastAsia"/>
              </w:rPr>
              <w:t>GHz，硬盘40G，内存4</w:t>
            </w:r>
            <w:r>
              <w:t>.0GB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</w:pPr>
            <w:r>
              <w:t>Github版本控制、Travis-ci持续集成</w:t>
            </w:r>
            <w:r>
              <w:rPr>
                <w:rFonts w:hint="eastAsia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</w:pPr>
            <w:r>
              <w:t>E</w:t>
            </w:r>
            <w:r>
              <w:rPr>
                <w:rFonts w:hint="eastAsia"/>
              </w:rPr>
              <w:t>clipse</w:t>
            </w:r>
            <w:r>
              <w:t xml:space="preserve"> 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单元测试工具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</w:pPr>
            <w:r>
              <w:t>Maven+SureFire2.18+</w:t>
            </w:r>
            <w:r>
              <w:rPr>
                <w:rFonts w:hint="eastAsia"/>
              </w:rPr>
              <w:t>J</w:t>
            </w:r>
            <w:r>
              <w:t>unit4.11</w:t>
            </w:r>
          </w:p>
        </w:tc>
      </w:tr>
    </w:tbl>
    <w:p>
      <w:pPr>
        <w:pStyle w:val="11"/>
        <w:ind w:firstLine="0" w:firstLineChars="0"/>
      </w:pPr>
    </w:p>
    <w:p>
      <w:pPr>
        <w:pStyle w:val="11"/>
      </w:pPr>
    </w:p>
    <w:p>
      <w:pPr>
        <w:pStyle w:val="3"/>
        <w:widowControl/>
        <w:jc w:val="left"/>
      </w:pPr>
      <w:bookmarkStart w:id="21" w:name="_Toc274664402"/>
      <w:bookmarkStart w:id="22" w:name="_Toc406524285"/>
      <w:bookmarkStart w:id="23" w:name="_Toc414191287"/>
      <w:r>
        <w:rPr>
          <w:rFonts w:hint="eastAsia"/>
        </w:rPr>
        <w:t>测试问题总结</w:t>
      </w:r>
      <w:bookmarkEnd w:id="21"/>
      <w:bookmarkEnd w:id="22"/>
      <w:bookmarkEnd w:id="23"/>
    </w:p>
    <w:p>
      <w:pPr>
        <w:pStyle w:val="11"/>
        <w:ind w:left="420"/>
      </w:pPr>
      <w:r>
        <w:rPr>
          <w:rFonts w:hint="eastAsia"/>
        </w:rPr>
        <w:t>在整个系统测试执行期间，项目组开发人员高效地及时解决测试人员提出的各种缺陷，在一定程度上较好的保证了测试执行的效率以及测试最终期限。</w:t>
      </w:r>
    </w:p>
    <w:p>
      <w:pPr>
        <w:pStyle w:val="11"/>
        <w:ind w:left="420"/>
      </w:pPr>
      <w:r>
        <w:br w:type="page"/>
      </w:r>
    </w:p>
    <w:p>
      <w:pPr>
        <w:pStyle w:val="3"/>
      </w:pPr>
      <w:bookmarkStart w:id="24" w:name="_Toc414191288"/>
      <w:r>
        <w:rPr>
          <w:rFonts w:hint="eastAsia"/>
        </w:rPr>
        <w:t>单元测试用例</w:t>
      </w:r>
      <w:bookmarkEnd w:id="24"/>
    </w:p>
    <w:tbl>
      <w:tblPr>
        <w:tblStyle w:val="20"/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260"/>
        <w:gridCol w:w="851"/>
        <w:gridCol w:w="1276"/>
        <w:gridCol w:w="127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测试用例标识符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测试用例名称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状态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预期结果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测试结果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BL1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testPlayerAnalyse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BL2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testPlayerAnalyseByName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3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stPlayerByTeamAnalyse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4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stTeamAnalyse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</w:t>
            </w:r>
            <w:r>
              <w:rPr>
                <w:rFonts w:ascii="宋体" w:hAnsi="宋体" w:cs="宋体"/>
                <w:color w:val="000000"/>
              </w:rPr>
              <w:t>L5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</w:t>
            </w:r>
            <w:r>
              <w:rPr>
                <w:rFonts w:ascii="宋体" w:hAnsi="宋体" w:cs="宋体"/>
                <w:color w:val="000000"/>
              </w:rPr>
              <w:t>estTeamAnalyseByName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</w:t>
            </w:r>
            <w:r>
              <w:rPr>
                <w:rFonts w:ascii="宋体" w:hAnsi="宋体" w:cs="宋体"/>
                <w:color w:val="000000"/>
              </w:rPr>
              <w:t>L6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testDirtyData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忽略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此例用于变成初期检测数据可靠性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</w:t>
            </w:r>
            <w:r>
              <w:rPr>
                <w:rFonts w:hint="eastAsia" w:ascii="宋体" w:hAnsi="宋体" w:cs="宋体"/>
                <w:color w:val="000000"/>
              </w:rPr>
              <w:t>7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</w:t>
            </w:r>
            <w:r>
              <w:rPr>
                <w:rFonts w:hint="eastAsia" w:ascii="宋体" w:hAnsi="宋体" w:cs="宋体"/>
                <w:color w:val="000000"/>
              </w:rPr>
              <w:t>uiSelection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测试球员选择界面能否正常显示，内容是否完全、正常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</w:t>
            </w:r>
            <w:r>
              <w:rPr>
                <w:rFonts w:hint="eastAsia" w:ascii="宋体" w:hAnsi="宋体" w:cs="宋体"/>
                <w:color w:val="000000"/>
              </w:rPr>
              <w:t>8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</w:t>
            </w:r>
            <w:r>
              <w:rPr>
                <w:rFonts w:hint="eastAsia" w:ascii="宋体" w:hAnsi="宋体" w:cs="宋体"/>
                <w:color w:val="000000"/>
              </w:rPr>
              <w:t>uiInfo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测试球员个人信息界面能否正常显示，内容是否对应、合理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BL9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</w:t>
            </w:r>
            <w:r>
              <w:rPr>
                <w:rFonts w:hint="eastAsia" w:ascii="宋体" w:hAnsi="宋体" w:cs="宋体"/>
                <w:color w:val="000000"/>
              </w:rPr>
              <w:t>uiRank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测试球员技术统计排名界面能否正常显示，能否进行升降序排列，能否筛选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BL10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hint="eastAsia" w:ascii="宋体" w:hAnsi="宋体" w:cs="宋体"/>
                <w:color w:val="000000"/>
              </w:rPr>
              <w:t>TeamuiRank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测试球队技术统计排名界面能否正常显示，能否进行升降序排列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BL11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hint="eastAsia" w:ascii="宋体" w:hAnsi="宋体" w:cs="宋体"/>
                <w:color w:val="000000"/>
              </w:rPr>
              <w:t>TeamuiSelection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测试球队选择界面能否正常显示，能否跳转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BL12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hint="eastAsia" w:ascii="宋体" w:hAnsi="宋体" w:cs="宋体"/>
                <w:color w:val="000000"/>
              </w:rPr>
              <w:t>TeamuiInfo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测试球队详细信息正常显示，内容是否对应、合理</w:t>
            </w:r>
          </w:p>
        </w:tc>
      </w:tr>
    </w:tbl>
    <w:p/>
    <w:p>
      <w:r>
        <w:br w:type="page"/>
      </w:r>
    </w:p>
    <w:p>
      <w:pPr>
        <w:pStyle w:val="3"/>
      </w:pPr>
      <w:bookmarkStart w:id="25" w:name="_Toc414191289"/>
      <w:r>
        <w:t>集成测试用例</w:t>
      </w:r>
      <w:bookmarkEnd w:id="25"/>
    </w:p>
    <w:tbl>
      <w:tblPr>
        <w:tblStyle w:val="20"/>
        <w:tblW w:w="9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260"/>
        <w:gridCol w:w="993"/>
        <w:gridCol w:w="1275"/>
        <w:gridCol w:w="1276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测试用例标识符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测试用例名称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状态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预期结果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测试结果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BL1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testPlayerAnalyse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BL2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testPlayerAnalyseByName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3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stPlayerByTeamAnalyse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4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stTeamAnalyse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</w:t>
            </w:r>
            <w:r>
              <w:rPr>
                <w:rFonts w:ascii="宋体" w:hAnsi="宋体" w:cs="宋体"/>
                <w:color w:val="000000"/>
              </w:rPr>
              <w:t>L5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</w:t>
            </w:r>
            <w:r>
              <w:rPr>
                <w:rFonts w:ascii="宋体" w:hAnsi="宋体" w:cs="宋体"/>
                <w:color w:val="000000"/>
              </w:rPr>
              <w:t>estTeamAnalyseByName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BL6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hint="eastAsia" w:ascii="宋体" w:hAnsi="宋体" w:cs="宋体"/>
                <w:color w:val="000000"/>
              </w:rPr>
              <w:t>TeamuiInfo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</w:t>
            </w:r>
            <w:r>
              <w:rPr>
                <w:rFonts w:hint="eastAsia" w:ascii="宋体" w:hAnsi="宋体" w:cs="宋体"/>
                <w:color w:val="000000"/>
              </w:rPr>
              <w:t>7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</w:t>
            </w:r>
            <w:r>
              <w:rPr>
                <w:rFonts w:hint="eastAsia" w:ascii="宋体" w:hAnsi="宋体" w:cs="宋体"/>
                <w:color w:val="000000"/>
              </w:rPr>
              <w:t>uiSelection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</w:t>
            </w:r>
            <w:r>
              <w:rPr>
                <w:rFonts w:hint="eastAsia" w:ascii="宋体" w:hAnsi="宋体" w:cs="宋体"/>
                <w:color w:val="000000"/>
              </w:rPr>
              <w:t>8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</w:t>
            </w:r>
            <w:r>
              <w:rPr>
                <w:rFonts w:hint="eastAsia" w:ascii="宋体" w:hAnsi="宋体" w:cs="宋体"/>
                <w:color w:val="000000"/>
              </w:rPr>
              <w:t>uiInfo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BL9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</w:t>
            </w:r>
            <w:r>
              <w:rPr>
                <w:rFonts w:hint="eastAsia" w:ascii="宋体" w:hAnsi="宋体" w:cs="宋体"/>
                <w:color w:val="000000"/>
              </w:rPr>
              <w:t>uiRank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BL10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hint="eastAsia" w:ascii="宋体" w:hAnsi="宋体" w:cs="宋体"/>
                <w:color w:val="000000"/>
              </w:rPr>
              <w:t>TeamuiRank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BL11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hint="eastAsia" w:ascii="宋体" w:hAnsi="宋体" w:cs="宋体"/>
                <w:color w:val="000000"/>
              </w:rPr>
              <w:t>TeamuiSelection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功能测试</w:t>
      </w:r>
    </w:p>
    <w:tbl>
      <w:tblPr>
        <w:tblStyle w:val="2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执行成本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测试系统能否正常打开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点击运行系统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等待系统响应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系统正常打开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系统正常打开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0.25人日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测试所有球队的选择跳转和球队信息显示是否正常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分别点击所有球队图片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系统响应点击并跳转到该球队详细信息面板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跳转匹配无误，球队信息显示正常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跳转匹配无误，球队信息显示正常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0.25人日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测试球队排名的跳转和显示是否正常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点击球队排名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系统响应点击并跳转到球队排名面板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跳转及球队排名信息显示正常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跳转及球队排名信息显示正常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0.25人日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测试球员选择和球员个人信息跳转和显示是否正常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点击球员选择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系统响应点击并跳转到所有球员选择面板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随机点击50个球员名字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系统响应点击并跳转到对应球员详细信息面板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球员选择列表显示正常，球员个人信息跳转和显示正常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球员选择列表显示正常，球员个人信息跳转和显示正常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测试球员筛选排名跳转和显示是正常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点击球员排名筛选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系统响应点击并跳转到球员筛选面板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跳转及球员显示正常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跳转及球员显示正常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0.25人日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测试所有表格升降序操作是否正常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分别点击所有表格的所有表头进行升降序操作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系统响应点击并显示升降序操作后的表格信息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所有表格升降序操作正常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所有表格升降序操作正常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测试球员筛选功能是否正常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分别点击单个筛选条件和组合筛选条件复选框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系统响应点击并显示筛选后的表格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筛选功能正常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筛选功能正常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r>
        <w:br w:type="page"/>
      </w:r>
    </w:p>
    <w:p>
      <w:pPr>
        <w:pStyle w:val="3"/>
        <w:widowControl/>
        <w:jc w:val="left"/>
      </w:pPr>
      <w:r>
        <w:rPr>
          <w:rFonts w:hint="eastAsia"/>
        </w:rPr>
        <w:t>缺陷报告</w:t>
      </w:r>
    </w:p>
    <w:tbl>
      <w:tblPr>
        <w:tblStyle w:val="20"/>
        <w:tblW w:w="121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543"/>
        <w:gridCol w:w="1276"/>
        <w:gridCol w:w="1405"/>
        <w:gridCol w:w="993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10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缺陷编号</w:t>
            </w:r>
          </w:p>
        </w:tc>
        <w:tc>
          <w:tcPr>
            <w:tcW w:w="354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错误或问题描述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严重等级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发现者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解决者</w:t>
            </w:r>
          </w:p>
        </w:tc>
        <w:tc>
          <w:tcPr>
            <w:tcW w:w="382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错误或问题状态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10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UI1</w:t>
            </w:r>
          </w:p>
        </w:tc>
        <w:tc>
          <w:tcPr>
            <w:tcW w:w="354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球员身高和出生日期显示错误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低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陈建伟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刘</w:t>
            </w:r>
            <w:r>
              <w:rPr>
                <w:rFonts w:ascii="宋体" w:hAnsi="宋体" w:cs="宋体"/>
                <w:color w:val="000000"/>
              </w:rPr>
              <w:t>瀚</w:t>
            </w:r>
            <w:r>
              <w:rPr>
                <w:rFonts w:hint="eastAsia" w:ascii="宋体" w:hAnsi="宋体" w:cs="宋体"/>
                <w:color w:val="000000"/>
              </w:rPr>
              <w:t>文</w:t>
            </w:r>
          </w:p>
        </w:tc>
        <w:tc>
          <w:tcPr>
            <w:tcW w:w="382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10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UI2</w:t>
            </w:r>
          </w:p>
        </w:tc>
        <w:tc>
          <w:tcPr>
            <w:tcW w:w="354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命中率为0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中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陈建伟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刘</w:t>
            </w:r>
            <w:r>
              <w:rPr>
                <w:rFonts w:ascii="宋体" w:hAnsi="宋体" w:cs="宋体"/>
                <w:color w:val="000000"/>
              </w:rPr>
              <w:t>瀚</w:t>
            </w:r>
            <w:r>
              <w:rPr>
                <w:rFonts w:hint="eastAsia" w:ascii="宋体" w:hAnsi="宋体" w:cs="宋体"/>
                <w:color w:val="000000"/>
              </w:rPr>
              <w:t>文</w:t>
            </w:r>
          </w:p>
        </w:tc>
        <w:tc>
          <w:tcPr>
            <w:tcW w:w="382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10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U</w:t>
            </w:r>
            <w:r>
              <w:rPr>
                <w:rFonts w:ascii="宋体" w:hAnsi="宋体" w:cs="宋体"/>
                <w:color w:val="000000"/>
              </w:rPr>
              <w:t>I3</w:t>
            </w:r>
          </w:p>
        </w:tc>
        <w:tc>
          <w:tcPr>
            <w:tcW w:w="354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胜率为0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中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陈建伟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刘</w:t>
            </w:r>
            <w:r>
              <w:rPr>
                <w:rFonts w:ascii="宋体" w:hAnsi="宋体" w:cs="宋体"/>
                <w:color w:val="000000"/>
              </w:rPr>
              <w:t>瀚</w:t>
            </w:r>
            <w:r>
              <w:rPr>
                <w:rFonts w:hint="eastAsia" w:ascii="宋体" w:hAnsi="宋体" w:cs="宋体"/>
                <w:color w:val="000000"/>
              </w:rPr>
              <w:t>文</w:t>
            </w:r>
          </w:p>
        </w:tc>
        <w:tc>
          <w:tcPr>
            <w:tcW w:w="382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10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UI4</w:t>
            </w:r>
          </w:p>
        </w:tc>
        <w:tc>
          <w:tcPr>
            <w:tcW w:w="354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访问球员出现空指针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高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陈建伟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刘</w:t>
            </w:r>
            <w:r>
              <w:rPr>
                <w:rFonts w:ascii="宋体" w:hAnsi="宋体" w:cs="宋体"/>
                <w:color w:val="000000"/>
              </w:rPr>
              <w:t>瀚</w:t>
            </w:r>
            <w:r>
              <w:rPr>
                <w:rFonts w:hint="eastAsia" w:ascii="宋体" w:hAnsi="宋体" w:cs="宋体"/>
                <w:color w:val="000000"/>
              </w:rPr>
              <w:t>文</w:t>
            </w:r>
          </w:p>
        </w:tc>
        <w:tc>
          <w:tcPr>
            <w:tcW w:w="382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10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54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405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827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</w:tbl>
    <w:p>
      <w:pPr>
        <w:pStyle w:val="11"/>
      </w:pPr>
    </w:p>
    <w:p>
      <w:pPr>
        <w:pStyle w:val="3"/>
        <w:widowControl/>
        <w:jc w:val="left"/>
      </w:pPr>
      <w:bookmarkStart w:id="26" w:name="_Toc274664406"/>
      <w:bookmarkStart w:id="27" w:name="_Toc406524289"/>
      <w:bookmarkStart w:id="28" w:name="_Toc414191291"/>
      <w:r>
        <w:rPr>
          <w:rFonts w:hint="eastAsia"/>
        </w:rPr>
        <w:t>测试结果分析</w:t>
      </w:r>
      <w:bookmarkEnd w:id="26"/>
      <w:bookmarkEnd w:id="27"/>
      <w:bookmarkEnd w:id="28"/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覆盖分析</w:t>
      </w:r>
    </w:p>
    <w:tbl>
      <w:tblPr>
        <w:tblStyle w:val="20"/>
        <w:tblW w:w="85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17"/>
        <w:gridCol w:w="1717"/>
        <w:gridCol w:w="1257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717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需求/功能</w:t>
            </w:r>
          </w:p>
        </w:tc>
        <w:tc>
          <w:tcPr>
            <w:tcW w:w="1717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未/漏测分析原因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717" w:type="dxa"/>
            <w:vAlign w:val="top"/>
          </w:tcPr>
          <w:p>
            <w:pPr>
              <w:pStyle w:val="11"/>
              <w:ind w:firstLine="0" w:firstLineChars="0"/>
            </w:pPr>
            <w:r>
              <w:t>4</w:t>
            </w:r>
          </w:p>
        </w:tc>
        <w:tc>
          <w:tcPr>
            <w:tcW w:w="1717" w:type="dxa"/>
            <w:vAlign w:val="top"/>
          </w:tcPr>
          <w:p>
            <w:pPr>
              <w:pStyle w:val="11"/>
              <w:ind w:firstLine="0" w:firstLineChars="0"/>
            </w:pPr>
            <w:r>
              <w:t>4</w:t>
            </w:r>
          </w:p>
        </w:tc>
        <w:tc>
          <w:tcPr>
            <w:tcW w:w="1717" w:type="dxa"/>
            <w:vAlign w:val="top"/>
          </w:tcPr>
          <w:p>
            <w:pPr>
              <w:pStyle w:val="11"/>
              <w:ind w:firstLine="0" w:firstLineChars="0"/>
            </w:pPr>
            <w:r>
              <w:t>4</w:t>
            </w:r>
          </w:p>
        </w:tc>
        <w:tc>
          <w:tcPr>
            <w:tcW w:w="1257" w:type="dxa"/>
            <w:vAlign w:val="top"/>
          </w:tcPr>
          <w:p>
            <w:pPr>
              <w:pStyle w:val="11"/>
              <w:ind w:firstLine="0" w:firstLineChars="0"/>
            </w:pPr>
            <w:r>
              <w:t>0</w:t>
            </w:r>
          </w:p>
        </w:tc>
        <w:tc>
          <w:tcPr>
            <w:tcW w:w="2179" w:type="dxa"/>
            <w:vAlign w:val="top"/>
          </w:tcPr>
          <w:p>
            <w:pPr>
              <w:pStyle w:val="11"/>
              <w:ind w:firstLine="0" w:firstLineChars="0"/>
            </w:pPr>
            <w:r>
              <w:t>——</w:t>
            </w:r>
          </w:p>
        </w:tc>
      </w:tr>
    </w:tbl>
    <w:p>
      <w:pPr>
        <w:pStyle w:val="11"/>
        <w:ind w:left="780" w:firstLine="0" w:firstLineChars="0"/>
      </w:pP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缺陷分析</w:t>
      </w:r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258"/>
        <w:gridCol w:w="1389"/>
        <w:gridCol w:w="1381"/>
        <w:gridCol w:w="1382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504" w:type="dxa"/>
            <w:tcBorders>
              <w:tl2br w:val="single" w:color="auto" w:sz="4" w:space="0"/>
            </w:tcBorders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    严重级别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需求</w:t>
            </w:r>
          </w:p>
        </w:tc>
        <w:tc>
          <w:tcPr>
            <w:tcW w:w="125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A-严重影响系统运行的错误</w:t>
            </w:r>
          </w:p>
        </w:tc>
        <w:tc>
          <w:tcPr>
            <w:tcW w:w="1389" w:type="dxa"/>
            <w:vAlign w:val="top"/>
          </w:tcPr>
          <w:p>
            <w:pPr>
              <w:pStyle w:val="11"/>
              <w:ind w:firstLine="0" w:firstLineChars="0"/>
            </w:pPr>
            <w:r>
              <w:t>B</w:t>
            </w:r>
            <w:r>
              <w:rPr>
                <w:rFonts w:hint="eastAsia"/>
              </w:rPr>
              <w:t>-功能缺陷，影响系统运行</w:t>
            </w:r>
          </w:p>
        </w:tc>
        <w:tc>
          <w:tcPr>
            <w:tcW w:w="1381" w:type="dxa"/>
            <w:vAlign w:val="top"/>
          </w:tcPr>
          <w:p>
            <w:pPr>
              <w:pStyle w:val="11"/>
              <w:ind w:firstLine="0" w:firstLineChars="0"/>
            </w:pPr>
            <w:r>
              <w:t>C</w:t>
            </w:r>
            <w:r>
              <w:rPr>
                <w:rFonts w:hint="eastAsia"/>
              </w:rPr>
              <w:t>-不影响运行但必须修改</w:t>
            </w:r>
          </w:p>
        </w:tc>
        <w:tc>
          <w:tcPr>
            <w:tcW w:w="1382" w:type="dxa"/>
            <w:vAlign w:val="top"/>
          </w:tcPr>
          <w:p>
            <w:pPr>
              <w:pStyle w:val="11"/>
              <w:ind w:firstLine="0" w:firstLineChars="0"/>
            </w:pPr>
            <w:r>
              <w:t>D</w:t>
            </w:r>
            <w:r>
              <w:rPr>
                <w:rFonts w:hint="eastAsia"/>
              </w:rPr>
              <w:t>-合理的建议</w:t>
            </w:r>
          </w:p>
        </w:tc>
        <w:tc>
          <w:tcPr>
            <w:tcW w:w="1382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pStyle w:val="11"/>
              <w:ind w:firstLine="0" w:firstLineChars="0"/>
            </w:pPr>
          </w:p>
        </w:tc>
        <w:tc>
          <w:tcPr>
            <w:tcW w:w="1258" w:type="dxa"/>
            <w:vAlign w:val="top"/>
          </w:tcPr>
          <w:p>
            <w:pPr>
              <w:pStyle w:val="11"/>
              <w:ind w:firstLine="0" w:firstLineChars="0"/>
            </w:pPr>
            <w:r>
              <w:t>1</w:t>
            </w:r>
          </w:p>
        </w:tc>
        <w:tc>
          <w:tcPr>
            <w:tcW w:w="1389" w:type="dxa"/>
            <w:vAlign w:val="top"/>
          </w:tcPr>
          <w:p>
            <w:pPr>
              <w:pStyle w:val="11"/>
              <w:ind w:firstLine="0" w:firstLineChars="0"/>
            </w:pPr>
            <w:r>
              <w:t>0</w:t>
            </w:r>
          </w:p>
        </w:tc>
        <w:tc>
          <w:tcPr>
            <w:tcW w:w="1381" w:type="dxa"/>
            <w:vAlign w:val="top"/>
          </w:tcPr>
          <w:p>
            <w:pPr>
              <w:pStyle w:val="11"/>
              <w:ind w:firstLine="0" w:firstLineChars="0"/>
            </w:pPr>
            <w:r>
              <w:t>3</w:t>
            </w:r>
          </w:p>
        </w:tc>
        <w:tc>
          <w:tcPr>
            <w:tcW w:w="1382" w:type="dxa"/>
            <w:vAlign w:val="top"/>
          </w:tcPr>
          <w:p>
            <w:pPr>
              <w:pStyle w:val="11"/>
              <w:ind w:firstLine="0" w:firstLineChars="0"/>
            </w:pPr>
            <w:r>
              <w:t>0</w:t>
            </w:r>
          </w:p>
        </w:tc>
        <w:tc>
          <w:tcPr>
            <w:tcW w:w="1382" w:type="dxa"/>
            <w:vAlign w:val="top"/>
          </w:tcPr>
          <w:p>
            <w:pPr>
              <w:pStyle w:val="11"/>
              <w:ind w:firstLine="0" w:firstLineChars="0"/>
            </w:pPr>
            <w:r>
              <w:t>4</w:t>
            </w:r>
          </w:p>
        </w:tc>
      </w:tr>
    </w:tbl>
    <w:p>
      <w:pPr>
        <w:pStyle w:val="2"/>
        <w:widowControl/>
        <w:spacing w:before="0" w:after="0" w:line="360" w:lineRule="auto"/>
        <w:jc w:val="left"/>
      </w:pPr>
      <w:bookmarkStart w:id="29" w:name="_Toc274664407"/>
      <w:bookmarkStart w:id="30" w:name="_Toc406524290"/>
      <w:bookmarkStart w:id="31" w:name="_Toc414191292"/>
      <w:r>
        <w:rPr>
          <w:rFonts w:hint="eastAsia"/>
        </w:rPr>
        <w:t>综合评价</w:t>
      </w:r>
      <w:bookmarkEnd w:id="29"/>
      <w:bookmarkEnd w:id="30"/>
      <w:bookmarkEnd w:id="31"/>
    </w:p>
    <w:p>
      <w:pPr>
        <w:pStyle w:val="11"/>
      </w:pPr>
      <w:r>
        <w:rPr>
          <w:rFonts w:hint="eastAsia"/>
        </w:rPr>
        <w:t>组48的</w:t>
      </w:r>
      <w:r>
        <w:t>NAB数据分析系统</w:t>
      </w:r>
      <w:r>
        <w:rPr>
          <w:rFonts w:hint="eastAsia"/>
        </w:rPr>
        <w:t>已达到交付标准。该系统能够实现用户需求说明书上的功能。</w:t>
      </w:r>
    </w:p>
    <w:p/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</w:pPr>
    <w:r>
      <w:rPr>
        <w:rFonts w:hint="eastAsia"/>
      </w:rPr>
      <w:t>NBA Analysis 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6849602">
    <w:nsid w:val="550BFF42"/>
    <w:multiLevelType w:val="singleLevel"/>
    <w:tmpl w:val="550BFF42"/>
    <w:lvl w:ilvl="0" w:tentative="1">
      <w:start w:val="1"/>
      <w:numFmt w:val="decimal"/>
      <w:suff w:val="nothing"/>
      <w:lvlText w:val="%1)"/>
      <w:lvlJc w:val="left"/>
    </w:lvl>
  </w:abstractNum>
  <w:abstractNum w:abstractNumId="1426850259">
    <w:nsid w:val="550C01D3"/>
    <w:multiLevelType w:val="singleLevel"/>
    <w:tmpl w:val="550C01D3"/>
    <w:lvl w:ilvl="0" w:tentative="1">
      <w:start w:val="1"/>
      <w:numFmt w:val="decimal"/>
      <w:suff w:val="nothing"/>
      <w:lvlText w:val="%1)"/>
      <w:lvlJc w:val="left"/>
    </w:lvl>
  </w:abstractNum>
  <w:abstractNum w:abstractNumId="1426850000">
    <w:nsid w:val="550C00D0"/>
    <w:multiLevelType w:val="singleLevel"/>
    <w:tmpl w:val="550C00D0"/>
    <w:lvl w:ilvl="0" w:tentative="1">
      <w:start w:val="1"/>
      <w:numFmt w:val="decimal"/>
      <w:suff w:val="nothing"/>
      <w:lvlText w:val="%1)"/>
      <w:lvlJc w:val="left"/>
    </w:lvl>
  </w:abstractNum>
  <w:abstractNum w:abstractNumId="1426848777">
    <w:nsid w:val="550BFC09"/>
    <w:multiLevelType w:val="singleLevel"/>
    <w:tmpl w:val="550BFC09"/>
    <w:lvl w:ilvl="0" w:tentative="1">
      <w:start w:val="1"/>
      <w:numFmt w:val="decimal"/>
      <w:suff w:val="nothing"/>
      <w:lvlText w:val="%1)"/>
      <w:lvlJc w:val="left"/>
    </w:lvl>
  </w:abstractNum>
  <w:abstractNum w:abstractNumId="1426850571">
    <w:nsid w:val="550C030B"/>
    <w:multiLevelType w:val="singleLevel"/>
    <w:tmpl w:val="550C030B"/>
    <w:lvl w:ilvl="0" w:tentative="1">
      <w:start w:val="1"/>
      <w:numFmt w:val="decimal"/>
      <w:suff w:val="nothing"/>
      <w:lvlText w:val="%1)"/>
      <w:lvlJc w:val="left"/>
    </w:lvl>
  </w:abstractNum>
  <w:abstractNum w:abstractNumId="1777939868">
    <w:nsid w:val="69F9359C"/>
    <w:multiLevelType w:val="multilevel"/>
    <w:tmpl w:val="69F9359C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24142698">
    <w:nsid w:val="0D5C256A"/>
    <w:multiLevelType w:val="multilevel"/>
    <w:tmpl w:val="0D5C256A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26850416">
    <w:nsid w:val="550C0270"/>
    <w:multiLevelType w:val="singleLevel"/>
    <w:tmpl w:val="550C0270"/>
    <w:lvl w:ilvl="0" w:tentative="1">
      <w:start w:val="1"/>
      <w:numFmt w:val="decimal"/>
      <w:suff w:val="nothing"/>
      <w:lvlText w:val="%1)"/>
      <w:lvlJc w:val="left"/>
    </w:lvl>
  </w:abstractNum>
  <w:abstractNum w:abstractNumId="1069425910">
    <w:nsid w:val="3FBE24F6"/>
    <w:multiLevelType w:val="multilevel"/>
    <w:tmpl w:val="3FBE24F6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26848497">
    <w:nsid w:val="550BFAF1"/>
    <w:multiLevelType w:val="singleLevel"/>
    <w:tmpl w:val="550BFAF1"/>
    <w:lvl w:ilvl="0" w:tentative="1">
      <w:start w:val="1"/>
      <w:numFmt w:val="decimal"/>
      <w:suff w:val="nothing"/>
      <w:lvlText w:val="%1)"/>
      <w:lvlJc w:val="left"/>
    </w:lvl>
  </w:abstractNum>
  <w:abstractNum w:abstractNumId="1682972076">
    <w:nsid w:val="64501DAC"/>
    <w:multiLevelType w:val="multilevel"/>
    <w:tmpl w:val="64501DAC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41848905">
    <w:nsid w:val="6DC86249"/>
    <w:multiLevelType w:val="multilevel"/>
    <w:tmpl w:val="6DC86249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777939868"/>
  </w:num>
  <w:num w:numId="2">
    <w:abstractNumId w:val="1841848905"/>
  </w:num>
  <w:num w:numId="3">
    <w:abstractNumId w:val="224142698"/>
  </w:num>
  <w:num w:numId="4">
    <w:abstractNumId w:val="1682972076"/>
  </w:num>
  <w:num w:numId="5">
    <w:abstractNumId w:val="1426848497"/>
  </w:num>
  <w:num w:numId="6">
    <w:abstractNumId w:val="1426848777"/>
  </w:num>
  <w:num w:numId="7">
    <w:abstractNumId w:val="1426849602"/>
  </w:num>
  <w:num w:numId="8">
    <w:abstractNumId w:val="1426850000"/>
  </w:num>
  <w:num w:numId="9">
    <w:abstractNumId w:val="1426850259"/>
  </w:num>
  <w:num w:numId="10">
    <w:abstractNumId w:val="1426850416"/>
  </w:num>
  <w:num w:numId="11">
    <w:abstractNumId w:val="1426850571"/>
  </w:num>
  <w:num w:numId="12">
    <w:abstractNumId w:val="10694259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06648"/>
    <w:rsid w:val="00055F42"/>
    <w:rsid w:val="000C063A"/>
    <w:rsid w:val="000C1CCA"/>
    <w:rsid w:val="00186A36"/>
    <w:rsid w:val="0025280E"/>
    <w:rsid w:val="003A67D7"/>
    <w:rsid w:val="004A72B5"/>
    <w:rsid w:val="00700FB5"/>
    <w:rsid w:val="00906648"/>
    <w:rsid w:val="00962D58"/>
    <w:rsid w:val="00AD1A34"/>
    <w:rsid w:val="00B432D7"/>
    <w:rsid w:val="07272049"/>
    <w:rsid w:val="0AFC158D"/>
    <w:rsid w:val="0B7174D5"/>
    <w:rsid w:val="0E421EE3"/>
    <w:rsid w:val="174E114A"/>
    <w:rsid w:val="1BBB420C"/>
    <w:rsid w:val="30F15BD9"/>
    <w:rsid w:val="31B1008E"/>
    <w:rsid w:val="33F31A49"/>
    <w:rsid w:val="463B4047"/>
    <w:rsid w:val="50226E86"/>
    <w:rsid w:val="67E81E06"/>
    <w:rsid w:val="6D8A74C3"/>
    <w:rsid w:val="78632B8F"/>
    <w:rsid w:val="7B035A6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8">
    <w:name w:val="heading 7"/>
    <w:basedOn w:val="1"/>
    <w:next w:val="1"/>
    <w:link w:val="2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2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10">
    <w:name w:val="heading 9"/>
    <w:basedOn w:val="1"/>
    <w:next w:val="1"/>
    <w:link w:val="3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Normal Indent"/>
    <w:basedOn w:val="1"/>
    <w:uiPriority w:val="0"/>
    <w:pPr>
      <w:ind w:firstLine="420" w:firstLineChars="200"/>
    </w:pPr>
    <w:rPr>
      <w:rFonts w:ascii="Times New Roman" w:hAnsi="Times New Roman"/>
      <w:sz w:val="21"/>
      <w:szCs w:val="24"/>
    </w:r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19">
    <w:name w:val="Hyperlink"/>
    <w:unhideWhenUsed/>
    <w:uiPriority w:val="99"/>
    <w:rPr>
      <w:color w:val="0563C1"/>
      <w:u w:val="single"/>
    </w:rPr>
  </w:style>
  <w:style w:type="table" w:styleId="21">
    <w:name w:val="Table Grid"/>
    <w:basedOn w:val="20"/>
    <w:uiPriority w:val="39"/>
    <w:pPr/>
    <w:tblPr>
      <w:tblStyle w:val="2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22">
    <w:name w:val="标题 1 Char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3">
    <w:name w:val="标题 2 Char"/>
    <w:link w:val="3"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24">
    <w:name w:val="标题 3 Char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5">
    <w:name w:val="标题 4 Char"/>
    <w:link w:val="5"/>
    <w:uiPriority w:val="9"/>
    <w:rPr>
      <w:rFonts w:ascii="Calibri Light" w:hAnsi="Calibri Light" w:eastAsia="宋体" w:cs="Times New Roman"/>
      <w:b/>
      <w:bCs/>
      <w:sz w:val="28"/>
      <w:szCs w:val="28"/>
    </w:rPr>
  </w:style>
  <w:style w:type="character" w:customStyle="1" w:styleId="26">
    <w:name w:val="标题 5 Char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7">
    <w:name w:val="标题 6 Char"/>
    <w:link w:val="7"/>
    <w:uiPriority w:val="9"/>
    <w:rPr>
      <w:rFonts w:ascii="Calibri Light" w:hAnsi="Calibri Light" w:eastAsia="宋体" w:cs="Times New Roman"/>
      <w:b/>
      <w:bCs/>
      <w:sz w:val="24"/>
      <w:szCs w:val="24"/>
    </w:rPr>
  </w:style>
  <w:style w:type="character" w:customStyle="1" w:styleId="28">
    <w:name w:val="标题 7 Char"/>
    <w:link w:val="8"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29">
    <w:name w:val="标题 8 Char"/>
    <w:link w:val="9"/>
    <w:uiPriority w:val="9"/>
    <w:rPr>
      <w:rFonts w:ascii="Calibri Light" w:hAnsi="Calibri Light" w:eastAsia="宋体" w:cs="Times New Roman"/>
      <w:sz w:val="24"/>
      <w:szCs w:val="24"/>
    </w:rPr>
  </w:style>
  <w:style w:type="character" w:customStyle="1" w:styleId="30">
    <w:name w:val="标题 9 Char"/>
    <w:link w:val="10"/>
    <w:uiPriority w:val="9"/>
    <w:rPr>
      <w:rFonts w:ascii="Calibri Light" w:hAnsi="Calibri Light" w:eastAsia="宋体" w:cs="Times New Roman"/>
      <w:sz w:val="24"/>
      <w:szCs w:val="21"/>
    </w:rPr>
  </w:style>
  <w:style w:type="character" w:customStyle="1" w:styleId="31">
    <w:name w:val="标题 Char"/>
    <w:link w:val="17"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32">
    <w:name w:val="页眉 Char"/>
    <w:link w:val="1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3">
    <w:name w:val="页脚 Char"/>
    <w:link w:val="13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9</Pages>
  <Words>584</Words>
  <Characters>3334</Characters>
  <Lines>27</Lines>
  <Paragraphs>7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2015-03-15T05:42:00Z</dcterms:created>
  <dc:creator>work2015</dc:creator>
  <cp:lastModifiedBy>sony</cp:lastModifiedBy>
  <dcterms:modified xsi:type="dcterms:W3CDTF">2015-03-20T11:22:23Z</dcterms:modified>
  <dc:title>NBA Analysis 测试文档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