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1C" w:rsidRDefault="00EC7ACE">
      <w:pPr>
        <w:pStyle w:val="a5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项目设计文档</w:t>
      </w:r>
      <w:bookmarkEnd w:id="0"/>
    </w:p>
    <w:p w:rsidR="0050611C" w:rsidRDefault="00EC7ACE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50611C" w:rsidRDefault="00EC7ACE">
      <w:pPr>
        <w:pStyle w:val="a5"/>
      </w:pPr>
      <w:bookmarkStart w:id="1" w:name="_Toc413529887"/>
      <w:r>
        <w:rPr>
          <w:lang w:val="zh-CN"/>
        </w:rPr>
        <w:t>目录</w:t>
      </w:r>
      <w:bookmarkEnd w:id="1"/>
    </w:p>
    <w:p w:rsidR="003B2CE9" w:rsidRDefault="00EC7AC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529886" w:history="1">
        <w:r w:rsidR="003B2CE9" w:rsidRPr="003364E6">
          <w:rPr>
            <w:rStyle w:val="a6"/>
            <w:noProof/>
          </w:rPr>
          <w:t xml:space="preserve">NBA Analysis </w:t>
        </w:r>
        <w:r w:rsidR="003B2CE9" w:rsidRPr="003364E6">
          <w:rPr>
            <w:rStyle w:val="a6"/>
            <w:rFonts w:hint="eastAsia"/>
            <w:noProof/>
          </w:rPr>
          <w:t>项目设计文档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_Toc413529886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1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87" w:history="1">
        <w:r w:rsidR="003B2CE9" w:rsidRPr="003364E6">
          <w:rPr>
            <w:rStyle w:val="a6"/>
            <w:rFonts w:hint="eastAsia"/>
            <w:noProof/>
            <w:lang w:val="zh-CN"/>
          </w:rPr>
          <w:t>目录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_Toc413529887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2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88" w:history="1">
        <w:r w:rsidR="003B2CE9" w:rsidRPr="003364E6">
          <w:rPr>
            <w:rStyle w:val="a6"/>
            <w:noProof/>
          </w:rPr>
          <w:t>1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前言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_Toc413529888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3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89" w:history="1">
        <w:r w:rsidR="003B2CE9" w:rsidRPr="003364E6">
          <w:rPr>
            <w:rStyle w:val="a6"/>
            <w:noProof/>
          </w:rPr>
          <w:t>1.1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发布日期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_Toc413529889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3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0" w:history="1">
        <w:r w:rsidR="003B2CE9" w:rsidRPr="003364E6">
          <w:rPr>
            <w:rStyle w:val="a6"/>
            <w:noProof/>
          </w:rPr>
          <w:t>1.2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团队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_Toc413529890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3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1" w:history="1">
        <w:r w:rsidR="003B2CE9" w:rsidRPr="003364E6">
          <w:rPr>
            <w:rStyle w:val="a6"/>
            <w:noProof/>
          </w:rPr>
          <w:t>1.3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成员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_Toc413529891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3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2" w:history="1">
        <w:r w:rsidR="003B2CE9" w:rsidRPr="003364E6">
          <w:rPr>
            <w:rStyle w:val="a6"/>
            <w:noProof/>
          </w:rPr>
          <w:t>1.4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变更历史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_Toc413529892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3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93" w:history="1">
        <w:r w:rsidR="003B2CE9" w:rsidRPr="003364E6">
          <w:rPr>
            <w:rStyle w:val="a6"/>
            <w:noProof/>
          </w:rPr>
          <w:t>2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总体介绍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_Toc413529893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4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4" w:history="1">
        <w:r w:rsidR="003B2CE9" w:rsidRPr="003364E6">
          <w:rPr>
            <w:rStyle w:val="a6"/>
            <w:noProof/>
          </w:rPr>
          <w:t>2.1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编制目的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_Toc413529894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4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5" w:history="1">
        <w:r w:rsidR="003B2CE9" w:rsidRPr="003364E6">
          <w:rPr>
            <w:rStyle w:val="a6"/>
            <w:noProof/>
          </w:rPr>
          <w:t>2.2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产品概述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_Toc413529895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4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6" w:history="1">
        <w:r w:rsidR="003B2CE9" w:rsidRPr="003364E6">
          <w:rPr>
            <w:rStyle w:val="a6"/>
            <w:noProof/>
          </w:rPr>
          <w:t>2.3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参考资料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_Toc413529896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4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7" w:history="1">
        <w:r w:rsidR="003B2CE9" w:rsidRPr="003364E6">
          <w:rPr>
            <w:rStyle w:val="a6"/>
            <w:noProof/>
          </w:rPr>
          <w:t>2.4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词汇表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_Toc413529897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4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898" w:history="1">
        <w:r w:rsidR="003B2CE9" w:rsidRPr="003364E6">
          <w:rPr>
            <w:rStyle w:val="a6"/>
            <w:noProof/>
          </w:rPr>
          <w:t>3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系统设计描述主体（主要是完成这一部分）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_Toc413529898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5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899" w:history="1">
        <w:r w:rsidR="003B2CE9" w:rsidRPr="003364E6">
          <w:rPr>
            <w:rStyle w:val="a6"/>
            <w:noProof/>
          </w:rPr>
          <w:t>3.1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展示层设计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_Toc413529899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5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0" w:history="1">
        <w:r w:rsidR="003B2CE9" w:rsidRPr="003364E6">
          <w:rPr>
            <w:rStyle w:val="a6"/>
            <w:noProof/>
          </w:rPr>
          <w:t>3.1.1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展示层分解图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_Toc413529900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5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1" w:history="1">
        <w:r w:rsidR="003B2CE9" w:rsidRPr="003364E6">
          <w:rPr>
            <w:rStyle w:val="a6"/>
            <w:noProof/>
          </w:rPr>
          <w:t>3.1.2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展示层模块的职责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_Toc413529901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5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2" w:history="1">
        <w:r w:rsidR="003B2CE9" w:rsidRPr="003364E6">
          <w:rPr>
            <w:rStyle w:val="a6"/>
            <w:noProof/>
          </w:rPr>
          <w:t>3.1.3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展示层模块的接口规范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_Toc413529902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5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3" w:history="1">
        <w:r w:rsidR="003B2CE9" w:rsidRPr="003364E6">
          <w:rPr>
            <w:rStyle w:val="a6"/>
            <w:noProof/>
          </w:rPr>
          <w:t>3.2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逻辑层设计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_Toc413529903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7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4" w:history="1">
        <w:r w:rsidR="003B2CE9" w:rsidRPr="003364E6">
          <w:rPr>
            <w:rStyle w:val="a6"/>
            <w:noProof/>
          </w:rPr>
          <w:t>3.2.1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noProof/>
          </w:rPr>
          <w:t>xxx1</w:t>
        </w:r>
        <w:r w:rsidR="003B2CE9" w:rsidRPr="003364E6">
          <w:rPr>
            <w:rStyle w:val="a6"/>
            <w:rFonts w:hint="eastAsia"/>
            <w:noProof/>
          </w:rPr>
          <w:t>模块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_Toc413529904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7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30"/>
        <w:tabs>
          <w:tab w:val="left" w:pos="1680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13529905" w:history="1">
        <w:r w:rsidR="003B2CE9" w:rsidRPr="003364E6">
          <w:rPr>
            <w:rStyle w:val="a6"/>
            <w:noProof/>
          </w:rPr>
          <w:t>3.2.2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noProof/>
          </w:rPr>
          <w:t>Xxx2</w:t>
        </w:r>
        <w:r w:rsidR="003B2CE9" w:rsidRPr="003364E6">
          <w:rPr>
            <w:rStyle w:val="a6"/>
            <w:rFonts w:hint="eastAsia"/>
            <w:noProof/>
          </w:rPr>
          <w:t>模块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_Toc413529905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7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6" w:history="1">
        <w:r w:rsidR="003B2CE9" w:rsidRPr="003364E6">
          <w:rPr>
            <w:rStyle w:val="a6"/>
            <w:noProof/>
          </w:rPr>
          <w:t>3.3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数据层设计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_Toc413529906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8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907" w:history="1">
        <w:r w:rsidR="003B2CE9" w:rsidRPr="003364E6">
          <w:rPr>
            <w:rStyle w:val="a6"/>
            <w:noProof/>
          </w:rPr>
          <w:t>4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信息视角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_Toc413529907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10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8" w:history="1">
        <w:r w:rsidR="003B2CE9" w:rsidRPr="003364E6">
          <w:rPr>
            <w:rStyle w:val="a6"/>
            <w:noProof/>
          </w:rPr>
          <w:t>4.1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数据持久化对象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_Toc413529908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10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3529909" w:history="1">
        <w:r w:rsidR="003B2CE9" w:rsidRPr="003364E6">
          <w:rPr>
            <w:rStyle w:val="a6"/>
            <w:noProof/>
          </w:rPr>
          <w:t>4.2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noProof/>
          </w:rPr>
          <w:t>Txt</w:t>
        </w:r>
        <w:r w:rsidR="003B2CE9" w:rsidRPr="003364E6">
          <w:rPr>
            <w:rStyle w:val="a6"/>
            <w:rFonts w:hint="eastAsia"/>
            <w:noProof/>
          </w:rPr>
          <w:t>数据文件格式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_Toc413529909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11</w:t>
        </w:r>
        <w:r w:rsidR="003B2CE9">
          <w:rPr>
            <w:noProof/>
            <w:webHidden/>
          </w:rPr>
          <w:fldChar w:fldCharType="end"/>
        </w:r>
      </w:hyperlink>
    </w:p>
    <w:p w:rsidR="003B2CE9" w:rsidRDefault="00443DF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3529910" w:history="1">
        <w:r w:rsidR="003B2CE9" w:rsidRPr="003364E6">
          <w:rPr>
            <w:rStyle w:val="a6"/>
            <w:noProof/>
          </w:rPr>
          <w:t>5</w:t>
        </w:r>
        <w:r w:rsidR="003B2CE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3B2CE9" w:rsidRPr="003364E6">
          <w:rPr>
            <w:rStyle w:val="a6"/>
            <w:rFonts w:hint="eastAsia"/>
            <w:noProof/>
          </w:rPr>
          <w:t>开发包图（下次再讨论）</w:t>
        </w:r>
        <w:r w:rsidR="003B2CE9">
          <w:rPr>
            <w:noProof/>
            <w:webHidden/>
          </w:rPr>
          <w:tab/>
        </w:r>
        <w:r w:rsidR="003B2CE9">
          <w:rPr>
            <w:noProof/>
            <w:webHidden/>
          </w:rPr>
          <w:fldChar w:fldCharType="begin"/>
        </w:r>
        <w:r w:rsidR="003B2CE9">
          <w:rPr>
            <w:noProof/>
            <w:webHidden/>
          </w:rPr>
          <w:instrText xml:space="preserve"> PAGEREF _Toc413529910 \h </w:instrText>
        </w:r>
        <w:r w:rsidR="003B2CE9">
          <w:rPr>
            <w:noProof/>
            <w:webHidden/>
          </w:rPr>
        </w:r>
        <w:r w:rsidR="003B2CE9">
          <w:rPr>
            <w:noProof/>
            <w:webHidden/>
          </w:rPr>
          <w:fldChar w:fldCharType="separate"/>
        </w:r>
        <w:r w:rsidR="003B2CE9">
          <w:rPr>
            <w:noProof/>
            <w:webHidden/>
          </w:rPr>
          <w:t>12</w:t>
        </w:r>
        <w:r w:rsidR="003B2CE9">
          <w:rPr>
            <w:noProof/>
            <w:webHidden/>
          </w:rPr>
          <w:fldChar w:fldCharType="end"/>
        </w:r>
      </w:hyperlink>
    </w:p>
    <w:p w:rsidR="0050611C" w:rsidRDefault="00EC7ACE">
      <w:r>
        <w:rPr>
          <w:b/>
          <w:bCs/>
          <w:lang w:val="zh-CN"/>
        </w:rPr>
        <w:fldChar w:fldCharType="end"/>
      </w:r>
    </w:p>
    <w:p w:rsidR="0050611C" w:rsidRDefault="00EC7AC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0611C" w:rsidRDefault="00EC7ACE">
      <w:pPr>
        <w:pStyle w:val="1"/>
      </w:pPr>
      <w:bookmarkStart w:id="2" w:name="_Toc413529888"/>
      <w:r>
        <w:rPr>
          <w:rFonts w:hint="eastAsia"/>
        </w:rPr>
        <w:t>前言</w:t>
      </w:r>
      <w:bookmarkEnd w:id="2"/>
    </w:p>
    <w:p w:rsidR="0050611C" w:rsidRDefault="00EC7ACE">
      <w:pPr>
        <w:pStyle w:val="2"/>
      </w:pPr>
      <w:bookmarkStart w:id="3" w:name="_Toc413529889"/>
      <w:r>
        <w:rPr>
          <w:rFonts w:hint="eastAsia"/>
        </w:rPr>
        <w:t>发布日期</w:t>
      </w:r>
      <w:bookmarkEnd w:id="3"/>
    </w:p>
    <w:p w:rsidR="0050611C" w:rsidRDefault="00EC7ACE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50611C" w:rsidRDefault="00EC7ACE">
      <w:pPr>
        <w:pStyle w:val="2"/>
      </w:pPr>
      <w:bookmarkStart w:id="4" w:name="_Toc413529890"/>
      <w:r>
        <w:rPr>
          <w:rFonts w:hint="eastAsia"/>
        </w:rPr>
        <w:t>团队</w:t>
      </w:r>
      <w:bookmarkEnd w:id="4"/>
    </w:p>
    <w:p w:rsidR="0050611C" w:rsidRDefault="00EC7ACE">
      <w:r>
        <w:rPr>
          <w:rFonts w:hint="eastAsia"/>
        </w:rPr>
        <w:t>小组</w:t>
      </w:r>
    </w:p>
    <w:p w:rsidR="0050611C" w:rsidRDefault="00EC7ACE">
      <w:pPr>
        <w:pStyle w:val="2"/>
      </w:pPr>
      <w:bookmarkStart w:id="5" w:name="_Toc413529891"/>
      <w:r>
        <w:rPr>
          <w:rFonts w:hint="eastAsia"/>
        </w:rPr>
        <w:t>成员</w:t>
      </w:r>
      <w:bookmarkEnd w:id="5"/>
    </w:p>
    <w:p w:rsidR="0050611C" w:rsidRDefault="00EC7ACE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50611C" w:rsidRDefault="00EC7ACE">
      <w:pPr>
        <w:pStyle w:val="2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Style w:val="a7"/>
        <w:tblW w:w="8453" w:type="dxa"/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50611C">
        <w:tc>
          <w:tcPr>
            <w:tcW w:w="1271" w:type="dxa"/>
          </w:tcPr>
          <w:p w:rsidR="0050611C" w:rsidRDefault="00EC7ACE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</w:tcPr>
          <w:p w:rsidR="0050611C" w:rsidRDefault="00EC7ACE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</w:tcPr>
          <w:p w:rsidR="0050611C" w:rsidRDefault="00EC7ACE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</w:tcPr>
          <w:p w:rsidR="0050611C" w:rsidRDefault="00EC7ACE">
            <w:r>
              <w:rPr>
                <w:rFonts w:hint="eastAsia"/>
              </w:rPr>
              <w:t>版本号</w:t>
            </w:r>
          </w:p>
        </w:tc>
      </w:tr>
      <w:tr w:rsidR="0050611C">
        <w:tc>
          <w:tcPr>
            <w:tcW w:w="1271" w:type="dxa"/>
          </w:tcPr>
          <w:p w:rsidR="0050611C" w:rsidRDefault="00EC7ACE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50611C" w:rsidRDefault="00EC7ACE">
            <w:r>
              <w:t>2015/3/6</w:t>
            </w:r>
          </w:p>
        </w:tc>
        <w:tc>
          <w:tcPr>
            <w:tcW w:w="4662" w:type="dxa"/>
          </w:tcPr>
          <w:p w:rsidR="0050611C" w:rsidRDefault="003B2CE9">
            <w:r>
              <w:t>建立文档模板</w:t>
            </w:r>
          </w:p>
        </w:tc>
        <w:tc>
          <w:tcPr>
            <w:tcW w:w="1087" w:type="dxa"/>
          </w:tcPr>
          <w:p w:rsidR="0050611C" w:rsidRDefault="00EC7ACE">
            <w:r>
              <w:rPr>
                <w:rFonts w:hint="eastAsia"/>
              </w:rPr>
              <w:t>V0.1</w:t>
            </w:r>
          </w:p>
        </w:tc>
      </w:tr>
      <w:tr w:rsidR="0050611C">
        <w:tc>
          <w:tcPr>
            <w:tcW w:w="1271" w:type="dxa"/>
          </w:tcPr>
          <w:p w:rsidR="0050611C" w:rsidRDefault="00EC7ACE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</w:tcPr>
          <w:p w:rsidR="0050611C" w:rsidRDefault="00EC7ACE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EC7ACE">
            <w:r>
              <w:rPr>
                <w:rFonts w:hint="eastAsia"/>
              </w:rPr>
              <w:t>V0.2</w:t>
            </w:r>
          </w:p>
        </w:tc>
      </w:tr>
      <w:tr w:rsidR="0050611C">
        <w:tc>
          <w:tcPr>
            <w:tcW w:w="1271" w:type="dxa"/>
          </w:tcPr>
          <w:p w:rsidR="0050611C" w:rsidRDefault="003B2CE9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</w:tcPr>
          <w:p w:rsidR="0050611C" w:rsidRDefault="003B2CE9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</w:tcPr>
          <w:p w:rsidR="0050611C" w:rsidRDefault="003B2CE9">
            <w:r>
              <w:t>完成数据持久</w:t>
            </w:r>
            <w:proofErr w:type="gramStart"/>
            <w:r>
              <w:t>化对象</w:t>
            </w:r>
            <w:proofErr w:type="gramEnd"/>
            <w:r>
              <w:t>设计</w:t>
            </w:r>
          </w:p>
        </w:tc>
        <w:tc>
          <w:tcPr>
            <w:tcW w:w="1087" w:type="dxa"/>
          </w:tcPr>
          <w:p w:rsidR="0050611C" w:rsidRDefault="003B2CE9">
            <w:r>
              <w:t>V0.3</w:t>
            </w:r>
          </w:p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  <w:tr w:rsidR="0050611C">
        <w:tc>
          <w:tcPr>
            <w:tcW w:w="1271" w:type="dxa"/>
          </w:tcPr>
          <w:p w:rsidR="0050611C" w:rsidRDefault="0050611C"/>
        </w:tc>
        <w:tc>
          <w:tcPr>
            <w:tcW w:w="1433" w:type="dxa"/>
          </w:tcPr>
          <w:p w:rsidR="0050611C" w:rsidRDefault="0050611C"/>
        </w:tc>
        <w:tc>
          <w:tcPr>
            <w:tcW w:w="4662" w:type="dxa"/>
          </w:tcPr>
          <w:p w:rsidR="0050611C" w:rsidRDefault="0050611C"/>
        </w:tc>
        <w:tc>
          <w:tcPr>
            <w:tcW w:w="1087" w:type="dxa"/>
          </w:tcPr>
          <w:p w:rsidR="0050611C" w:rsidRDefault="0050611C"/>
        </w:tc>
      </w:tr>
    </w:tbl>
    <w:p w:rsidR="0050611C" w:rsidRDefault="0050611C"/>
    <w:p w:rsidR="0050611C" w:rsidRDefault="00EC7ACE">
      <w:r>
        <w:br w:type="page"/>
      </w:r>
    </w:p>
    <w:p w:rsidR="0050611C" w:rsidRDefault="00EC7ACE">
      <w:pPr>
        <w:pStyle w:val="1"/>
      </w:pPr>
      <w:bookmarkStart w:id="7" w:name="_Toc413529893"/>
      <w:r>
        <w:rPr>
          <w:rFonts w:hint="eastAsia"/>
        </w:rPr>
        <w:t>总体介绍</w:t>
      </w:r>
      <w:bookmarkEnd w:id="7"/>
    </w:p>
    <w:p w:rsidR="0050611C" w:rsidRDefault="00EC7ACE">
      <w:pPr>
        <w:pStyle w:val="2"/>
      </w:pPr>
      <w:bookmarkStart w:id="8" w:name="_Toc413529894"/>
      <w:r>
        <w:rPr>
          <w:rFonts w:hint="eastAsia"/>
        </w:rPr>
        <w:t>编制目的</w:t>
      </w:r>
      <w:bookmarkEnd w:id="8"/>
    </w:p>
    <w:p w:rsidR="00E953F8" w:rsidRDefault="00E953F8" w:rsidP="00E953F8">
      <w:r>
        <w:t>本文档编写了</w:t>
      </w:r>
      <w:r>
        <w:t>NBA</w:t>
      </w:r>
      <w:r>
        <w:t>数据分析系统的架构概览，是用于构造系统阶段的重要架构决策。</w:t>
      </w:r>
    </w:p>
    <w:p w:rsidR="00E953F8" w:rsidRDefault="00E953F8" w:rsidP="00E953F8">
      <w:pPr>
        <w:pStyle w:val="2"/>
      </w:pPr>
      <w:r>
        <w:t>对象</w:t>
      </w:r>
    </w:p>
    <w:p w:rsidR="00E953F8" w:rsidRPr="00E953F8" w:rsidRDefault="00E953F8" w:rsidP="00E953F8">
      <w:pPr>
        <w:rPr>
          <w:rFonts w:hint="eastAsia"/>
        </w:rPr>
      </w:pPr>
      <w:r>
        <w:t>本文档都这是本小组全部成员。</w:t>
      </w:r>
    </w:p>
    <w:p w:rsidR="0050611C" w:rsidRDefault="00EC7ACE">
      <w:pPr>
        <w:pStyle w:val="2"/>
      </w:pPr>
      <w:bookmarkStart w:id="9" w:name="_Toc413529895"/>
      <w:r>
        <w:rPr>
          <w:rFonts w:hint="eastAsia"/>
        </w:rPr>
        <w:t>产品概述</w:t>
      </w:r>
      <w:bookmarkEnd w:id="9"/>
    </w:p>
    <w:p w:rsidR="00E953F8" w:rsidRPr="00E953F8" w:rsidRDefault="00E953F8" w:rsidP="00E953F8">
      <w:pPr>
        <w:rPr>
          <w:rFonts w:hint="eastAsia"/>
        </w:rPr>
      </w:pPr>
      <w:r>
        <w:t>参见《</w:t>
      </w:r>
      <w:r w:rsidRPr="00E953F8">
        <w:rPr>
          <w:rFonts w:hint="eastAsia"/>
        </w:rPr>
        <w:t>CSEIII</w:t>
      </w:r>
      <w:r w:rsidRPr="00E953F8">
        <w:rPr>
          <w:rFonts w:hint="eastAsia"/>
        </w:rPr>
        <w:t>项目概述及迭代一需求说明</w:t>
      </w:r>
      <w:r>
        <w:rPr>
          <w:rFonts w:hint="eastAsia"/>
        </w:rPr>
        <w:t>》。</w:t>
      </w:r>
    </w:p>
    <w:p w:rsidR="0050611C" w:rsidRDefault="00EC7ACE">
      <w:pPr>
        <w:pStyle w:val="2"/>
      </w:pPr>
      <w:bookmarkStart w:id="10" w:name="_Toc413529896"/>
      <w:r>
        <w:rPr>
          <w:rFonts w:hint="eastAsia"/>
        </w:rPr>
        <w:t>参考资料</w:t>
      </w:r>
      <w:bookmarkEnd w:id="10"/>
    </w:p>
    <w:p w:rsidR="0050611C" w:rsidRDefault="00EC7ACE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50611C" w:rsidRDefault="00EC7ACE">
      <w:proofErr w:type="gramStart"/>
      <w:r>
        <w:rPr>
          <w:rFonts w:hint="eastAsia"/>
        </w:rPr>
        <w:t>2</w:t>
      </w:r>
      <w:r>
        <w:t>.IEEE</w:t>
      </w:r>
      <w:proofErr w:type="gramEnd"/>
      <w:r>
        <w:t xml:space="preserve"> 1016-2009</w:t>
      </w:r>
    </w:p>
    <w:p w:rsidR="0050611C" w:rsidRDefault="00EC7ACE">
      <w:pPr>
        <w:pStyle w:val="2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0611C">
        <w:tc>
          <w:tcPr>
            <w:tcW w:w="4148" w:type="dxa"/>
          </w:tcPr>
          <w:p w:rsidR="0050611C" w:rsidRDefault="00EC7ACE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</w:tcPr>
          <w:p w:rsidR="0050611C" w:rsidRDefault="00EC7ACE">
            <w:r>
              <w:rPr>
                <w:rFonts w:hint="eastAsia"/>
              </w:rPr>
              <w:t>词汇含义</w:t>
            </w:r>
          </w:p>
        </w:tc>
      </w:tr>
      <w:tr w:rsidR="0050611C">
        <w:tc>
          <w:tcPr>
            <w:tcW w:w="4148" w:type="dxa"/>
          </w:tcPr>
          <w:p w:rsidR="0050611C" w:rsidRDefault="00EC7ACE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</w:tcPr>
          <w:p w:rsidR="0050611C" w:rsidRDefault="00EC7ACE">
            <w:r>
              <w:rPr>
                <w:rFonts w:hint="eastAsia"/>
              </w:rPr>
              <w:t>美国及加拿大职业篮球联盟</w:t>
            </w:r>
          </w:p>
        </w:tc>
      </w:tr>
      <w:tr w:rsidR="0050611C">
        <w:tc>
          <w:tcPr>
            <w:tcW w:w="4148" w:type="dxa"/>
          </w:tcPr>
          <w:p w:rsidR="0050611C" w:rsidRDefault="0050611C"/>
        </w:tc>
        <w:tc>
          <w:tcPr>
            <w:tcW w:w="4148" w:type="dxa"/>
          </w:tcPr>
          <w:p w:rsidR="0050611C" w:rsidRDefault="0050611C"/>
        </w:tc>
      </w:tr>
    </w:tbl>
    <w:p w:rsidR="0050611C" w:rsidRDefault="0050611C"/>
    <w:p w:rsidR="0050611C" w:rsidRDefault="00EC7ACE">
      <w:r>
        <w:br w:type="page"/>
      </w:r>
    </w:p>
    <w:p w:rsidR="0050611C" w:rsidRDefault="00EC7ACE">
      <w:pPr>
        <w:pStyle w:val="1"/>
      </w:pPr>
      <w:bookmarkStart w:id="12" w:name="_Toc413529898"/>
      <w:r>
        <w:rPr>
          <w:rFonts w:hint="eastAsia"/>
        </w:rPr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 w:rsidR="0050611C" w:rsidRDefault="00EC7ACE">
      <w:pPr>
        <w:pStyle w:val="2"/>
      </w:pPr>
      <w:bookmarkStart w:id="13" w:name="_Toc413529899"/>
      <w:r>
        <w:rPr>
          <w:rFonts w:hint="eastAsia"/>
        </w:rPr>
        <w:t>展示层设计</w:t>
      </w:r>
      <w:bookmarkEnd w:id="13"/>
    </w:p>
    <w:p w:rsidR="0050611C" w:rsidRDefault="00EC7ACE">
      <w:pPr>
        <w:pStyle w:val="3"/>
      </w:pPr>
      <w:bookmarkStart w:id="14" w:name="_Toc413529900"/>
      <w:proofErr w:type="gramStart"/>
      <w:r>
        <w:rPr>
          <w:rFonts w:hint="eastAsia"/>
        </w:rPr>
        <w:t>展示层分解图</w:t>
      </w:r>
      <w:bookmarkEnd w:id="14"/>
      <w:proofErr w:type="gramEnd"/>
    </w:p>
    <w:p w:rsidR="0050611C" w:rsidRDefault="0050611C"/>
    <w:p w:rsidR="0050611C" w:rsidRDefault="0050611C"/>
    <w:p w:rsidR="0050611C" w:rsidRDefault="00443DF3">
      <w:r>
        <w:pict>
          <v:group id="组合 16" o:spid="_x0000_s1026" style="position:absolute;left:0;text-align:left;margin-left:25.1pt;margin-top:11.9pt;width:347.2pt;height:152.95pt;z-index:251658240" coordorigin="2302,2899" coordsize="6944,3059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流程图: 可选过程 8" o:spid="_x0000_s1027" type="#_x0000_t176" style="position:absolute;left:5076;top:4878;width:1770;height:1080" o:preferrelative="t" fillcolor="#9cbee0" strokecolor="#739cc3" strokeweight="1.25pt">
              <v:fill color2="#bbd5f0" type="gradient"/>
              <v:stroke miterlimit="2"/>
              <v:textbox>
                <w:txbxContent>
                  <w:p w:rsidR="0050611C" w:rsidRDefault="00EC7ACE">
                    <w:r>
                      <w:rPr>
                        <w:rFonts w:hint="eastAsia"/>
                      </w:rPr>
                      <w:t>球员的数据展示界面</w:t>
                    </w:r>
                  </w:p>
                  <w:p w:rsidR="0050611C" w:rsidRDefault="0050611C"/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上下箭头 11" o:spid="_x0000_s1028" type="#_x0000_t70" style="position:absolute;left:5826;top:3903;width:210;height:975" o:preferrelative="t" fillcolor="#9cbee0" strokecolor="#739cc3" strokeweight="1.25pt">
              <v:fill color2="#bbd5f0" type="gradient"/>
              <v:stroke miterlimit="2"/>
              <v:textbox style="layout-flow:vertical-ideographic"/>
            </v:shape>
            <v:group id="组合 15" o:spid="_x0000_s1029" style="position:absolute;left:2302;top:2899;width:6944;height:1154" coordorigin="2302,2899" coordsize="6944,1154">
              <v:shape id="流程图: 可选过程 1" o:spid="_x0000_s1030" type="#_x0000_t176" style="position:absolute;left:5151;top:3018;width:1380;height:885" o:preferrelative="t" fillcolor="#9cbee0" strokecolor="#739cc3" strokeweight="1.25pt">
                <v:fill color2="#bbd5f0" type="gradient"/>
                <v:stroke miterlimit="2"/>
                <v:textbox>
                  <w:txbxContent>
                    <w:p w:rsidR="0050611C" w:rsidRDefault="00EC7ACE">
                      <w:r>
                        <w:rPr>
                          <w:rFonts w:hint="eastAsia"/>
                        </w:rPr>
                        <w:t>球队选择界面</w:t>
                      </w:r>
                    </w:p>
                  </w:txbxContent>
                </v:textbox>
              </v:shape>
              <v:shape id="流程图: 可选过程 6" o:spid="_x0000_s1031" type="#_x0000_t176" style="position:absolute;left:7716;top:2973;width:1530;height:915" o:preferrelative="t" fillcolor="#9cbee0" strokecolor="#739cc3" strokeweight="1.25pt">
                <v:fill color2="#bbd5f0" type="gradient"/>
                <v:stroke miterlimit="2"/>
                <v:textbox>
                  <w:txbxContent>
                    <w:p w:rsidR="0050611C" w:rsidRDefault="00EC7ACE">
                      <w:r>
                        <w:rPr>
                          <w:rFonts w:hint="eastAsia"/>
                        </w:rPr>
                        <w:t>球队数据展示界面</w:t>
                      </w:r>
                    </w:p>
                  </w:txbxContent>
                </v:textbox>
              </v:shape>
              <v:group id="组合 14" o:spid="_x0000_s1032" style="position:absolute;left:2302;top:2899;width:2878;height:1154" coordorigin="2302,2899" coordsize="2878,1154">
                <v:shape id="流程图: 可选过程 4" o:spid="_x0000_s1033" type="#_x0000_t176" style="position:absolute;left:2302;top:2899;width:1875;height:1155" o:preferrelative="t" fillcolor="#9cbee0" strokecolor="#739cc3" strokeweight="1.25pt">
                  <v:fill color2="#bbd5f0" type="gradient"/>
                  <v:stroke miterlimit="2"/>
                  <v:textbox>
                    <w:txbxContent>
                      <w:p w:rsidR="0050611C" w:rsidRDefault="00EC7ACE">
                        <w:r>
                          <w:rPr>
                            <w:rFonts w:hint="eastAsia"/>
                          </w:rPr>
                          <w:t>球员查询和筛选界面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箭头 12" o:spid="_x0000_s1034" type="#_x0000_t69" style="position:absolute;left:4176;top:3453;width:1005;height:195" o:preferrelative="t" fillcolor="#9cbee0" strokecolor="#739cc3" strokeweight="1.25pt">
                  <v:fill color2="#bbd5f0" type="gradient"/>
                  <v:stroke miterlimit="2"/>
                </v:shape>
              </v:group>
              <v:shape id="左右箭头 13" o:spid="_x0000_s1035" type="#_x0000_t69" style="position:absolute;left:6561;top:3378;width:1170;height:210" o:preferrelative="t" fillcolor="#9cbee0" strokecolor="#739cc3" strokeweight="1.25pt">
                <v:fill color2="#bbd5f0" type="gradient"/>
                <v:stroke miterlimit="2"/>
              </v:shape>
            </v:group>
          </v:group>
        </w:pict>
      </w:r>
    </w:p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EC7ACE">
      <w:pPr>
        <w:pStyle w:val="3"/>
      </w:pPr>
      <w:bookmarkStart w:id="15" w:name="_Toc413529901"/>
      <w:r>
        <w:rPr>
          <w:rFonts w:hint="eastAsia"/>
        </w:rPr>
        <w:t>展示层模块的职责</w:t>
      </w:r>
      <w:bookmarkEnd w:id="15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50611C">
        <w:tc>
          <w:tcPr>
            <w:tcW w:w="2840" w:type="dxa"/>
            <w:vAlign w:val="center"/>
          </w:tcPr>
          <w:p w:rsidR="0050611C" w:rsidRDefault="00EC7AC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vAlign w:val="center"/>
          </w:tcPr>
          <w:p w:rsidR="0050611C" w:rsidRDefault="00EC7AC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0611C">
        <w:tc>
          <w:tcPr>
            <w:tcW w:w="2840" w:type="dxa"/>
            <w:vAlign w:val="center"/>
          </w:tcPr>
          <w:p w:rsidR="0050611C" w:rsidRDefault="00EC7ACE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MainFrame</w:t>
            </w:r>
            <w:proofErr w:type="spellEnd"/>
          </w:p>
        </w:tc>
        <w:tc>
          <w:tcPr>
            <w:tcW w:w="5682" w:type="dxa"/>
            <w:vAlign w:val="center"/>
          </w:tcPr>
          <w:p w:rsidR="0050611C" w:rsidRDefault="00EC7ACE">
            <w:pPr>
              <w:jc w:val="center"/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界面</w:t>
            </w:r>
            <w:r>
              <w:rPr>
                <w:rFonts w:ascii="微软雅黑" w:eastAsia="微软雅黑" w:hAnsi="微软雅黑" w:cs="微软雅黑"/>
                <w:szCs w:val="24"/>
              </w:rPr>
              <w:t>Frame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，负责界面的显示和界面的跳转。</w:t>
            </w:r>
          </w:p>
        </w:tc>
      </w:tr>
      <w:tr w:rsidR="0050611C">
        <w:tc>
          <w:tcPr>
            <w:tcW w:w="2840" w:type="dxa"/>
            <w:vAlign w:val="center"/>
          </w:tcPr>
          <w:p w:rsidR="0050611C" w:rsidRDefault="00EC7ACE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5682" w:type="dxa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负责球队的数据显示</w:t>
            </w:r>
          </w:p>
        </w:tc>
      </w:tr>
      <w:tr w:rsidR="0050611C">
        <w:tc>
          <w:tcPr>
            <w:tcW w:w="2840" w:type="dxa"/>
            <w:vAlign w:val="center"/>
          </w:tcPr>
          <w:p w:rsidR="0050611C" w:rsidRDefault="00EC7ACE">
            <w:pPr>
              <w:jc w:val="center"/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5682" w:type="dxa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负责球员的数据显示</w:t>
            </w:r>
          </w:p>
        </w:tc>
      </w:tr>
    </w:tbl>
    <w:p w:rsidR="0050611C" w:rsidRDefault="00EC7ACE">
      <w:pPr>
        <w:pStyle w:val="3"/>
      </w:pPr>
      <w:bookmarkStart w:id="16" w:name="_Toc413529902"/>
      <w:r>
        <w:rPr>
          <w:rFonts w:hint="eastAsia"/>
        </w:rPr>
        <w:t>展示层模块的接口规范</w:t>
      </w:r>
      <w:bookmarkEnd w:id="16"/>
    </w:p>
    <w:p w:rsidR="0050611C" w:rsidRDefault="00EC7ACE">
      <w:pPr>
        <w:ind w:firstLine="50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用户界面层模块的接口规范如表3.1.3-1所示。</w:t>
      </w:r>
    </w:p>
    <w:p w:rsidR="0050611C" w:rsidRDefault="00EC7ACE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表3.1.3-1 用户界面层模块的接口规范</w:t>
      </w:r>
    </w:p>
    <w:tbl>
      <w:tblPr>
        <w:tblpPr w:leftFromText="180" w:rightFromText="180" w:vertAnchor="text" w:horzAnchor="page" w:tblpX="1304" w:tblpY="57"/>
        <w:tblOverlap w:val="never"/>
        <w:tblW w:w="944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69"/>
        <w:gridCol w:w="1023"/>
        <w:gridCol w:w="5868"/>
      </w:tblGrid>
      <w:tr w:rsidR="0050611C">
        <w:tc>
          <w:tcPr>
            <w:tcW w:w="9444" w:type="dxa"/>
            <w:gridSpan w:val="4"/>
            <w:shd w:val="clear" w:color="auto" w:fill="333399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4"/>
              </w:rPr>
              <w:t>提供的服务（供接口）</w:t>
            </w:r>
          </w:p>
        </w:tc>
      </w:tr>
      <w:tr w:rsidR="0050611C">
        <w:trPr>
          <w:trHeight w:val="382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MainFrame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无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显示Frame</w:t>
            </w:r>
          </w:p>
        </w:tc>
      </w:tr>
      <w:tr w:rsidR="0050611C">
        <w:tc>
          <w:tcPr>
            <w:tcW w:w="1784" w:type="dxa"/>
            <w:vMerge w:val="restart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启动球队界面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显示球队界面</w:t>
            </w:r>
          </w:p>
        </w:tc>
      </w:tr>
      <w:tr w:rsidR="0050611C">
        <w:tc>
          <w:tcPr>
            <w:tcW w:w="1784" w:type="dxa"/>
            <w:vMerge w:val="restart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启动球员界面</w:t>
            </w:r>
          </w:p>
        </w:tc>
      </w:tr>
      <w:tr w:rsidR="0050611C">
        <w:tc>
          <w:tcPr>
            <w:tcW w:w="1784" w:type="dxa"/>
            <w:vMerge/>
            <w:shd w:val="clear" w:color="auto" w:fill="EAF1DD"/>
            <w:vAlign w:val="center"/>
          </w:tcPr>
          <w:p w:rsidR="0050611C" w:rsidRDefault="0050611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显示球员界面</w:t>
            </w:r>
          </w:p>
        </w:tc>
      </w:tr>
      <w:tr w:rsidR="0050611C">
        <w:tc>
          <w:tcPr>
            <w:tcW w:w="9444" w:type="dxa"/>
            <w:gridSpan w:val="4"/>
            <w:shd w:val="clear" w:color="auto" w:fill="333399"/>
          </w:tcPr>
          <w:p w:rsidR="0050611C" w:rsidRDefault="00EC7ACE">
            <w:pPr>
              <w:pStyle w:val="p0"/>
              <w:jc w:val="center"/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50611C">
        <w:tc>
          <w:tcPr>
            <w:tcW w:w="2553" w:type="dxa"/>
            <w:gridSpan w:val="2"/>
            <w:shd w:val="clear" w:color="auto" w:fill="EAF1DD"/>
          </w:tcPr>
          <w:p w:rsidR="0050611C" w:rsidRDefault="00EC7ACE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</w:tcPr>
          <w:p w:rsidR="0050611C" w:rsidRDefault="00EC7ACE">
            <w:pPr>
              <w:pStyle w:val="p0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50611C">
        <w:tc>
          <w:tcPr>
            <w:tcW w:w="2553" w:type="dxa"/>
            <w:gridSpan w:val="2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.*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BLService</w:t>
            </w:r>
            <w:proofErr w:type="spellEnd"/>
          </w:p>
        </w:tc>
        <w:tc>
          <w:tcPr>
            <w:tcW w:w="6891" w:type="dxa"/>
            <w:gridSpan w:val="2"/>
          </w:tcPr>
          <w:p w:rsidR="0050611C" w:rsidRDefault="00EC7ACE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每个界面都有一个相应的业务逻辑接口</w:t>
            </w:r>
          </w:p>
        </w:tc>
      </w:tr>
    </w:tbl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50611C"/>
    <w:p w:rsidR="0050611C" w:rsidRDefault="00EC7ACE">
      <w:pPr>
        <w:pStyle w:val="2"/>
      </w:pPr>
      <w:bookmarkStart w:id="17" w:name="_Toc413529903"/>
      <w:r>
        <w:rPr>
          <w:rFonts w:hint="eastAsia"/>
        </w:rPr>
        <w:t>逻辑层</w:t>
      </w:r>
      <w:r>
        <w:t>设计</w:t>
      </w:r>
      <w:bookmarkEnd w:id="17"/>
    </w:p>
    <w:p w:rsidR="0050611C" w:rsidRDefault="00EC7ACE">
      <w:pPr>
        <w:pStyle w:val="3"/>
      </w:pPr>
      <w:bookmarkStart w:id="18" w:name="_Toc413529904"/>
      <w:r>
        <w:t>xxx1</w:t>
      </w:r>
      <w:r>
        <w:t>模块</w:t>
      </w:r>
      <w:bookmarkEnd w:id="18"/>
    </w:p>
    <w:p w:rsidR="0050611C" w:rsidRDefault="00EC7ACE">
      <w:pPr>
        <w:pStyle w:val="4"/>
      </w:pPr>
      <w:r>
        <w:rPr>
          <w:rFonts w:hint="eastAsia"/>
        </w:rPr>
        <w:t>模块概述</w:t>
      </w:r>
    </w:p>
    <w:p w:rsidR="0050611C" w:rsidRDefault="00EC7ACE"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 w:rsidR="0050611C" w:rsidRDefault="00EC7ACE"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 w:rsidR="0050611C" w:rsidRDefault="00EC7ACE">
      <w:pPr>
        <w:pStyle w:val="4"/>
      </w:pPr>
      <w:r>
        <w:t>接口规范</w:t>
      </w:r>
    </w:p>
    <w:p w:rsidR="0050611C" w:rsidRDefault="00EC7ACE"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xls</w:t>
      </w:r>
      <w:proofErr w:type="spellEnd"/>
      <w:r>
        <w:rPr>
          <w:color w:val="FF0000"/>
        </w:rPr>
        <w:t>,</w:t>
      </w:r>
      <w:r>
        <w:rPr>
          <w:color w:val="FF0000"/>
        </w:rPr>
        <w:t>每个模块新建一个页面吧</w:t>
      </w:r>
    </w:p>
    <w:p w:rsidR="0050611C" w:rsidRDefault="00EC7ACE">
      <w:pPr>
        <w:pStyle w:val="3"/>
      </w:pPr>
      <w:bookmarkStart w:id="19" w:name="_Toc413529905"/>
      <w:r>
        <w:t>Xxx2</w:t>
      </w:r>
      <w:r>
        <w:t>模块</w:t>
      </w:r>
      <w:bookmarkEnd w:id="19"/>
    </w:p>
    <w:p w:rsidR="0050611C" w:rsidRDefault="00EC7ACE">
      <w:pPr>
        <w:pStyle w:val="4"/>
      </w:pPr>
      <w:r>
        <w:rPr>
          <w:rFonts w:hint="eastAsia"/>
        </w:rPr>
        <w:t>模块概述</w:t>
      </w:r>
    </w:p>
    <w:p w:rsidR="0050611C" w:rsidRDefault="00EC7ACE">
      <w:pPr>
        <w:rPr>
          <w:color w:val="FF0000"/>
        </w:rPr>
      </w:pPr>
      <w:r>
        <w:rPr>
          <w:rFonts w:hint="eastAsia"/>
          <w:color w:val="FF0000"/>
        </w:rPr>
        <w:t>一两行简述</w:t>
      </w:r>
    </w:p>
    <w:p w:rsidR="0050611C" w:rsidRDefault="00EC7ACE">
      <w:pPr>
        <w:rPr>
          <w:color w:val="FF0000"/>
        </w:rPr>
      </w:pPr>
      <w:r>
        <w:rPr>
          <w:rFonts w:hint="eastAsia"/>
          <w:color w:val="FF0000"/>
        </w:rPr>
        <w:t>可有类图</w:t>
      </w:r>
    </w:p>
    <w:p w:rsidR="0050611C" w:rsidRDefault="00EC7ACE">
      <w:pPr>
        <w:pStyle w:val="4"/>
      </w:pPr>
      <w:r>
        <w:t>接口规范</w:t>
      </w:r>
    </w:p>
    <w:p w:rsidR="0050611C" w:rsidRDefault="00EC7ACE">
      <w:pPr>
        <w:rPr>
          <w:color w:val="FF0000"/>
        </w:rPr>
      </w:pPr>
      <w:r>
        <w:rPr>
          <w:color w:val="FF0000"/>
        </w:rPr>
        <w:t>参见接口规范</w:t>
      </w:r>
      <w:r>
        <w:rPr>
          <w:rFonts w:hint="eastAsia"/>
          <w:color w:val="FF0000"/>
        </w:rPr>
        <w:t>.</w:t>
      </w:r>
      <w:proofErr w:type="spellStart"/>
      <w:r>
        <w:rPr>
          <w:color w:val="FF0000"/>
        </w:rPr>
        <w:t>xls</w:t>
      </w:r>
      <w:proofErr w:type="spellEnd"/>
      <w:r>
        <w:rPr>
          <w:color w:val="FF0000"/>
        </w:rPr>
        <w:t>,</w:t>
      </w:r>
      <w:r>
        <w:rPr>
          <w:color w:val="FF0000"/>
        </w:rPr>
        <w:t>每个模块新建一个页面吧</w:t>
      </w:r>
    </w:p>
    <w:p w:rsidR="0050611C" w:rsidRDefault="0050611C">
      <w:pPr>
        <w:rPr>
          <w:color w:val="FF0000"/>
        </w:rPr>
      </w:pPr>
    </w:p>
    <w:p w:rsidR="0050611C" w:rsidRDefault="00EC7ACE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50611C" w:rsidRDefault="00EC7ACE">
      <w:pPr>
        <w:pStyle w:val="2"/>
      </w:pPr>
      <w:bookmarkStart w:id="20" w:name="_Toc413529906"/>
      <w:r>
        <w:rPr>
          <w:rFonts w:hint="eastAsia"/>
        </w:rPr>
        <w:t>数据层设计</w:t>
      </w:r>
      <w:bookmarkEnd w:id="20"/>
    </w:p>
    <w:p w:rsidR="0050611C" w:rsidRDefault="00EC7ACE">
      <w:pPr>
        <w:widowControl/>
        <w:jc w:val="left"/>
      </w:pPr>
      <w:r>
        <w:br w:type="page"/>
      </w:r>
      <w:r>
        <w:br w:type="page"/>
      </w:r>
    </w:p>
    <w:p w:rsidR="003B2CE9" w:rsidRDefault="003B2CE9">
      <w:pPr>
        <w:pStyle w:val="1"/>
      </w:pPr>
      <w:bookmarkStart w:id="21" w:name="_Toc413529907"/>
      <w:r>
        <w:t>信息视角</w:t>
      </w:r>
      <w:bookmarkEnd w:id="21"/>
    </w:p>
    <w:p w:rsidR="003B2CE9" w:rsidRDefault="00EC7ACE" w:rsidP="003B2CE9">
      <w:pPr>
        <w:pStyle w:val="2"/>
      </w:pPr>
      <w:bookmarkStart w:id="22" w:name="_Toc413529908"/>
      <w:r>
        <w:rPr>
          <w:rFonts w:hint="eastAsia"/>
        </w:rPr>
        <w:t>数据持久化对象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7"/>
        <w:gridCol w:w="6405"/>
      </w:tblGrid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r>
              <w:t>类名</w:t>
            </w:r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t>说明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HeightPO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t>英尺、英寸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MatchPO</w:t>
            </w:r>
            <w:proofErr w:type="spellEnd"/>
          </w:p>
        </w:tc>
        <w:tc>
          <w:tcPr>
            <w:tcW w:w="6854" w:type="dxa"/>
          </w:tcPr>
          <w:p w:rsidR="003B2CE9" w:rsidRPr="003B2CE9" w:rsidRDefault="003B2CE9" w:rsidP="003B2CE9">
            <w:pPr>
              <w:widowControl/>
              <w:jc w:val="left"/>
            </w:pPr>
            <w:r>
              <w:t>包含赛季、时间、全场比分、各节比分、两个参赛队伍</w:t>
            </w:r>
            <w:r>
              <w:t>(</w:t>
            </w:r>
            <w:proofErr w:type="spellStart"/>
            <w:r>
              <w:t>TeamInMatchesPO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B2CE9" w:rsidTr="003B2CE9">
        <w:tc>
          <w:tcPr>
            <w:tcW w:w="1668" w:type="dxa"/>
          </w:tcPr>
          <w:p w:rsidR="003B2CE9" w:rsidRPr="003B2CE9" w:rsidRDefault="003B2CE9" w:rsidP="003B2CE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t>球员信息，见下图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TeamInMatchesPO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rPr>
                <w:rFonts w:hint="eastAsia"/>
              </w:rPr>
              <w:t>包含球队简称和上场队员</w:t>
            </w:r>
            <w:r>
              <w:rPr>
                <w:rFonts w:hint="eastAsia"/>
              </w:rPr>
              <w:t>(</w:t>
            </w:r>
            <w:proofErr w:type="spellStart"/>
            <w:r>
              <w:t>PlayerInMatchesPO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PlayerInMatchesPO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 w:rsidR="003B2CE9" w:rsidTr="003B2CE9">
        <w:tc>
          <w:tcPr>
            <w:tcW w:w="1668" w:type="dxa"/>
          </w:tcPr>
          <w:p w:rsidR="003B2CE9" w:rsidRPr="003B2CE9" w:rsidRDefault="003B2CE9" w:rsidP="003B2CE9">
            <w:pPr>
              <w:widowControl/>
              <w:jc w:val="left"/>
            </w:pPr>
            <w:proofErr w:type="spellStart"/>
            <w:r>
              <w:t>TeamPO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 w:rsidR="003B2CE9" w:rsidTr="003B2CE9">
        <w:tc>
          <w:tcPr>
            <w:tcW w:w="1668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t>ScorePO</w:t>
            </w:r>
            <w:proofErr w:type="spellEnd"/>
          </w:p>
        </w:tc>
        <w:tc>
          <w:tcPr>
            <w:tcW w:w="6854" w:type="dxa"/>
          </w:tcPr>
          <w:p w:rsidR="003B2CE9" w:rsidRDefault="003B2CE9" w:rsidP="003B2CE9">
            <w:pPr>
              <w:widowControl/>
              <w:jc w:val="left"/>
            </w:pPr>
            <w:r>
              <w:t>两个</w:t>
            </w:r>
            <w:proofErr w:type="spellStart"/>
            <w:r>
              <w:t>int</w:t>
            </w:r>
            <w:proofErr w:type="spellEnd"/>
            <w:r>
              <w:t>类型比分</w:t>
            </w:r>
          </w:p>
        </w:tc>
      </w:tr>
    </w:tbl>
    <w:p w:rsidR="003B2CE9" w:rsidRDefault="003B2CE9" w:rsidP="003B2CE9">
      <w:pPr>
        <w:widowControl/>
        <w:jc w:val="left"/>
      </w:pPr>
    </w:p>
    <w:p w:rsidR="003B2CE9" w:rsidRDefault="003B2CE9" w:rsidP="003B2CE9">
      <w:pPr>
        <w:pStyle w:val="a8"/>
        <w:keepNext/>
      </w:pPr>
      <w:r>
        <w:t xml:space="preserve">Table </w:t>
      </w:r>
      <w:fldSimple w:instr=" SEQ Table \* ARABIC ">
        <w:r w:rsidR="00E953F8">
          <w:rPr>
            <w:noProof/>
          </w:rPr>
          <w:t>1</w:t>
        </w:r>
      </w:fldSimple>
      <w:r>
        <w:t>数据持久</w:t>
      </w:r>
      <w:proofErr w:type="gramStart"/>
      <w:r>
        <w:t>化对象</w:t>
      </w:r>
      <w:proofErr w:type="gramEnd"/>
      <w:r>
        <w:t>编码实例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2CE9" w:rsidTr="003B2CE9">
        <w:tc>
          <w:tcPr>
            <w:tcW w:w="8522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  <w:r>
              <w:t>节选</w:t>
            </w:r>
          </w:p>
        </w:tc>
      </w:tr>
      <w:tr w:rsidR="003B2CE9" w:rsidTr="003B2CE9">
        <w:tc>
          <w:tcPr>
            <w:tcW w:w="8522" w:type="dxa"/>
          </w:tcPr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Calendar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3B2CE9" w:rsidTr="003B2CE9">
        <w:tc>
          <w:tcPr>
            <w:tcW w:w="8522" w:type="dxa"/>
          </w:tcPr>
          <w:p w:rsidR="003B2CE9" w:rsidRDefault="003B2CE9" w:rsidP="003B2CE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eamPO</w:t>
            </w:r>
            <w:proofErr w:type="spellEnd"/>
            <w:r>
              <w:t>节选</w:t>
            </w:r>
          </w:p>
        </w:tc>
      </w:tr>
      <w:tr w:rsidR="003B2CE9" w:rsidTr="003B2CE9">
        <w:tc>
          <w:tcPr>
            <w:tcW w:w="8522" w:type="dxa"/>
          </w:tcPr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3B2CE9" w:rsidRDefault="003B2CE9" w:rsidP="003B2CE9">
            <w:pPr>
              <w:widowControl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3B2CE9" w:rsidRDefault="003B2CE9" w:rsidP="003B2CE9">
      <w:pPr>
        <w:pStyle w:val="2"/>
      </w:pPr>
      <w:bookmarkStart w:id="23" w:name="_Toc413529909"/>
      <w:r>
        <w:t>Txt</w:t>
      </w:r>
      <w:r>
        <w:t>数据文件格式</w:t>
      </w:r>
      <w:bookmarkEnd w:id="23"/>
    </w:p>
    <w:p w:rsidR="003B2CE9" w:rsidRPr="003B2CE9" w:rsidRDefault="003B2CE9" w:rsidP="003B2CE9">
      <w:r>
        <w:t>见</w:t>
      </w:r>
      <w:r w:rsidRPr="003B2CE9">
        <w:rPr>
          <w:rFonts w:hint="eastAsia"/>
        </w:rPr>
        <w:t>CSEIII</w:t>
      </w:r>
      <w:r w:rsidRPr="003B2CE9">
        <w:rPr>
          <w:rFonts w:hint="eastAsia"/>
        </w:rPr>
        <w:t>数据说明</w:t>
      </w:r>
    </w:p>
    <w:p w:rsidR="003B2CE9" w:rsidRDefault="003B2CE9" w:rsidP="003B2CE9">
      <w:pPr>
        <w:widowControl/>
        <w:jc w:val="left"/>
      </w:pPr>
      <w:r>
        <w:br w:type="page"/>
      </w:r>
    </w:p>
    <w:p w:rsidR="0050611C" w:rsidRDefault="00EC7ACE">
      <w:pPr>
        <w:pStyle w:val="1"/>
      </w:pPr>
      <w:bookmarkStart w:id="24" w:name="_Toc413529910"/>
      <w:r>
        <w:t>开发包图（下次再讨论）</w:t>
      </w:r>
      <w:bookmarkEnd w:id="24"/>
    </w:p>
    <w:sectPr w:rsidR="0050611C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DF3" w:rsidRDefault="00443DF3">
      <w:r>
        <w:separator/>
      </w:r>
    </w:p>
  </w:endnote>
  <w:endnote w:type="continuationSeparator" w:id="0">
    <w:p w:rsidR="00443DF3" w:rsidRDefault="0044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DF3" w:rsidRDefault="00443DF3">
      <w:r>
        <w:separator/>
      </w:r>
    </w:p>
  </w:footnote>
  <w:footnote w:type="continuationSeparator" w:id="0">
    <w:p w:rsidR="00443DF3" w:rsidRDefault="00443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11C" w:rsidRDefault="00EC7ACE">
    <w:pPr>
      <w:pStyle w:val="a4"/>
    </w:pPr>
    <w:r>
      <w:rPr>
        <w:rFonts w:hint="eastAsia"/>
      </w:rPr>
      <w:t xml:space="preserve">NBA Analysis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3547"/>
    <w:rsid w:val="003B2CE9"/>
    <w:rsid w:val="00443DF3"/>
    <w:rsid w:val="004F7C11"/>
    <w:rsid w:val="0050611C"/>
    <w:rsid w:val="00846200"/>
    <w:rsid w:val="008B5464"/>
    <w:rsid w:val="0091025B"/>
    <w:rsid w:val="009E24D2"/>
    <w:rsid w:val="00AF1091"/>
    <w:rsid w:val="00B74A7C"/>
    <w:rsid w:val="00B83547"/>
    <w:rsid w:val="00C248EE"/>
    <w:rsid w:val="00E953F8"/>
    <w:rsid w:val="00EC7ACE"/>
    <w:rsid w:val="06BF391E"/>
    <w:rsid w:val="0A5C798D"/>
    <w:rsid w:val="0A792A59"/>
    <w:rsid w:val="0F8D3A92"/>
    <w:rsid w:val="29683EFE"/>
    <w:rsid w:val="2C6C2F45"/>
    <w:rsid w:val="4444198E"/>
    <w:rsid w:val="49AD39EF"/>
    <w:rsid w:val="6C7269F6"/>
    <w:rsid w:val="73142D5D"/>
    <w:rsid w:val="78B00A90"/>
    <w:rsid w:val="7C9E7A01"/>
    <w:rsid w:val="7C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5B3A12A-7B84-404B-952C-7CF72F56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Char1">
    <w:name w:val="标题 Char"/>
    <w:basedOn w:val="a0"/>
    <w:link w:val="a5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="Calibri Light" w:eastAsia="宋体" w:hAnsi="Calibri Light"/>
      <w:szCs w:val="21"/>
    </w:rPr>
  </w:style>
  <w:style w:type="paragraph" w:customStyle="1" w:styleId="p0">
    <w:name w:val="p0"/>
    <w:basedOn w:val="a"/>
    <w:rPr>
      <w:rFonts w:cs="宋体"/>
      <w:sz w:val="21"/>
      <w:szCs w:val="21"/>
    </w:rPr>
  </w:style>
  <w:style w:type="paragraph" w:styleId="a8">
    <w:name w:val="caption"/>
    <w:basedOn w:val="a"/>
    <w:next w:val="a"/>
    <w:uiPriority w:val="35"/>
    <w:unhideWhenUsed/>
    <w:qFormat/>
    <w:rsid w:val="003B2CE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5D7489-C8A7-47FA-9763-D7889515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621</Words>
  <Characters>3546</Characters>
  <Application>Microsoft Office Word</Application>
  <DocSecurity>0</DocSecurity>
  <Lines>29</Lines>
  <Paragraphs>8</Paragraphs>
  <ScaleCrop>false</ScaleCrop>
  <Company> </Company>
  <LinksUpToDate>false</LinksUpToDate>
  <CharactersWithSpaces>4159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项目设计文档</dc:title>
  <dc:creator>soft</dc:creator>
  <cp:lastModifiedBy>work2015</cp:lastModifiedBy>
  <cp:revision>2</cp:revision>
  <dcterms:created xsi:type="dcterms:W3CDTF">2015-03-06T12:23:00Z</dcterms:created>
  <dcterms:modified xsi:type="dcterms:W3CDTF">2015-03-08T06:28:00Z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