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Tengine和Nginx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Nginx是一个高性能的HTTP和反向代理服务器，也是一个IMAP/POP3/SMTP代理服务器。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一、Web服务器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http服务器：实现了http协议的服务器。如果客户端（如浏览器）也实现了http协议，他就可以向http服务器发送请求。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537960" cy="1935480"/>
            <wp:effectExtent l="0" t="0" r="152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Nginx（能解析到URL说明对数据包解析的层数比较深，7层网络）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【LVS：4层网络，Socket包拆到第4层，看不到URL，只能看到IP地址】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http服务器接收到用户请求后，URL经过主机名、资源 两层解析，能够定位到服务器磁盘上的某一个文件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文件返回给浏览器，浏览器拿到后解析展示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其他http服务器：Apache httpd，IIS(windows)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Tengine是Nginx的增强，在nginx基础上做的功能模块的增强。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Nginx本质上就一个功能，就是读文件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eastAsia"/>
          <w:lang w:val="en-US" w:eastAsia="zh-CN"/>
        </w:rPr>
        <w:t>二、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Nginx和apache的优缺点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Nginx相对于Apache的优点：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轻量级，同样起web服务，比Apache占用更少的内存及资源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抗并发，nginx处理请求是</w:t>
      </w:r>
      <w:r>
        <w:rPr>
          <w:rFonts w:hint="eastAsia"/>
          <w:highlight w:val="yellow"/>
          <w:lang w:val="en-US" w:eastAsia="zh-CN"/>
        </w:rPr>
        <w:t>异步非阻塞</w:t>
      </w:r>
      <w:r>
        <w:rPr>
          <w:rFonts w:hint="eastAsia"/>
          <w:lang w:val="en-US" w:eastAsia="zh-CN"/>
        </w:rPr>
        <w:t>的，而Apache是</w:t>
      </w:r>
      <w:r>
        <w:rPr>
          <w:rFonts w:hint="eastAsia"/>
          <w:highlight w:val="yellow"/>
          <w:lang w:val="en-US" w:eastAsia="zh-CN"/>
        </w:rPr>
        <w:t>阻塞型</w:t>
      </w:r>
      <w:r>
        <w:rPr>
          <w:rFonts w:hint="eastAsia"/>
          <w:lang w:val="en-US" w:eastAsia="zh-CN"/>
        </w:rPr>
        <w:t>的，在高并发下nginx能保持低资源低消耗，高性能。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高度模块化的设计，编写模块相对简单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社区活跃，各种高性能模块出品迅速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Apache相对于nginx的有点：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Rewrite，比nginx的rewrite强大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模块超多，基本想到的都可以找到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少bug，nginx的bug相对较多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Nginx配置简介，Apache配置复杂</w:t>
      </w:r>
    </w:p>
    <w:p>
      <w:pPr>
        <w:numPr>
          <w:ilvl w:val="0"/>
          <w:numId w:val="0"/>
        </w:num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最核心的区别在于Apache是同步多进程模型，一个连接对应一个进程；</w:t>
      </w:r>
    </w:p>
    <w:p>
      <w:pPr>
        <w:numPr>
          <w:ilvl w:val="0"/>
          <w:numId w:val="0"/>
        </w:num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Nginx是异步的，多个连接（万级别）可以对应一个进程【一个进程fork出来一些子线程】</w:t>
      </w:r>
    </w:p>
    <w:p>
      <w:pPr>
        <w:numPr>
          <w:ilvl w:val="0"/>
          <w:numId w:val="0"/>
        </w:num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反向 （正向）代理 服务器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正向、反向，占的角度不同。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【正向代理】站在用户角度，我想去上网，我想去看外国的网站，直接访问不了，代理服务器可以。</w:t>
      </w:r>
    </w:p>
    <w:p>
      <w:pPr>
        <w:pStyle w:val="3"/>
        <w:bidi w:val="0"/>
      </w:pPr>
      <w:r>
        <w:drawing>
          <wp:inline distT="0" distB="0" distL="114300" distR="114300">
            <wp:extent cx="5838825" cy="134302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比如你在大型企业里上网，必须配置代理服务器，可以过滤上网，上班时间不允许看优酷，淘宝等。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有些路由网关，路由器支持编程，本质上就是一个代理服务器，可以监控用户的一些请求。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这是站在【用户的角度】来说，用户上网可以监控用户的请求。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反过来说，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【站在服务器】的角度，通过一个代理服务器得到用户请求的信息</w:t>
      </w:r>
    </w:p>
    <w:p>
      <w:pPr>
        <w:jc w:val="left"/>
      </w:pPr>
      <w:r>
        <w:drawing>
          <wp:inline distT="0" distB="0" distL="114300" distR="114300">
            <wp:extent cx="6629400" cy="2638425"/>
            <wp:effectExtent l="0" t="0" r="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代理服务器可以做负载均衡、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 hash（使不同的url打到不同的后台服务器）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更节省IP（后台有200台服务器，和搭理服务器同处于一个网段，用户请求打到代理服务器，代理服务器转发给不同的后台服务器）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***这里有一个问题是，用户将请求发给代理服务器，代理服务器将请求转发给后台服务器，后台服务器又将数据返回给代理服务器，代理服务器将结果返回给用户。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问题1：代理服务器负载高。所有请求都打到了代理这一台机器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问题2：代理服务器IO瓶颈。假如用户直接请求后台服务器，用户可以和后台服务器建立 点对点的连接。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现在只有用户---代理服务器 这一个点对点连接。 用户 《======》代理服务器 《======》后台服务器 ，所有后台服务器（比如200台）的数据都得通过代理服务器，再返回给用户。所以在IO密集型情况下，代理服务器也要做负载均衡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（在Nginx之上再加一层 LVS ，LVS用户请求到了nginx后转发给后台服务器，后台服务器返回的数据不经过nginx ，直接返回给用户，请求的信息都是些http请求参数信息，相对较小，除了你是一些文件上传的话，还是比较大的，一般系统架构的时候将上传文件的功能，独立出来做一台服务器，不会直接打到业务服务器上）</w:t>
      </w:r>
    </w:p>
    <w:p>
      <w:pPr>
        <w:jc w:val="left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Nginx解决的问题</w:t>
      </w:r>
    </w:p>
    <w:p>
      <w:pPr>
        <w:pStyle w:val="4"/>
        <w:numPr>
          <w:ilvl w:val="0"/>
          <w:numId w:val="4"/>
        </w:numPr>
        <w:bidi w:val="0"/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高并发</w:t>
      </w:r>
    </w:p>
    <w:p>
      <w:pPr>
        <w:pStyle w:val="4"/>
        <w:numPr>
          <w:ilvl w:val="0"/>
          <w:numId w:val="4"/>
        </w:numPr>
        <w:bidi w:val="0"/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负载均衡</w:t>
      </w:r>
    </w:p>
    <w:p>
      <w:pPr>
        <w:pStyle w:val="4"/>
        <w:numPr>
          <w:ilvl w:val="0"/>
          <w:numId w:val="4"/>
        </w:numPr>
        <w:bidi w:val="0"/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高可用</w:t>
      </w:r>
    </w:p>
    <w:p>
      <w:pPr>
        <w:pStyle w:val="4"/>
        <w:numPr>
          <w:ilvl w:val="0"/>
          <w:numId w:val="4"/>
        </w:numPr>
        <w:bidi w:val="0"/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虚拟主机</w:t>
      </w:r>
    </w:p>
    <w:p>
      <w:pPr>
        <w:pStyle w:val="4"/>
        <w:numPr>
          <w:ilvl w:val="0"/>
          <w:numId w:val="4"/>
        </w:numPr>
        <w:bidi w:val="0"/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伪静态</w:t>
      </w:r>
    </w:p>
    <w:p>
      <w:pPr>
        <w:pStyle w:val="4"/>
        <w:numPr>
          <w:ilvl w:val="0"/>
          <w:numId w:val="4"/>
        </w:numPr>
        <w:bidi w:val="0"/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动静分离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D21879"/>
    <w:multiLevelType w:val="singleLevel"/>
    <w:tmpl w:val="8FD21879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">
    <w:nsid w:val="D0994AE1"/>
    <w:multiLevelType w:val="singleLevel"/>
    <w:tmpl w:val="D0994AE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FCF38E78"/>
    <w:multiLevelType w:val="singleLevel"/>
    <w:tmpl w:val="FCF38E78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">
    <w:nsid w:val="1F049AF3"/>
    <w:multiLevelType w:val="singleLevel"/>
    <w:tmpl w:val="1F049AF3"/>
    <w:lvl w:ilvl="0" w:tentative="0">
      <w:start w:val="3"/>
      <w:numFmt w:val="chineseCounting"/>
      <w:suff w:val="nothing"/>
      <w:lvlText w:val="%1，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B59AB"/>
    <w:rsid w:val="011B0365"/>
    <w:rsid w:val="02633FFB"/>
    <w:rsid w:val="02C72DB6"/>
    <w:rsid w:val="02E4390B"/>
    <w:rsid w:val="03F24E27"/>
    <w:rsid w:val="0432550C"/>
    <w:rsid w:val="0535682E"/>
    <w:rsid w:val="05C767E9"/>
    <w:rsid w:val="05DD1A02"/>
    <w:rsid w:val="06642ABA"/>
    <w:rsid w:val="06FF3553"/>
    <w:rsid w:val="077D7FE4"/>
    <w:rsid w:val="078661F4"/>
    <w:rsid w:val="089244A6"/>
    <w:rsid w:val="09C74ACB"/>
    <w:rsid w:val="0AE47C7A"/>
    <w:rsid w:val="0AEF7416"/>
    <w:rsid w:val="0BF26800"/>
    <w:rsid w:val="0E0A5901"/>
    <w:rsid w:val="0E2A2945"/>
    <w:rsid w:val="0E586D40"/>
    <w:rsid w:val="0E862C41"/>
    <w:rsid w:val="0F1B6CE0"/>
    <w:rsid w:val="0F321B67"/>
    <w:rsid w:val="0F754B0D"/>
    <w:rsid w:val="0F9874B6"/>
    <w:rsid w:val="11102D7F"/>
    <w:rsid w:val="11A41D66"/>
    <w:rsid w:val="122136BF"/>
    <w:rsid w:val="12846D0A"/>
    <w:rsid w:val="137E54E7"/>
    <w:rsid w:val="13DD5A17"/>
    <w:rsid w:val="14251184"/>
    <w:rsid w:val="142C0575"/>
    <w:rsid w:val="1465029C"/>
    <w:rsid w:val="14C14728"/>
    <w:rsid w:val="14DF6258"/>
    <w:rsid w:val="16527F03"/>
    <w:rsid w:val="16A4227F"/>
    <w:rsid w:val="16B350D9"/>
    <w:rsid w:val="16D309A2"/>
    <w:rsid w:val="16FB0560"/>
    <w:rsid w:val="18695EA5"/>
    <w:rsid w:val="19336910"/>
    <w:rsid w:val="1A083EE4"/>
    <w:rsid w:val="1B73465A"/>
    <w:rsid w:val="1B8722C1"/>
    <w:rsid w:val="1BD2176D"/>
    <w:rsid w:val="1BDC757D"/>
    <w:rsid w:val="1BE622A8"/>
    <w:rsid w:val="1C1B407E"/>
    <w:rsid w:val="1CA579D2"/>
    <w:rsid w:val="1CD31E02"/>
    <w:rsid w:val="1D1F78E8"/>
    <w:rsid w:val="1D456D5B"/>
    <w:rsid w:val="1DC22842"/>
    <w:rsid w:val="1DEE65A3"/>
    <w:rsid w:val="1F7139AB"/>
    <w:rsid w:val="20327FDD"/>
    <w:rsid w:val="21502146"/>
    <w:rsid w:val="217A40DE"/>
    <w:rsid w:val="22FF2350"/>
    <w:rsid w:val="23151566"/>
    <w:rsid w:val="231F6889"/>
    <w:rsid w:val="23C20CFE"/>
    <w:rsid w:val="24030F57"/>
    <w:rsid w:val="2728124D"/>
    <w:rsid w:val="284C7A41"/>
    <w:rsid w:val="28E46740"/>
    <w:rsid w:val="28ED118E"/>
    <w:rsid w:val="296D00C1"/>
    <w:rsid w:val="29CE5455"/>
    <w:rsid w:val="2A856072"/>
    <w:rsid w:val="2BFC1A6E"/>
    <w:rsid w:val="2C340508"/>
    <w:rsid w:val="2C714EF7"/>
    <w:rsid w:val="2C7378D4"/>
    <w:rsid w:val="2C98367D"/>
    <w:rsid w:val="2E6932F0"/>
    <w:rsid w:val="2EAF5A18"/>
    <w:rsid w:val="300471EA"/>
    <w:rsid w:val="3074156E"/>
    <w:rsid w:val="30D56BEB"/>
    <w:rsid w:val="31B42242"/>
    <w:rsid w:val="31FA7241"/>
    <w:rsid w:val="36453698"/>
    <w:rsid w:val="36705FB9"/>
    <w:rsid w:val="36BE13A4"/>
    <w:rsid w:val="376114FC"/>
    <w:rsid w:val="37D7668B"/>
    <w:rsid w:val="39347A9E"/>
    <w:rsid w:val="39985E6E"/>
    <w:rsid w:val="39BF6117"/>
    <w:rsid w:val="3AB93C70"/>
    <w:rsid w:val="3ADF43E8"/>
    <w:rsid w:val="3CB62967"/>
    <w:rsid w:val="3CBF68AD"/>
    <w:rsid w:val="3E8A605C"/>
    <w:rsid w:val="400B79E7"/>
    <w:rsid w:val="40DE116B"/>
    <w:rsid w:val="41186E0B"/>
    <w:rsid w:val="41FB15C7"/>
    <w:rsid w:val="42A13BC5"/>
    <w:rsid w:val="42A44D9A"/>
    <w:rsid w:val="42EA1EFF"/>
    <w:rsid w:val="437F07F5"/>
    <w:rsid w:val="43F62468"/>
    <w:rsid w:val="45A97BD1"/>
    <w:rsid w:val="4602504B"/>
    <w:rsid w:val="47AB6BA0"/>
    <w:rsid w:val="47CE2076"/>
    <w:rsid w:val="47E95283"/>
    <w:rsid w:val="4B64501E"/>
    <w:rsid w:val="4BD95D07"/>
    <w:rsid w:val="4C463302"/>
    <w:rsid w:val="4CEF385A"/>
    <w:rsid w:val="4D6E2C2F"/>
    <w:rsid w:val="4F534A5D"/>
    <w:rsid w:val="4F560ED2"/>
    <w:rsid w:val="4F7962AE"/>
    <w:rsid w:val="4FE314E0"/>
    <w:rsid w:val="50AA3FCD"/>
    <w:rsid w:val="517C6C52"/>
    <w:rsid w:val="54373EA3"/>
    <w:rsid w:val="54813A18"/>
    <w:rsid w:val="56423246"/>
    <w:rsid w:val="57C539ED"/>
    <w:rsid w:val="57D242F4"/>
    <w:rsid w:val="585A03E3"/>
    <w:rsid w:val="587212A0"/>
    <w:rsid w:val="58C0702C"/>
    <w:rsid w:val="5A6E5F1F"/>
    <w:rsid w:val="5A7A4C21"/>
    <w:rsid w:val="5AA528A1"/>
    <w:rsid w:val="5BA076E3"/>
    <w:rsid w:val="5BAB228E"/>
    <w:rsid w:val="5BB10695"/>
    <w:rsid w:val="5C8D2F78"/>
    <w:rsid w:val="5DB8744D"/>
    <w:rsid w:val="5EA407B7"/>
    <w:rsid w:val="5FBB5B18"/>
    <w:rsid w:val="5FEB2254"/>
    <w:rsid w:val="601A5A5F"/>
    <w:rsid w:val="6084398D"/>
    <w:rsid w:val="613D5B21"/>
    <w:rsid w:val="61AC18FA"/>
    <w:rsid w:val="61D5088C"/>
    <w:rsid w:val="626F6CA5"/>
    <w:rsid w:val="62E67970"/>
    <w:rsid w:val="634F6F05"/>
    <w:rsid w:val="6480771D"/>
    <w:rsid w:val="64DD773A"/>
    <w:rsid w:val="65CF1B92"/>
    <w:rsid w:val="65DF5842"/>
    <w:rsid w:val="66017DF4"/>
    <w:rsid w:val="66B2410F"/>
    <w:rsid w:val="68CE4E34"/>
    <w:rsid w:val="69194798"/>
    <w:rsid w:val="699E0B1D"/>
    <w:rsid w:val="6A3766FA"/>
    <w:rsid w:val="6A705C70"/>
    <w:rsid w:val="6A710986"/>
    <w:rsid w:val="6C924775"/>
    <w:rsid w:val="6D0F3A74"/>
    <w:rsid w:val="6D834504"/>
    <w:rsid w:val="6D8C3E80"/>
    <w:rsid w:val="6DAC3FE2"/>
    <w:rsid w:val="6E320A4D"/>
    <w:rsid w:val="6F174D31"/>
    <w:rsid w:val="6F47718C"/>
    <w:rsid w:val="6F6C11A6"/>
    <w:rsid w:val="6F8A1E41"/>
    <w:rsid w:val="702B55AB"/>
    <w:rsid w:val="720678B2"/>
    <w:rsid w:val="722A3F9E"/>
    <w:rsid w:val="743A5B24"/>
    <w:rsid w:val="747D70C1"/>
    <w:rsid w:val="76967A39"/>
    <w:rsid w:val="77020E59"/>
    <w:rsid w:val="77A3430E"/>
    <w:rsid w:val="780B1723"/>
    <w:rsid w:val="79595B54"/>
    <w:rsid w:val="79C87C2A"/>
    <w:rsid w:val="7A907589"/>
    <w:rsid w:val="7B5E354D"/>
    <w:rsid w:val="7BA3053C"/>
    <w:rsid w:val="7BE2214A"/>
    <w:rsid w:val="7C8A25CF"/>
    <w:rsid w:val="7CD96585"/>
    <w:rsid w:val="7DB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dev</dc:creator>
  <cp:lastModifiedBy>阳仔</cp:lastModifiedBy>
  <dcterms:modified xsi:type="dcterms:W3CDTF">2020-04-28T14:20:47Z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