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3B112">
      <w:pPr>
        <w:spacing w:before="70" w:line="181" w:lineRule="auto"/>
        <w:ind w:left="120"/>
        <w:outlineLvl w:val="0"/>
        <w:rPr>
          <w:rFonts w:ascii="微软雅黑" w:hAnsi="微软雅黑" w:eastAsia="微软雅黑" w:cs="微软雅黑"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spacing w:val="-2"/>
          <w:sz w:val="36"/>
          <w:szCs w:val="36"/>
        </w:rPr>
        <w:t>AI 评价生成</w:t>
      </w:r>
      <w:r>
        <w:rPr>
          <w:rFonts w:ascii="微软雅黑" w:hAnsi="微软雅黑" w:eastAsia="微软雅黑" w:cs="微软雅黑"/>
          <w:b/>
          <w:bCs/>
          <w:spacing w:val="31"/>
          <w:sz w:val="36"/>
          <w:szCs w:val="36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36"/>
          <w:szCs w:val="36"/>
        </w:rPr>
        <w:t>Demo 最终交付文档</w:t>
      </w:r>
    </w:p>
    <w:p w14:paraId="6DCDAE34">
      <w:pPr>
        <w:spacing w:line="456" w:lineRule="auto"/>
        <w:rPr>
          <w:rFonts w:ascii="Arial"/>
          <w:sz w:val="21"/>
        </w:rPr>
      </w:pPr>
    </w:p>
    <w:p w14:paraId="56C2F1A1">
      <w:pPr>
        <w:spacing w:before="120" w:line="229" w:lineRule="auto"/>
        <w:ind w:left="143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1. 项目概述</w:t>
      </w:r>
    </w:p>
    <w:p w14:paraId="5FED1D25">
      <w:pPr>
        <w:pStyle w:val="2"/>
        <w:spacing w:before="292" w:line="207" w:lineRule="auto"/>
        <w:ind w:left="126" w:right="178" w:firstLine="2"/>
        <w:jc w:val="both"/>
      </w:pPr>
      <w:r>
        <w:rPr>
          <w:spacing w:val="-2"/>
        </w:rPr>
        <w:t>本项目实现了一个可公开访问的移动端</w:t>
      </w:r>
      <w:r>
        <w:rPr>
          <w:spacing w:val="38"/>
          <w:w w:val="102"/>
        </w:rPr>
        <w:t xml:space="preserve"> </w:t>
      </w:r>
      <w:r>
        <w:rPr>
          <w:spacing w:val="-2"/>
        </w:rPr>
        <w:t>H5</w:t>
      </w:r>
      <w:r>
        <w:rPr>
          <w:spacing w:val="23"/>
        </w:rPr>
        <w:t xml:space="preserve"> </w:t>
      </w:r>
      <w:r>
        <w:rPr>
          <w:spacing w:val="-2"/>
        </w:rPr>
        <w:t>Demo，用于帮助</w:t>
      </w:r>
      <w:r>
        <w:rPr>
          <w:spacing w:val="11"/>
        </w:rPr>
        <w:t xml:space="preserve"> </w:t>
      </w:r>
      <w:r>
        <w:rPr>
          <w:spacing w:val="-2"/>
        </w:rPr>
        <w:t>Sunny Tea</w:t>
      </w:r>
      <w:r>
        <w:rPr>
          <w:spacing w:val="23"/>
        </w:rPr>
        <w:t xml:space="preserve"> </w:t>
      </w:r>
      <w:r>
        <w:rPr>
          <w:spacing w:val="-2"/>
        </w:rPr>
        <w:t>House 顾客快速生成平台评价或</w:t>
      </w:r>
      <w:r>
        <w:rPr>
          <w:spacing w:val="-1"/>
        </w:rPr>
        <w:t>推荐文案。用户选择</w:t>
      </w:r>
      <w:r>
        <w:rPr>
          <w:spacing w:val="20"/>
          <w:w w:val="101"/>
        </w:rPr>
        <w:t xml:space="preserve"> </w:t>
      </w:r>
      <w:r>
        <w:rPr>
          <w:spacing w:val="-1"/>
        </w:rPr>
        <w:t>1-2 个消费感受，再选择</w:t>
      </w:r>
      <w:r>
        <w:rPr>
          <w:spacing w:val="13"/>
        </w:rPr>
        <w:t xml:space="preserve"> </w:t>
      </w:r>
      <w:r>
        <w:rPr>
          <w:spacing w:val="-1"/>
        </w:rPr>
        <w:t>Goog</w:t>
      </w:r>
      <w:r>
        <w:rPr>
          <w:spacing w:val="-2"/>
        </w:rPr>
        <w:t>le</w:t>
      </w:r>
      <w:r>
        <w:rPr>
          <w:spacing w:val="15"/>
          <w:w w:val="101"/>
        </w:rPr>
        <w:t xml:space="preserve"> </w:t>
      </w:r>
      <w:r>
        <w:rPr>
          <w:spacing w:val="-2"/>
        </w:rPr>
        <w:t>或小红书，前端请求</w:t>
      </w:r>
      <w:r>
        <w:rPr>
          <w:spacing w:val="23"/>
        </w:rPr>
        <w:t xml:space="preserve"> </w:t>
      </w:r>
      <w:r>
        <w:rPr>
          <w:spacing w:val="-2"/>
        </w:rPr>
        <w:t>FastAPI 后端调用真实大模型</w:t>
      </w:r>
      <w:r>
        <w:rPr>
          <w:spacing w:val="-1"/>
        </w:rPr>
        <w:t>生成内容。用户可以继续手动编辑正文，然后一键复制，并在页面内查看企业微信 Webhook</w:t>
      </w:r>
      <w:r>
        <w:rPr>
          <w:spacing w:val="21"/>
        </w:rPr>
        <w:t xml:space="preserve"> </w:t>
      </w:r>
      <w:r>
        <w:rPr>
          <w:spacing w:val="-1"/>
        </w:rPr>
        <w:t>的</w:t>
      </w:r>
      <w:r>
        <w:rPr>
          <w:spacing w:val="22"/>
        </w:rPr>
        <w:t xml:space="preserve"> </w:t>
      </w:r>
      <w:r>
        <w:rPr>
          <w:spacing w:val="-1"/>
        </w:rPr>
        <w:t>mock</w:t>
      </w:r>
      <w:r>
        <w:rPr>
          <w:spacing w:val="-2"/>
        </w:rPr>
        <w:t xml:space="preserve"> 请</w:t>
      </w:r>
      <w:r>
        <w:rPr>
          <w:spacing w:val="-3"/>
        </w:rPr>
        <w:t>求拼装结果，最后跳转到对应平台入口。</w:t>
      </w:r>
    </w:p>
    <w:p w14:paraId="388B5522">
      <w:pPr>
        <w:pStyle w:val="2"/>
        <w:spacing w:before="235" w:line="171" w:lineRule="auto"/>
        <w:ind w:left="144"/>
      </w:pPr>
      <w:r>
        <w:rPr>
          <w:spacing w:val="-7"/>
        </w:rPr>
        <w:t>当前最终交付模式为：</w:t>
      </w:r>
    </w:p>
    <w:p w14:paraId="27C3C697">
      <w:pPr>
        <w:pStyle w:val="2"/>
        <w:spacing w:before="297" w:line="197" w:lineRule="auto"/>
        <w:ind w:left="207"/>
      </w:pPr>
      <w:r>
        <w:rPr>
          <w:spacing w:val="-3"/>
        </w:rPr>
        <w:t>-</w:t>
      </w:r>
      <w:r>
        <w:rPr>
          <w:spacing w:val="14"/>
          <w:w w:val="101"/>
        </w:rPr>
        <w:t xml:space="preserve"> </w:t>
      </w:r>
      <w:r>
        <w:rPr>
          <w:spacing w:val="-3"/>
        </w:rPr>
        <w:t>前端：Vue 3 + Vite</w:t>
      </w:r>
      <w:r>
        <w:rPr>
          <w:spacing w:val="9"/>
        </w:rPr>
        <w:t xml:space="preserve"> </w:t>
      </w:r>
      <w:r>
        <w:rPr>
          <w:spacing w:val="-3"/>
        </w:rPr>
        <w:t>移动端</w:t>
      </w:r>
      <w:r>
        <w:rPr>
          <w:spacing w:val="24"/>
        </w:rPr>
        <w:t xml:space="preserve"> </w:t>
      </w:r>
      <w:r>
        <w:rPr>
          <w:spacing w:val="-3"/>
        </w:rPr>
        <w:t>H5。</w:t>
      </w:r>
    </w:p>
    <w:p w14:paraId="2C464D00">
      <w:pPr>
        <w:pStyle w:val="2"/>
        <w:spacing w:before="77" w:line="175" w:lineRule="auto"/>
        <w:ind w:left="207"/>
      </w:pPr>
      <w:r>
        <w:rPr>
          <w:spacing w:val="-4"/>
        </w:rPr>
        <w:t>- 后端：</w:t>
      </w:r>
      <w:r>
        <w:rPr>
          <w:spacing w:val="-7"/>
        </w:rPr>
        <w:t xml:space="preserve"> </w:t>
      </w:r>
      <w:r>
        <w:rPr>
          <w:spacing w:val="-4"/>
        </w:rPr>
        <w:t>Python</w:t>
      </w:r>
      <w:r>
        <w:rPr>
          <w:spacing w:val="23"/>
        </w:rPr>
        <w:t xml:space="preserve"> </w:t>
      </w:r>
      <w:r>
        <w:rPr>
          <w:spacing w:val="-4"/>
        </w:rPr>
        <w:t>FastAPI，部署在</w:t>
      </w:r>
      <w:r>
        <w:rPr>
          <w:spacing w:val="23"/>
        </w:rPr>
        <w:t xml:space="preserve"> </w:t>
      </w:r>
      <w:r>
        <w:rPr>
          <w:spacing w:val="-4"/>
        </w:rPr>
        <w:t>Render。</w:t>
      </w:r>
    </w:p>
    <w:p w14:paraId="596F2856">
      <w:pPr>
        <w:pStyle w:val="2"/>
        <w:spacing w:before="110" w:line="176" w:lineRule="auto"/>
        <w:ind w:left="207"/>
      </w:pPr>
      <w:r>
        <w:rPr>
          <w:spacing w:val="-1"/>
        </w:rPr>
        <w:t>- 模型：后端读取环境变量调用真实</w:t>
      </w:r>
      <w:r>
        <w:rPr>
          <w:spacing w:val="13"/>
        </w:rPr>
        <w:t xml:space="preserve"> </w:t>
      </w:r>
      <w:r>
        <w:rPr>
          <w:spacing w:val="-1"/>
        </w:rPr>
        <w:t>OpenAI-compati</w:t>
      </w:r>
      <w:r>
        <w:rPr>
          <w:spacing w:val="-2"/>
        </w:rPr>
        <w:t>ble 模型接口。</w:t>
      </w:r>
    </w:p>
    <w:p w14:paraId="6999345B">
      <w:pPr>
        <w:pStyle w:val="2"/>
        <w:spacing w:before="110" w:line="197" w:lineRule="auto"/>
        <w:ind w:left="207"/>
      </w:pPr>
      <w:r>
        <w:rPr>
          <w:spacing w:val="-1"/>
        </w:rPr>
        <w:t>- 企业微信：不接入真实企业微信群机器人，改为纯前端</w:t>
      </w:r>
      <w:r>
        <w:rPr>
          <w:spacing w:val="22"/>
          <w:w w:val="101"/>
        </w:rPr>
        <w:t xml:space="preserve"> </w:t>
      </w:r>
      <w:r>
        <w:rPr>
          <w:spacing w:val="-1"/>
        </w:rPr>
        <w:t>mo</w:t>
      </w:r>
      <w:r>
        <w:rPr>
          <w:spacing w:val="-2"/>
        </w:rPr>
        <w:t>ck 演示 Webhook</w:t>
      </w:r>
      <w:r>
        <w:rPr>
          <w:spacing w:val="11"/>
          <w:w w:val="101"/>
        </w:rPr>
        <w:t xml:space="preserve"> </w:t>
      </w:r>
      <w:r>
        <w:rPr>
          <w:spacing w:val="-2"/>
        </w:rPr>
        <w:t>数据拼装与调用逻辑。</w:t>
      </w:r>
    </w:p>
    <w:p w14:paraId="0DB5FD5C">
      <w:pPr>
        <w:pStyle w:val="2"/>
        <w:spacing w:before="76" w:line="210" w:lineRule="auto"/>
        <w:ind w:left="409" w:right="192" w:hanging="202"/>
      </w:pPr>
      <w:r>
        <w:rPr>
          <w:spacing w:val="-1"/>
        </w:rPr>
        <w:t>-</w:t>
      </w:r>
      <w:r>
        <w:rPr>
          <w:spacing w:val="12"/>
        </w:rPr>
        <w:t xml:space="preserve"> </w:t>
      </w:r>
      <w:r>
        <w:rPr>
          <w:spacing w:val="-1"/>
        </w:rPr>
        <w:t>数据库：本地</w:t>
      </w:r>
      <w:r>
        <w:rPr>
          <w:spacing w:val="23"/>
        </w:rPr>
        <w:t xml:space="preserve"> </w:t>
      </w:r>
      <w:r>
        <w:rPr>
          <w:spacing w:val="-1"/>
        </w:rPr>
        <w:t>Docker</w:t>
      </w:r>
      <w:r>
        <w:rPr>
          <w:spacing w:val="22"/>
          <w:w w:val="101"/>
        </w:rPr>
        <w:t xml:space="preserve"> </w:t>
      </w:r>
      <w:r>
        <w:rPr>
          <w:spacing w:val="-1"/>
        </w:rPr>
        <w:t>PostgreSQL</w:t>
      </w:r>
      <w:r>
        <w:rPr>
          <w:spacing w:val="20"/>
        </w:rPr>
        <w:t xml:space="preserve"> </w:t>
      </w:r>
      <w:r>
        <w:rPr>
          <w:spacing w:val="-1"/>
        </w:rPr>
        <w:t>已预留</w:t>
      </w:r>
      <w:r>
        <w:rPr>
          <w:spacing w:val="22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views 表和 /api/incoming-review 接口；当前主流程不依赖</w:t>
      </w:r>
      <w:r>
        <w:rPr>
          <w:spacing w:val="-9"/>
        </w:rPr>
        <w:t>数据库。</w:t>
      </w:r>
    </w:p>
    <w:p w14:paraId="6FEA6600">
      <w:pPr>
        <w:pStyle w:val="2"/>
        <w:spacing w:before="191" w:line="170" w:lineRule="auto"/>
        <w:ind w:left="130"/>
      </w:pPr>
      <w:r>
        <w:rPr>
          <w:spacing w:val="-9"/>
        </w:rPr>
        <w:t>线上地址：</w:t>
      </w:r>
    </w:p>
    <w:p w14:paraId="012F9725">
      <w:pPr>
        <w:spacing w:line="266" w:lineRule="auto"/>
        <w:rPr>
          <w:rFonts w:ascii="Arial"/>
          <w:sz w:val="21"/>
        </w:rPr>
      </w:pPr>
    </w:p>
    <w:p w14:paraId="42BE3155">
      <w:pPr>
        <w:pStyle w:val="2"/>
        <w:tabs>
          <w:tab w:val="left" w:pos="248"/>
        </w:tabs>
        <w:spacing w:before="85" w:line="179" w:lineRule="auto"/>
        <w:ind w:left="134"/>
        <w:rPr>
          <w:sz w:val="18"/>
          <w:szCs w:val="18"/>
        </w:rPr>
      </w:pPr>
      <w:r>
        <w:rPr>
          <w:sz w:val="18"/>
          <w:szCs w:val="18"/>
          <w:shd w:val="clear" w:fill="F5F7FA"/>
        </w:rPr>
        <w:tab/>
      </w:r>
      <w:r>
        <w:rPr>
          <w:spacing w:val="1"/>
          <w:sz w:val="18"/>
          <w:szCs w:val="18"/>
          <w:shd w:val="clear" w:fill="F5F7FA"/>
        </w:rPr>
        <w:t>前端地址：</w:t>
      </w:r>
      <w:r>
        <w:rPr>
          <w:spacing w:val="-16"/>
          <w:sz w:val="18"/>
          <w:szCs w:val="18"/>
          <w:shd w:val="clear" w:fill="F5F7FA"/>
        </w:rPr>
        <w:t xml:space="preserve"> </w:t>
      </w:r>
      <w:r>
        <w:fldChar w:fldCharType="begin"/>
      </w:r>
      <w:r>
        <w:instrText xml:space="preserve"> HYPERLINK "https://28344e2d.pinme.dev" </w:instrText>
      </w:r>
      <w:r>
        <w:fldChar w:fldCharType="separate"/>
      </w:r>
      <w:r>
        <w:rPr>
          <w:sz w:val="18"/>
          <w:szCs w:val="18"/>
          <w:shd w:val="clear" w:fill="F5F7FA"/>
        </w:rPr>
        <w:t>https</w:t>
      </w:r>
      <w:r>
        <w:rPr>
          <w:spacing w:val="1"/>
          <w:sz w:val="18"/>
          <w:szCs w:val="18"/>
          <w:shd w:val="clear" w:fill="F5F7FA"/>
        </w:rPr>
        <w:t>://28344e2d.</w:t>
      </w:r>
      <w:r>
        <w:rPr>
          <w:sz w:val="18"/>
          <w:szCs w:val="18"/>
          <w:shd w:val="clear" w:fill="F5F7FA"/>
        </w:rPr>
        <w:t>pinme</w:t>
      </w:r>
      <w:r>
        <w:rPr>
          <w:spacing w:val="1"/>
          <w:sz w:val="18"/>
          <w:szCs w:val="18"/>
          <w:shd w:val="clear" w:fill="F5F7FA"/>
        </w:rPr>
        <w:t>.</w:t>
      </w:r>
      <w:r>
        <w:rPr>
          <w:sz w:val="18"/>
          <w:szCs w:val="18"/>
          <w:shd w:val="clear" w:fill="F5F7FA"/>
        </w:rPr>
        <w:t>dev</w:t>
      </w:r>
      <w:r>
        <w:rPr>
          <w:sz w:val="18"/>
          <w:szCs w:val="18"/>
          <w:shd w:val="clear" w:fill="F5F7FA"/>
        </w:rPr>
        <w:fldChar w:fldCharType="end"/>
      </w:r>
      <w:r>
        <w:rPr>
          <w:spacing w:val="1"/>
          <w:sz w:val="18"/>
          <w:szCs w:val="18"/>
          <w:shd w:val="clear" w:fill="F5F7FA"/>
        </w:rPr>
        <w:t xml:space="preserve">                                                                               </w:t>
      </w:r>
      <w:r>
        <w:rPr>
          <w:sz w:val="18"/>
          <w:szCs w:val="18"/>
          <w:shd w:val="clear" w:fill="F5F7FA"/>
        </w:rPr>
        <w:t xml:space="preserve">                                                                              </w:t>
      </w:r>
    </w:p>
    <w:p w14:paraId="7C20FAA3">
      <w:pPr>
        <w:spacing w:line="278" w:lineRule="auto"/>
        <w:rPr>
          <w:rFonts w:ascii="Arial"/>
          <w:sz w:val="21"/>
        </w:rPr>
      </w:pPr>
    </w:p>
    <w:p w14:paraId="1B7F6937">
      <w:pPr>
        <w:spacing w:line="279" w:lineRule="auto"/>
        <w:rPr>
          <w:rFonts w:ascii="Arial"/>
          <w:sz w:val="21"/>
        </w:rPr>
      </w:pPr>
    </w:p>
    <w:p w14:paraId="7546A676">
      <w:pPr>
        <w:spacing w:line="279" w:lineRule="auto"/>
        <w:rPr>
          <w:rFonts w:ascii="Arial"/>
          <w:sz w:val="21"/>
        </w:rPr>
      </w:pPr>
    </w:p>
    <w:p w14:paraId="57E8CB1B">
      <w:pPr>
        <w:spacing w:line="279" w:lineRule="auto"/>
        <w:rPr>
          <w:rFonts w:ascii="Arial"/>
          <w:sz w:val="21"/>
        </w:rPr>
      </w:pPr>
    </w:p>
    <w:p w14:paraId="1380FE29">
      <w:pPr>
        <w:spacing w:before="121" w:line="229" w:lineRule="auto"/>
        <w:ind w:left="132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2. AI 辅助编程工具使用策略</w:t>
      </w:r>
    </w:p>
    <w:p w14:paraId="447B0D07">
      <w:pPr>
        <w:pStyle w:val="2"/>
        <w:spacing w:before="287" w:line="224" w:lineRule="auto"/>
        <w:ind w:left="130" w:right="241" w:hanging="2"/>
      </w:pPr>
      <w:r>
        <w:rPr>
          <w:spacing w:val="-1"/>
        </w:rPr>
        <w:t>本项目使用</w:t>
      </w:r>
      <w:r>
        <w:rPr>
          <w:spacing w:val="13"/>
        </w:rPr>
        <w:t xml:space="preserve"> </w:t>
      </w:r>
      <w:r>
        <w:rPr>
          <w:spacing w:val="-1"/>
        </w:rPr>
        <w:t>Codex</w:t>
      </w:r>
      <w:r>
        <w:rPr>
          <w:spacing w:val="11"/>
        </w:rPr>
        <w:t xml:space="preserve"> </w:t>
      </w:r>
      <w:r>
        <w:rPr>
          <w:spacing w:val="-1"/>
        </w:rPr>
        <w:t>参与需求阅读、方案拆解、代码实现、调试验证、部署辅助和交付文档整理。AI</w:t>
      </w:r>
      <w:r>
        <w:rPr>
          <w:spacing w:val="12"/>
        </w:rPr>
        <w:t xml:space="preserve"> </w:t>
      </w:r>
      <w:r>
        <w:rPr>
          <w:spacing w:val="-1"/>
        </w:rPr>
        <w:t>工具主要承担高重复度、结构化和跨文件联动工作</w:t>
      </w:r>
      <w:r>
        <w:rPr>
          <w:spacing w:val="-23"/>
        </w:rPr>
        <w:t xml:space="preserve"> </w:t>
      </w:r>
      <w:r>
        <w:rPr>
          <w:spacing w:val="-1"/>
        </w:rPr>
        <w:t>，关键技术路线和范围调整由人工确认。</w:t>
      </w:r>
    </w:p>
    <w:p w14:paraId="4E5DA09E">
      <w:pPr>
        <w:pStyle w:val="2"/>
        <w:spacing w:before="188" w:line="170" w:lineRule="auto"/>
        <w:ind w:left="120"/>
      </w:pPr>
      <w:r>
        <w:rPr>
          <w:spacing w:val="-7"/>
        </w:rPr>
        <w:t>AI</w:t>
      </w:r>
      <w:r>
        <w:rPr>
          <w:spacing w:val="15"/>
        </w:rPr>
        <w:t xml:space="preserve"> </w:t>
      </w:r>
      <w:r>
        <w:rPr>
          <w:spacing w:val="-7"/>
        </w:rPr>
        <w:t>参与内容：</w:t>
      </w:r>
    </w:p>
    <w:p w14:paraId="2FEA82DB">
      <w:pPr>
        <w:pStyle w:val="2"/>
        <w:spacing w:before="295" w:line="224" w:lineRule="auto"/>
        <w:ind w:left="404" w:right="978" w:hanging="197"/>
      </w:pPr>
      <w:r>
        <w:rPr>
          <w:spacing w:val="-1"/>
        </w:rPr>
        <w:t>-</w:t>
      </w:r>
      <w:r>
        <w:rPr>
          <w:spacing w:val="12"/>
          <w:w w:val="102"/>
        </w:rPr>
        <w:t xml:space="preserve"> </w:t>
      </w:r>
      <w:r>
        <w:rPr>
          <w:spacing w:val="-1"/>
        </w:rPr>
        <w:t>从需求文档中提取核心闭环：选择感受、选择平台</w:t>
      </w:r>
      <w:r>
        <w:rPr>
          <w:spacing w:val="-2"/>
        </w:rPr>
        <w:t>、生成评价、用户编辑、复制、跳转平台、</w:t>
      </w:r>
      <w:r>
        <w:t xml:space="preserve"> </w:t>
      </w:r>
      <w:r>
        <w:rPr>
          <w:spacing w:val="-3"/>
        </w:rPr>
        <w:t>Webhook 演示。</w:t>
      </w:r>
    </w:p>
    <w:p w14:paraId="5D4312B8">
      <w:pPr>
        <w:pStyle w:val="2"/>
        <w:spacing w:before="2" w:line="186" w:lineRule="auto"/>
        <w:ind w:left="207"/>
      </w:pPr>
      <w:r>
        <w:rPr>
          <w:spacing w:val="-2"/>
        </w:rPr>
        <w:t>- 规划前后端分离结构，前端使用</w:t>
      </w:r>
      <w:r>
        <w:rPr>
          <w:spacing w:val="28"/>
          <w:w w:val="101"/>
        </w:rPr>
        <w:t xml:space="preserve"> </w:t>
      </w:r>
      <w:r>
        <w:rPr>
          <w:spacing w:val="-2"/>
        </w:rPr>
        <w:t>Vue/Vite，后端使用</w:t>
      </w:r>
      <w:r>
        <w:rPr>
          <w:spacing w:val="23"/>
        </w:rPr>
        <w:t xml:space="preserve"> </w:t>
      </w:r>
      <w:r>
        <w:rPr>
          <w:spacing w:val="-3"/>
        </w:rPr>
        <w:t>FastAPI。</w:t>
      </w:r>
    </w:p>
    <w:p w14:paraId="68BB8483">
      <w:pPr>
        <w:pStyle w:val="2"/>
        <w:spacing w:before="94" w:line="211" w:lineRule="auto"/>
        <w:ind w:left="406" w:right="312" w:hanging="199"/>
      </w:pPr>
      <w:r>
        <w:t>- 编写后端单元测试，覆盖平台校验、感受数量限制、Prom</w:t>
      </w:r>
      <w:r>
        <w:rPr>
          <w:spacing w:val="-1"/>
        </w:rPr>
        <w:t>pt</w:t>
      </w:r>
      <w:r>
        <w:rPr>
          <w:spacing w:val="12"/>
          <w:w w:val="101"/>
        </w:rPr>
        <w:t xml:space="preserve"> </w:t>
      </w:r>
      <w:r>
        <w:rPr>
          <w:spacing w:val="-1"/>
        </w:rPr>
        <w:t>选择、空模型返回重试、Webhook 预留</w:t>
      </w:r>
      <w:r>
        <w:rPr>
          <w:spacing w:val="-4"/>
        </w:rPr>
        <w:t>逻辑和</w:t>
      </w:r>
      <w:r>
        <w:rPr>
          <w:spacing w:val="40"/>
          <w:w w:val="101"/>
        </w:rPr>
        <w:t xml:space="preserve"> </w:t>
      </w:r>
      <w:r>
        <w:rPr>
          <w:spacing w:val="-4"/>
        </w:rPr>
        <w:t>PostgreSQL 预留仓库。</w:t>
      </w:r>
    </w:p>
    <w:p w14:paraId="195406D7">
      <w:pPr>
        <w:pStyle w:val="2"/>
        <w:spacing w:before="43" w:line="211" w:lineRule="auto"/>
        <w:ind w:left="407" w:right="195" w:hanging="200"/>
      </w:pPr>
      <w:r>
        <w:rPr>
          <w:spacing w:val="-1"/>
        </w:rPr>
        <w:t>- 搭建移动端页面，补充</w:t>
      </w:r>
      <w:r>
        <w:rPr>
          <w:spacing w:val="39"/>
          <w:w w:val="101"/>
        </w:rPr>
        <w:t xml:space="preserve"> </w:t>
      </w:r>
      <w:r>
        <w:rPr>
          <w:spacing w:val="-1"/>
        </w:rPr>
        <w:t>loading、失败提示、复制失败提示、后退后可继续操作、生成后只能手动修改</w:t>
      </w:r>
      <w:r>
        <w:rPr>
          <w:spacing w:val="-3"/>
        </w:rPr>
        <w:t>等状态。</w:t>
      </w:r>
    </w:p>
    <w:p w14:paraId="7CF59E1A">
      <w:pPr>
        <w:pStyle w:val="2"/>
        <w:spacing w:before="46" w:line="175" w:lineRule="auto"/>
        <w:ind w:left="207"/>
      </w:pPr>
      <w:r>
        <w:rPr>
          <w:spacing w:val="-4"/>
        </w:rPr>
        <w:t>-</w:t>
      </w:r>
      <w:r>
        <w:rPr>
          <w:spacing w:val="12"/>
          <w:w w:val="101"/>
        </w:rPr>
        <w:t xml:space="preserve"> </w:t>
      </w:r>
      <w:r>
        <w:rPr>
          <w:spacing w:val="-4"/>
        </w:rPr>
        <w:t>协助</w:t>
      </w:r>
      <w:r>
        <w:rPr>
          <w:spacing w:val="23"/>
        </w:rPr>
        <w:t xml:space="preserve"> </w:t>
      </w:r>
      <w:r>
        <w:rPr>
          <w:spacing w:val="-4"/>
        </w:rPr>
        <w:t>Render、PinMe</w:t>
      </w:r>
      <w:r>
        <w:rPr>
          <w:spacing w:val="12"/>
          <w:w w:val="101"/>
        </w:rPr>
        <w:t xml:space="preserve"> </w:t>
      </w:r>
      <w:r>
        <w:rPr>
          <w:spacing w:val="-4"/>
        </w:rPr>
        <w:t>部署与</w:t>
      </w:r>
      <w:r>
        <w:rPr>
          <w:spacing w:val="13"/>
        </w:rPr>
        <w:t xml:space="preserve"> </w:t>
      </w:r>
      <w:r>
        <w:rPr>
          <w:spacing w:val="-4"/>
        </w:rPr>
        <w:t>CORS</w:t>
      </w:r>
      <w:r>
        <w:rPr>
          <w:spacing w:val="11"/>
          <w:w w:val="101"/>
        </w:rPr>
        <w:t xml:space="preserve"> </w:t>
      </w:r>
      <w:r>
        <w:rPr>
          <w:spacing w:val="-4"/>
        </w:rPr>
        <w:t>排查。</w:t>
      </w:r>
    </w:p>
    <w:p w14:paraId="4F553172">
      <w:pPr>
        <w:pStyle w:val="2"/>
        <w:spacing w:before="113" w:line="174" w:lineRule="auto"/>
        <w:ind w:left="207"/>
      </w:pPr>
      <w:r>
        <w:rPr>
          <w:spacing w:val="-1"/>
        </w:rPr>
        <w:t>- 整理启动命令、依赖导入路径、部署说明、未完</w:t>
      </w:r>
      <w:r>
        <w:rPr>
          <w:spacing w:val="-2"/>
        </w:rPr>
        <w:t>成项和本交付文档。</w:t>
      </w:r>
    </w:p>
    <w:p w14:paraId="12CCFE69">
      <w:pPr>
        <w:spacing w:line="174" w:lineRule="auto"/>
        <w:sectPr>
          <w:footerReference r:id="rId5" w:type="default"/>
          <w:pgSz w:w="11906" w:h="16838"/>
          <w:pgMar w:top="1128" w:right="1020" w:bottom="766" w:left="1022" w:header="0" w:footer="527" w:gutter="0"/>
          <w:cols w:space="720" w:num="1"/>
        </w:sectPr>
      </w:pPr>
    </w:p>
    <w:p w14:paraId="4883EB22">
      <w:pPr>
        <w:pStyle w:val="2"/>
        <w:spacing w:before="38" w:line="175" w:lineRule="auto"/>
        <w:ind w:left="130"/>
      </w:pPr>
      <w:r>
        <w:rPr>
          <w:spacing w:val="-6"/>
        </w:rPr>
        <w:t>人工确认内容：</w:t>
      </w:r>
    </w:p>
    <w:p w14:paraId="065949C3">
      <w:pPr>
        <w:pStyle w:val="2"/>
        <w:spacing w:before="297" w:line="170" w:lineRule="auto"/>
        <w:ind w:left="207"/>
      </w:pPr>
      <w:r>
        <w:rPr>
          <w:spacing w:val="-6"/>
        </w:rPr>
        <w:t>-</w:t>
      </w:r>
      <w:r>
        <w:rPr>
          <w:spacing w:val="20"/>
          <w:w w:val="101"/>
        </w:rPr>
        <w:t xml:space="preserve"> </w:t>
      </w:r>
      <w:r>
        <w:rPr>
          <w:spacing w:val="-6"/>
        </w:rPr>
        <w:t>真实模型可以接入。</w:t>
      </w:r>
    </w:p>
    <w:p w14:paraId="1270464F">
      <w:pPr>
        <w:pStyle w:val="2"/>
        <w:spacing w:before="114" w:line="199" w:lineRule="auto"/>
        <w:ind w:left="207"/>
      </w:pPr>
      <w:r>
        <w:rPr>
          <w:spacing w:val="-2"/>
        </w:rPr>
        <w:t>-</w:t>
      </w:r>
      <w:r>
        <w:rPr>
          <w:spacing w:val="15"/>
          <w:w w:val="102"/>
        </w:rPr>
        <w:t xml:space="preserve"> </w:t>
      </w:r>
      <w:r>
        <w:rPr>
          <w:spacing w:val="-2"/>
        </w:rPr>
        <w:t>真实企业微信不接入，改为纯前端</w:t>
      </w:r>
      <w:r>
        <w:rPr>
          <w:spacing w:val="22"/>
        </w:rPr>
        <w:t xml:space="preserve"> </w:t>
      </w:r>
      <w:r>
        <w:rPr>
          <w:spacing w:val="-2"/>
        </w:rPr>
        <w:t>mock 展示 Webhook 拼装逻辑。</w:t>
      </w:r>
    </w:p>
    <w:p w14:paraId="4B52BCAA">
      <w:pPr>
        <w:pStyle w:val="2"/>
        <w:spacing w:before="76" w:line="171" w:lineRule="auto"/>
        <w:ind w:left="207"/>
      </w:pPr>
      <w:r>
        <w:rPr>
          <w:spacing w:val="-3"/>
        </w:rPr>
        <w:t>- 后端部署到</w:t>
      </w:r>
      <w:r>
        <w:rPr>
          <w:spacing w:val="23"/>
        </w:rPr>
        <w:t xml:space="preserve"> </w:t>
      </w:r>
      <w:r>
        <w:rPr>
          <w:spacing w:val="-3"/>
        </w:rPr>
        <w:t>Render，前端部署到</w:t>
      </w:r>
      <w:r>
        <w:rPr>
          <w:spacing w:val="23"/>
        </w:rPr>
        <w:t xml:space="preserve"> </w:t>
      </w:r>
      <w:r>
        <w:rPr>
          <w:spacing w:val="-3"/>
        </w:rPr>
        <w:t>PinMe。</w:t>
      </w:r>
    </w:p>
    <w:p w14:paraId="138F4303">
      <w:pPr>
        <w:pStyle w:val="2"/>
        <w:spacing w:before="115" w:line="192" w:lineRule="auto"/>
        <w:ind w:left="207"/>
      </w:pPr>
      <w:r>
        <w:t>- 模型返回空内容的根因是生成token</w:t>
      </w:r>
      <w:r>
        <w:rPr>
          <w:spacing w:val="12"/>
          <w:w w:val="101"/>
        </w:rPr>
        <w:t xml:space="preserve"> </w:t>
      </w:r>
      <w:r>
        <w:t>上限过小，最终将生成接口</w:t>
      </w:r>
      <w:r>
        <w:rPr>
          <w:spacing w:val="22"/>
          <w:w w:val="101"/>
        </w:rPr>
        <w:t xml:space="preserve"> </w:t>
      </w:r>
      <w:r>
        <w:rPr>
          <w:spacing w:val="-1"/>
        </w:rPr>
        <w:t>max_tokens 调整为 20000。</w:t>
      </w:r>
    </w:p>
    <w:p w14:paraId="6866CC90">
      <w:pPr>
        <w:spacing w:line="293" w:lineRule="auto"/>
        <w:rPr>
          <w:rFonts w:ascii="Arial"/>
          <w:sz w:val="21"/>
        </w:rPr>
      </w:pPr>
    </w:p>
    <w:p w14:paraId="6F28A362">
      <w:pPr>
        <w:spacing w:before="120" w:line="229" w:lineRule="auto"/>
        <w:ind w:left="139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3. 功能实现说明</w:t>
      </w:r>
    </w:p>
    <w:p w14:paraId="6DD886AF">
      <w:pPr>
        <w:spacing w:line="353" w:lineRule="auto"/>
        <w:rPr>
          <w:rFonts w:ascii="Arial"/>
          <w:sz w:val="21"/>
        </w:rPr>
      </w:pPr>
    </w:p>
    <w:p w14:paraId="7517E453">
      <w:pPr>
        <w:spacing w:before="103" w:line="229" w:lineRule="auto"/>
        <w:ind w:left="136"/>
        <w:outlineLvl w:val="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pacing w:val="-3"/>
          <w:sz w:val="24"/>
          <w:szCs w:val="24"/>
        </w:rPr>
        <w:t>3.1 前端功能</w:t>
      </w:r>
    </w:p>
    <w:p w14:paraId="7A7E00DA">
      <w:pPr>
        <w:spacing w:line="257" w:lineRule="auto"/>
        <w:rPr>
          <w:rFonts w:ascii="Arial"/>
          <w:sz w:val="21"/>
        </w:rPr>
      </w:pPr>
    </w:p>
    <w:p w14:paraId="2D349349">
      <w:pPr>
        <w:pStyle w:val="2"/>
        <w:spacing w:before="99" w:line="175" w:lineRule="auto"/>
        <w:ind w:left="130"/>
      </w:pPr>
      <w:r>
        <w:rPr>
          <w:spacing w:val="-3"/>
        </w:rPr>
        <w:t>前端主页面实现了完整移动端流程：</w:t>
      </w:r>
    </w:p>
    <w:p w14:paraId="27F0A5CE">
      <w:pPr>
        <w:pStyle w:val="2"/>
        <w:spacing w:before="292" w:line="199" w:lineRule="auto"/>
        <w:ind w:left="207"/>
      </w:pPr>
      <w:r>
        <w:rPr>
          <w:spacing w:val="-2"/>
        </w:rPr>
        <w:t>- 消费感受标签：最多选择 2 个，至少选择</w:t>
      </w:r>
      <w:r>
        <w:rPr>
          <w:spacing w:val="29"/>
        </w:rPr>
        <w:t xml:space="preserve"> </w:t>
      </w:r>
      <w:r>
        <w:rPr>
          <w:spacing w:val="-2"/>
        </w:rPr>
        <w:t>1 个才允许生成。</w:t>
      </w:r>
    </w:p>
    <w:p w14:paraId="2A8EDA21">
      <w:pPr>
        <w:pStyle w:val="2"/>
        <w:spacing w:before="74" w:line="175" w:lineRule="auto"/>
        <w:ind w:left="207"/>
      </w:pPr>
      <w:r>
        <w:rPr>
          <w:spacing w:val="-2"/>
        </w:rPr>
        <w:t>-</w:t>
      </w:r>
      <w:r>
        <w:rPr>
          <w:spacing w:val="13"/>
        </w:rPr>
        <w:t xml:space="preserve"> </w:t>
      </w:r>
      <w:r>
        <w:rPr>
          <w:spacing w:val="-2"/>
        </w:rPr>
        <w:t>平台切换：Google 和小红书两种模</w:t>
      </w:r>
      <w:r>
        <w:rPr>
          <w:spacing w:val="-3"/>
        </w:rPr>
        <w:t>式。</w:t>
      </w:r>
    </w:p>
    <w:p w14:paraId="633457DE">
      <w:pPr>
        <w:pStyle w:val="2"/>
        <w:spacing w:before="112" w:line="175" w:lineRule="auto"/>
        <w:ind w:left="207"/>
      </w:pPr>
      <w:r>
        <w:rPr>
          <w:spacing w:val="-1"/>
        </w:rPr>
        <w:t>-</w:t>
      </w:r>
      <w:r>
        <w:rPr>
          <w:spacing w:val="15"/>
          <w:w w:val="101"/>
        </w:rPr>
        <w:t xml:space="preserve"> </w:t>
      </w:r>
      <w:r>
        <w:rPr>
          <w:spacing w:val="-1"/>
        </w:rPr>
        <w:t>生成内容：调用后端 /api/generate-review，生成成功后锁定生成按钮，后续只能手动编辑。</w:t>
      </w:r>
    </w:p>
    <w:p w14:paraId="6A89827A">
      <w:pPr>
        <w:pStyle w:val="2"/>
        <w:spacing w:before="111" w:line="174" w:lineRule="auto"/>
        <w:ind w:left="207"/>
      </w:pPr>
      <w:r>
        <w:rPr>
          <w:spacing w:val="1"/>
        </w:rPr>
        <w:t>-</w:t>
      </w:r>
      <w:r>
        <w:rPr>
          <w:spacing w:val="13"/>
          <w:w w:val="102"/>
        </w:rPr>
        <w:t xml:space="preserve"> </w:t>
      </w:r>
      <w:r>
        <w:rPr>
          <w:spacing w:val="1"/>
        </w:rPr>
        <w:t xml:space="preserve">可编辑正文：用户可以直接修改 </w:t>
      </w:r>
      <w:r>
        <w:t>AI</w:t>
      </w:r>
      <w:r>
        <w:rPr>
          <w:spacing w:val="1"/>
        </w:rPr>
        <w:t>生成内容，最</w:t>
      </w:r>
      <w:r>
        <w:t>终发布内容不限制长度。</w:t>
      </w:r>
    </w:p>
    <w:p w14:paraId="6412719B">
      <w:pPr>
        <w:pStyle w:val="2"/>
        <w:spacing w:before="114" w:line="174" w:lineRule="auto"/>
        <w:ind w:right="23"/>
        <w:jc w:val="right"/>
      </w:pPr>
      <w:r>
        <w:rPr>
          <w:spacing w:val="-1"/>
        </w:rPr>
        <w:t>- 复制并模拟 Webhook：复制正文后，在前端构造企业微信机器人</w:t>
      </w:r>
      <w:r>
        <w:rPr>
          <w:spacing w:val="23"/>
        </w:rPr>
        <w:t xml:space="preserve"> </w:t>
      </w:r>
      <w:r>
        <w:rPr>
          <w:spacing w:val="-1"/>
        </w:rPr>
        <w:t>Markdown 请求</w:t>
      </w:r>
      <w:r>
        <w:rPr>
          <w:spacing w:val="-2"/>
        </w:rPr>
        <w:t>体，并展示请求方式、</w:t>
      </w:r>
    </w:p>
    <w:p w14:paraId="3F48E36E">
      <w:pPr>
        <w:pStyle w:val="2"/>
        <w:spacing w:before="53" w:line="177" w:lineRule="auto"/>
        <w:ind w:left="407"/>
      </w:pPr>
      <w:r>
        <w:rPr>
          <w:spacing w:val="-3"/>
        </w:rPr>
        <w:t>模拟地址、</w:t>
      </w:r>
      <w:r>
        <w:rPr>
          <w:spacing w:val="-21"/>
        </w:rPr>
        <w:t xml:space="preserve"> </w:t>
      </w:r>
      <w:r>
        <w:rPr>
          <w:spacing w:val="-3"/>
        </w:rPr>
        <w:t>中文摘要、回复草稿和 JSON</w:t>
      </w:r>
      <w:r>
        <w:rPr>
          <w:spacing w:val="22"/>
          <w:w w:val="101"/>
        </w:rPr>
        <w:t xml:space="preserve"> </w:t>
      </w:r>
      <w:r>
        <w:rPr>
          <w:spacing w:val="-3"/>
        </w:rPr>
        <w:t>body。</w:t>
      </w:r>
    </w:p>
    <w:p w14:paraId="2A863859">
      <w:pPr>
        <w:pStyle w:val="2"/>
        <w:spacing w:before="109" w:line="175" w:lineRule="auto"/>
        <w:ind w:left="207"/>
      </w:pPr>
      <w:r>
        <w:t>- 打开发布入口：Google 打开Google</w:t>
      </w:r>
      <w:r>
        <w:rPr>
          <w:spacing w:val="35"/>
          <w:w w:val="102"/>
        </w:rPr>
        <w:t xml:space="preserve"> </w:t>
      </w:r>
      <w:r>
        <w:t>Maps/Search 入口，小红书打开网页入口，不做内容预填。</w:t>
      </w:r>
    </w:p>
    <w:p w14:paraId="0AB64430">
      <w:pPr>
        <w:pStyle w:val="2"/>
        <w:spacing w:before="112" w:line="223" w:lineRule="auto"/>
        <w:ind w:left="404" w:right="730" w:hanging="197"/>
      </w:pPr>
      <w:r>
        <w:t>-</w:t>
      </w:r>
      <w:r>
        <w:rPr>
          <w:spacing w:val="13"/>
          <w:w w:val="101"/>
        </w:rPr>
        <w:t xml:space="preserve"> </w:t>
      </w:r>
      <w:r>
        <w:t>页面后退恢复：从平台入口后退回评价页</w:t>
      </w:r>
      <w:r>
        <w:rPr>
          <w:spacing w:val="-1"/>
        </w:rPr>
        <w:t>面后，仍可再次点击“打开发布入口”和“复制并模拟Webhook”。</w:t>
      </w:r>
    </w:p>
    <w:p w14:paraId="5D3CBE93">
      <w:pPr>
        <w:spacing w:before="312" w:line="229" w:lineRule="auto"/>
        <w:ind w:left="136"/>
        <w:outlineLvl w:val="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pacing w:val="-3"/>
          <w:sz w:val="24"/>
          <w:szCs w:val="24"/>
        </w:rPr>
        <w:t>3.2 后端接口</w:t>
      </w:r>
    </w:p>
    <w:p w14:paraId="13DC1E79">
      <w:pPr>
        <w:spacing w:line="258" w:lineRule="auto"/>
        <w:rPr>
          <w:rFonts w:ascii="Arial"/>
          <w:sz w:val="21"/>
        </w:rPr>
      </w:pPr>
    </w:p>
    <w:p w14:paraId="33BCE89D">
      <w:pPr>
        <w:pStyle w:val="2"/>
        <w:spacing w:before="100" w:line="174" w:lineRule="auto"/>
        <w:ind w:left="127"/>
      </w:pPr>
      <w:r>
        <w:rPr>
          <w:spacing w:val="-5"/>
        </w:rPr>
        <w:t>后端提供以下接口：</w:t>
      </w:r>
    </w:p>
    <w:p w14:paraId="36EE7A76">
      <w:pPr>
        <w:spacing w:line="218" w:lineRule="exact"/>
      </w:pPr>
    </w:p>
    <w:tbl>
      <w:tblPr>
        <w:tblStyle w:val="5"/>
        <w:tblW w:w="9587" w:type="dxa"/>
        <w:tblInd w:w="136" w:type="dxa"/>
        <w:tblBorders>
          <w:top w:val="single" w:color="D9E1EC" w:sz="2" w:space="0"/>
          <w:left w:val="single" w:color="D9E1EC" w:sz="2" w:space="0"/>
          <w:bottom w:val="single" w:color="D9E1EC" w:sz="2" w:space="0"/>
          <w:right w:val="single" w:color="D9E1EC" w:sz="2" w:space="0"/>
          <w:insideH w:val="none" w:color="auto" w:sz="0" w:space="0"/>
          <w:insideV w:val="none" w:color="auto" w:sz="0" w:space="0"/>
        </w:tblBorders>
        <w:shd w:val="clear" w:color="auto" w:fill="F5F7F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87"/>
      </w:tblGrid>
      <w:tr w14:paraId="2815FE2E">
        <w:tblPrEx>
          <w:tblBorders>
            <w:top w:val="single" w:color="D9E1EC" w:sz="2" w:space="0"/>
            <w:left w:val="single" w:color="D9E1EC" w:sz="2" w:space="0"/>
            <w:bottom w:val="single" w:color="D9E1EC" w:sz="2" w:space="0"/>
            <w:right w:val="single" w:color="D9E1EC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7" w:hRule="atLeast"/>
        </w:trPr>
        <w:tc>
          <w:tcPr>
            <w:tcW w:w="9587" w:type="dxa"/>
            <w:shd w:val="clear" w:color="auto" w:fill="F5F7FA"/>
            <w:vAlign w:val="top"/>
          </w:tcPr>
          <w:p w14:paraId="6481D2C0">
            <w:pPr>
              <w:pStyle w:val="6"/>
              <w:spacing w:before="128" w:line="179" w:lineRule="auto"/>
              <w:ind w:left="110"/>
            </w:pPr>
            <w:r>
              <w:t>GET</w:t>
            </w:r>
            <w:r>
              <w:rPr>
                <w:spacing w:val="5"/>
              </w:rPr>
              <w:t xml:space="preserve"> /</w:t>
            </w:r>
            <w:r>
              <w:t>api</w:t>
            </w:r>
            <w:r>
              <w:rPr>
                <w:spacing w:val="5"/>
              </w:rPr>
              <w:t>/</w:t>
            </w:r>
            <w:r>
              <w:t>health</w:t>
            </w:r>
          </w:p>
          <w:p w14:paraId="149553ED">
            <w:pPr>
              <w:pStyle w:val="6"/>
              <w:spacing w:before="8" w:line="184" w:lineRule="auto"/>
              <w:ind w:left="119" w:right="7291"/>
            </w:pPr>
            <w:r>
              <w:t>POST</w:t>
            </w:r>
            <w:r>
              <w:rPr>
                <w:spacing w:val="6"/>
              </w:rPr>
              <w:t xml:space="preserve"> /</w:t>
            </w:r>
            <w:r>
              <w:t>api</w:t>
            </w:r>
            <w:r>
              <w:rPr>
                <w:spacing w:val="6"/>
              </w:rPr>
              <w:t>/</w:t>
            </w:r>
            <w:r>
              <w:t>generate</w:t>
            </w:r>
            <w:r>
              <w:rPr>
                <w:spacing w:val="6"/>
              </w:rPr>
              <w:t>-</w:t>
            </w:r>
            <w:r>
              <w:t>review</w:t>
            </w:r>
            <w:r>
              <w:rPr>
                <w:spacing w:val="2"/>
              </w:rPr>
              <w:t xml:space="preserve"> </w:t>
            </w:r>
            <w:r>
              <w:t>POST</w:t>
            </w:r>
            <w:r>
              <w:rPr>
                <w:spacing w:val="5"/>
              </w:rPr>
              <w:t xml:space="preserve"> /</w:t>
            </w:r>
            <w:r>
              <w:t>api</w:t>
            </w:r>
            <w:r>
              <w:rPr>
                <w:spacing w:val="5"/>
              </w:rPr>
              <w:t>/</w:t>
            </w:r>
            <w:r>
              <w:t>notify</w:t>
            </w:r>
            <w:r>
              <w:rPr>
                <w:spacing w:val="5"/>
              </w:rPr>
              <w:t>-</w:t>
            </w:r>
            <w:r>
              <w:t>wecom</w:t>
            </w:r>
          </w:p>
          <w:p w14:paraId="25F19428">
            <w:pPr>
              <w:pStyle w:val="6"/>
              <w:spacing w:before="1" w:line="176" w:lineRule="auto"/>
              <w:ind w:left="119"/>
            </w:pPr>
            <w:r>
              <w:t>POST</w:t>
            </w:r>
            <w:r>
              <w:rPr>
                <w:spacing w:val="7"/>
              </w:rPr>
              <w:t xml:space="preserve"> /</w:t>
            </w:r>
            <w:r>
              <w:t>api</w:t>
            </w:r>
            <w:r>
              <w:rPr>
                <w:spacing w:val="7"/>
              </w:rPr>
              <w:t>/</w:t>
            </w:r>
            <w:r>
              <w:t>incoming</w:t>
            </w:r>
            <w:r>
              <w:rPr>
                <w:spacing w:val="7"/>
              </w:rPr>
              <w:t>-</w:t>
            </w:r>
            <w:r>
              <w:t>review</w:t>
            </w:r>
          </w:p>
        </w:tc>
      </w:tr>
    </w:tbl>
    <w:p w14:paraId="2AE400DE">
      <w:pPr>
        <w:pStyle w:val="2"/>
        <w:spacing w:before="187" w:line="174" w:lineRule="auto"/>
        <w:ind w:left="144"/>
      </w:pPr>
      <w:r>
        <w:rPr>
          <w:spacing w:val="-6"/>
        </w:rPr>
        <w:t>当前主流程实际使用：</w:t>
      </w:r>
    </w:p>
    <w:p w14:paraId="69348426">
      <w:pPr>
        <w:spacing w:line="218" w:lineRule="exact"/>
      </w:pPr>
    </w:p>
    <w:tbl>
      <w:tblPr>
        <w:tblStyle w:val="5"/>
        <w:tblW w:w="9587" w:type="dxa"/>
        <w:tblInd w:w="136" w:type="dxa"/>
        <w:tblBorders>
          <w:top w:val="single" w:color="D9E1EC" w:sz="2" w:space="0"/>
          <w:left w:val="single" w:color="D9E1EC" w:sz="2" w:space="0"/>
          <w:bottom w:val="single" w:color="D9E1EC" w:sz="2" w:space="0"/>
          <w:right w:val="single" w:color="D9E1EC" w:sz="2" w:space="0"/>
          <w:insideH w:val="none" w:color="auto" w:sz="0" w:space="0"/>
          <w:insideV w:val="none" w:color="auto" w:sz="0" w:space="0"/>
        </w:tblBorders>
        <w:shd w:val="clear" w:color="auto" w:fill="F5F7F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87"/>
      </w:tblGrid>
      <w:tr w14:paraId="5897E4A3">
        <w:tblPrEx>
          <w:tblBorders>
            <w:top w:val="single" w:color="D9E1EC" w:sz="2" w:space="0"/>
            <w:left w:val="single" w:color="D9E1EC" w:sz="2" w:space="0"/>
            <w:bottom w:val="single" w:color="D9E1EC" w:sz="2" w:space="0"/>
            <w:right w:val="single" w:color="D9E1EC" w:sz="2" w:space="0"/>
            <w:insideH w:val="none" w:color="auto" w:sz="0" w:space="0"/>
            <w:insideV w:val="none" w:color="auto" w:sz="0" w:space="0"/>
          </w:tblBorders>
          <w:shd w:val="clear" w:color="auto" w:fill="F5F7F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587" w:type="dxa"/>
            <w:shd w:val="clear" w:color="auto" w:fill="F5F7FA"/>
            <w:vAlign w:val="top"/>
          </w:tcPr>
          <w:p w14:paraId="1C3C5E0D">
            <w:pPr>
              <w:pStyle w:val="6"/>
              <w:spacing w:before="128" w:line="179" w:lineRule="auto"/>
              <w:ind w:left="110"/>
            </w:pPr>
            <w:r>
              <w:t>GET</w:t>
            </w:r>
            <w:r>
              <w:rPr>
                <w:spacing w:val="5"/>
              </w:rPr>
              <w:t xml:space="preserve"> /</w:t>
            </w:r>
            <w:r>
              <w:t>api</w:t>
            </w:r>
            <w:r>
              <w:rPr>
                <w:spacing w:val="5"/>
              </w:rPr>
              <w:t>/</w:t>
            </w:r>
            <w:r>
              <w:t>health</w:t>
            </w:r>
          </w:p>
          <w:p w14:paraId="721ECE81">
            <w:pPr>
              <w:pStyle w:val="6"/>
              <w:spacing w:before="7" w:line="177" w:lineRule="auto"/>
              <w:ind w:left="119"/>
            </w:pPr>
            <w:r>
              <w:t>POST</w:t>
            </w:r>
            <w:r>
              <w:rPr>
                <w:spacing w:val="6"/>
              </w:rPr>
              <w:t xml:space="preserve"> /</w:t>
            </w:r>
            <w:r>
              <w:t>api</w:t>
            </w:r>
            <w:r>
              <w:rPr>
                <w:spacing w:val="6"/>
              </w:rPr>
              <w:t>/</w:t>
            </w:r>
            <w:r>
              <w:t>generate</w:t>
            </w:r>
            <w:r>
              <w:rPr>
                <w:spacing w:val="6"/>
              </w:rPr>
              <w:t>-</w:t>
            </w:r>
            <w:r>
              <w:t>review</w:t>
            </w:r>
          </w:p>
        </w:tc>
      </w:tr>
    </w:tbl>
    <w:p w14:paraId="50D60129">
      <w:pPr>
        <w:pStyle w:val="2"/>
        <w:spacing w:before="187" w:line="222" w:lineRule="auto"/>
        <w:ind w:left="129" w:right="228" w:hanging="9"/>
      </w:pPr>
      <w:r>
        <w:t>/api/notify-wecom 和 /api/incoming-review 是后续真实评论来源或真实</w:t>
      </w:r>
      <w:r>
        <w:rPr>
          <w:spacing w:val="-1"/>
        </w:rPr>
        <w:t>企微扩展的预留能力。当前前端</w:t>
      </w:r>
      <w:r>
        <w:rPr>
          <w:spacing w:val="-2"/>
        </w:rPr>
        <w:t>不调用真实企微接口，企业微信演示全部在前端</w:t>
      </w:r>
      <w:r>
        <w:rPr>
          <w:spacing w:val="22"/>
        </w:rPr>
        <w:t xml:space="preserve"> </w:t>
      </w:r>
      <w:r>
        <w:rPr>
          <w:spacing w:val="-3"/>
        </w:rPr>
        <w:t>mock</w:t>
      </w:r>
      <w:r>
        <w:rPr>
          <w:spacing w:val="11"/>
        </w:rPr>
        <w:t xml:space="preserve"> </w:t>
      </w:r>
      <w:r>
        <w:rPr>
          <w:spacing w:val="-3"/>
        </w:rPr>
        <w:t>完成。</w:t>
      </w:r>
    </w:p>
    <w:p w14:paraId="44790017">
      <w:pPr>
        <w:spacing w:line="222" w:lineRule="auto"/>
        <w:sectPr>
          <w:footerReference r:id="rId6" w:type="default"/>
          <w:pgSz w:w="11906" w:h="16838"/>
          <w:pgMar w:top="1131" w:right="1020" w:bottom="766" w:left="1022" w:header="0" w:footer="527" w:gutter="0"/>
          <w:cols w:space="720" w:num="1"/>
        </w:sectPr>
      </w:pPr>
    </w:p>
    <w:p w14:paraId="44D68C07">
      <w:pPr>
        <w:spacing w:before="73" w:line="214" w:lineRule="auto"/>
        <w:ind w:left="122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4.</w:t>
      </w:r>
      <w:r>
        <w:rPr>
          <w:rFonts w:ascii="微软雅黑" w:hAnsi="微软雅黑" w:eastAsia="微软雅黑" w:cs="微软雅黑"/>
          <w:b/>
          <w:bCs/>
          <w:spacing w:val="2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Prompt 设计与调优过程</w:t>
      </w:r>
    </w:p>
    <w:p w14:paraId="31833695">
      <w:pPr>
        <w:pStyle w:val="2"/>
        <w:spacing w:before="261" w:line="177" w:lineRule="auto"/>
        <w:ind w:left="127"/>
      </w:pPr>
      <w:r>
        <w:rPr>
          <w:spacing w:val="-3"/>
        </w:rPr>
        <w:t>后端按平台拆分两套评价生成</w:t>
      </w:r>
      <w:r>
        <w:rPr>
          <w:spacing w:val="28"/>
          <w:w w:val="101"/>
        </w:rPr>
        <w:t xml:space="preserve"> </w:t>
      </w:r>
      <w:r>
        <w:rPr>
          <w:spacing w:val="-3"/>
        </w:rPr>
        <w:t>Prompt。</w:t>
      </w:r>
    </w:p>
    <w:p w14:paraId="379490BF">
      <w:pPr>
        <w:pStyle w:val="2"/>
        <w:spacing w:before="288" w:line="175" w:lineRule="auto"/>
        <w:ind w:left="131"/>
      </w:pPr>
      <w:r>
        <w:rPr>
          <w:spacing w:val="-5"/>
        </w:rPr>
        <w:t>Google</w:t>
      </w:r>
      <w:r>
        <w:rPr>
          <w:spacing w:val="24"/>
        </w:rPr>
        <w:t xml:space="preserve"> </w:t>
      </w:r>
      <w:r>
        <w:rPr>
          <w:spacing w:val="-5"/>
        </w:rPr>
        <w:t>Prompt</w:t>
      </w:r>
      <w:r>
        <w:rPr>
          <w:spacing w:val="36"/>
          <w:w w:val="102"/>
        </w:rPr>
        <w:t xml:space="preserve"> </w:t>
      </w:r>
      <w:r>
        <w:rPr>
          <w:spacing w:val="-5"/>
        </w:rPr>
        <w:t>目标：</w:t>
      </w:r>
    </w:p>
    <w:p w14:paraId="42CE208C">
      <w:pPr>
        <w:pStyle w:val="2"/>
        <w:spacing w:before="291" w:line="174" w:lineRule="auto"/>
        <w:ind w:left="207"/>
      </w:pPr>
      <w:r>
        <w:rPr>
          <w:spacing w:val="-6"/>
        </w:rPr>
        <w:t>-</w:t>
      </w:r>
      <w:r>
        <w:rPr>
          <w:spacing w:val="12"/>
        </w:rPr>
        <w:t xml:space="preserve"> </w:t>
      </w:r>
      <w:r>
        <w:rPr>
          <w:spacing w:val="-6"/>
        </w:rPr>
        <w:t>输出英文评价。</w:t>
      </w:r>
    </w:p>
    <w:p w14:paraId="351662C0">
      <w:pPr>
        <w:pStyle w:val="2"/>
        <w:spacing w:before="114" w:line="174" w:lineRule="auto"/>
        <w:ind w:left="207"/>
      </w:pPr>
      <w:r>
        <w:rPr>
          <w:spacing w:val="-1"/>
        </w:rPr>
        <w:t>- 使用北美真实消费者口吻。</w:t>
      </w:r>
    </w:p>
    <w:p w14:paraId="4FD4354A">
      <w:pPr>
        <w:pStyle w:val="2"/>
        <w:spacing w:before="113" w:line="173" w:lineRule="auto"/>
        <w:ind w:left="207"/>
      </w:pPr>
      <w:r>
        <w:rPr>
          <w:spacing w:val="-5"/>
        </w:rPr>
        <w:t>-</w:t>
      </w:r>
      <w:r>
        <w:rPr>
          <w:spacing w:val="33"/>
          <w:w w:val="101"/>
        </w:rPr>
        <w:t xml:space="preserve"> </w:t>
      </w:r>
      <w:r>
        <w:rPr>
          <w:spacing w:val="-5"/>
        </w:rPr>
        <w:t>内容客观、 自然、具体，不像广告。</w:t>
      </w:r>
    </w:p>
    <w:p w14:paraId="321B1BBB">
      <w:pPr>
        <w:pStyle w:val="2"/>
        <w:spacing w:before="114" w:line="199" w:lineRule="auto"/>
        <w:ind w:left="207"/>
      </w:pPr>
      <w:r>
        <w:rPr>
          <w:spacing w:val="-1"/>
        </w:rPr>
        <w:t>- 输出约 45-75 个英文词，最多约 420</w:t>
      </w:r>
      <w:r>
        <w:rPr>
          <w:spacing w:val="17"/>
          <w:w w:val="101"/>
        </w:rPr>
        <w:t xml:space="preserve"> </w:t>
      </w:r>
      <w:r>
        <w:rPr>
          <w:spacing w:val="-1"/>
        </w:rPr>
        <w:t>个字符。</w:t>
      </w:r>
    </w:p>
    <w:p w14:paraId="7D8F021A">
      <w:pPr>
        <w:pStyle w:val="2"/>
        <w:spacing w:before="74" w:line="174" w:lineRule="auto"/>
        <w:ind w:left="207"/>
      </w:pPr>
      <w:r>
        <w:rPr>
          <w:spacing w:val="-2"/>
        </w:rPr>
        <w:t>-</w:t>
      </w:r>
      <w:r>
        <w:rPr>
          <w:spacing w:val="27"/>
          <w:w w:val="101"/>
        </w:rPr>
        <w:t xml:space="preserve"> </w:t>
      </w:r>
      <w:r>
        <w:rPr>
          <w:spacing w:val="-2"/>
        </w:rPr>
        <w:t>不提 AI、提示词、折扣或任务说明。</w:t>
      </w:r>
    </w:p>
    <w:p w14:paraId="0FC86938">
      <w:pPr>
        <w:pStyle w:val="2"/>
        <w:spacing w:before="253" w:line="177" w:lineRule="auto"/>
        <w:ind w:left="126"/>
      </w:pPr>
      <w:r>
        <w:rPr>
          <w:spacing w:val="-6"/>
        </w:rPr>
        <w:t>小红书</w:t>
      </w:r>
      <w:r>
        <w:rPr>
          <w:spacing w:val="25"/>
        </w:rPr>
        <w:t xml:space="preserve"> </w:t>
      </w:r>
      <w:r>
        <w:rPr>
          <w:spacing w:val="-6"/>
        </w:rPr>
        <w:t>Prompt</w:t>
      </w:r>
      <w:r>
        <w:rPr>
          <w:spacing w:val="37"/>
        </w:rPr>
        <w:t xml:space="preserve"> </w:t>
      </w:r>
      <w:r>
        <w:rPr>
          <w:spacing w:val="-6"/>
        </w:rPr>
        <w:t>目标：</w:t>
      </w:r>
    </w:p>
    <w:p w14:paraId="7140075D">
      <w:pPr>
        <w:pStyle w:val="2"/>
        <w:spacing w:before="288" w:line="175" w:lineRule="auto"/>
        <w:ind w:left="207"/>
      </w:pPr>
      <w:r>
        <w:rPr>
          <w:spacing w:val="-5"/>
        </w:rPr>
        <w:t>-</w:t>
      </w:r>
      <w:r>
        <w:rPr>
          <w:spacing w:val="11"/>
        </w:rPr>
        <w:t xml:space="preserve"> </w:t>
      </w:r>
      <w:r>
        <w:rPr>
          <w:spacing w:val="-5"/>
        </w:rPr>
        <w:t>输出中文推荐文案。</w:t>
      </w:r>
    </w:p>
    <w:p w14:paraId="7C5CFE20">
      <w:pPr>
        <w:pStyle w:val="2"/>
        <w:spacing w:before="113" w:line="174" w:lineRule="auto"/>
        <w:ind w:left="207"/>
      </w:pPr>
      <w:r>
        <w:rPr>
          <w:spacing w:val="-1"/>
        </w:rPr>
        <w:t>- 风格接近真实用户的小红书种草笔记。</w:t>
      </w:r>
    </w:p>
    <w:p w14:paraId="581A597F">
      <w:pPr>
        <w:pStyle w:val="2"/>
        <w:spacing w:before="112" w:line="176" w:lineRule="auto"/>
        <w:ind w:left="207"/>
      </w:pPr>
      <w:r>
        <w:rPr>
          <w:spacing w:val="-3"/>
        </w:rPr>
        <w:t>- 适量</w:t>
      </w:r>
      <w:r>
        <w:rPr>
          <w:spacing w:val="37"/>
          <w:w w:val="101"/>
        </w:rPr>
        <w:t xml:space="preserve"> </w:t>
      </w:r>
      <w:r>
        <w:rPr>
          <w:spacing w:val="-3"/>
        </w:rPr>
        <w:t>Emoji，分段有留白。</w:t>
      </w:r>
    </w:p>
    <w:p w14:paraId="2ADD7CD1">
      <w:pPr>
        <w:pStyle w:val="2"/>
        <w:spacing w:before="110" w:line="199" w:lineRule="auto"/>
        <w:ind w:left="207"/>
      </w:pPr>
      <w:r>
        <w:rPr>
          <w:spacing w:val="1"/>
        </w:rPr>
        <w:t>- 输出约 80-140 个中文字符，最多约220 个中文字符。</w:t>
      </w:r>
    </w:p>
    <w:p w14:paraId="29F791CF">
      <w:pPr>
        <w:pStyle w:val="2"/>
        <w:spacing w:before="73" w:line="174" w:lineRule="auto"/>
        <w:ind w:left="207"/>
      </w:pPr>
      <w:r>
        <w:rPr>
          <w:spacing w:val="-3"/>
        </w:rPr>
        <w:t>-</w:t>
      </w:r>
      <w:r>
        <w:rPr>
          <w:spacing w:val="16"/>
        </w:rPr>
        <w:t xml:space="preserve"> </w:t>
      </w:r>
      <w:r>
        <w:rPr>
          <w:spacing w:val="-3"/>
        </w:rPr>
        <w:t>不提 AI、提示词、</w:t>
      </w:r>
      <w:r>
        <w:rPr>
          <w:spacing w:val="-25"/>
        </w:rPr>
        <w:t xml:space="preserve"> </w:t>
      </w:r>
      <w:r>
        <w:rPr>
          <w:spacing w:val="-3"/>
        </w:rPr>
        <w:t>系统说明。</w:t>
      </w:r>
    </w:p>
    <w:p w14:paraId="654408E5">
      <w:pPr>
        <w:pStyle w:val="2"/>
        <w:spacing w:before="253" w:line="199" w:lineRule="auto"/>
        <w:ind w:left="129"/>
      </w:pPr>
      <w:r>
        <w:rPr>
          <w:spacing w:val="-3"/>
        </w:rPr>
        <w:t>调优记录：</w:t>
      </w:r>
    </w:p>
    <w:p w14:paraId="62A50A8A">
      <w:pPr>
        <w:pStyle w:val="2"/>
        <w:spacing w:before="253" w:line="175" w:lineRule="auto"/>
        <w:ind w:left="207"/>
      </w:pPr>
      <w:r>
        <w:rPr>
          <w:spacing w:val="-2"/>
        </w:rPr>
        <w:t>- 初始版本为了节省token， 将</w:t>
      </w:r>
      <w:r>
        <w:rPr>
          <w:spacing w:val="13"/>
          <w:w w:val="101"/>
        </w:rPr>
        <w:t xml:space="preserve"> </w:t>
      </w:r>
      <w:r>
        <w:rPr>
          <w:spacing w:val="-2"/>
        </w:rPr>
        <w:t>Google</w:t>
      </w:r>
      <w:r>
        <w:rPr>
          <w:spacing w:val="22"/>
          <w:w w:val="101"/>
        </w:rPr>
        <w:t xml:space="preserve"> </w:t>
      </w:r>
      <w:r>
        <w:rPr>
          <w:spacing w:val="-2"/>
        </w:rPr>
        <w:t>max_tokens</w:t>
      </w:r>
      <w:r>
        <w:rPr>
          <w:spacing w:val="10"/>
        </w:rPr>
        <w:t xml:space="preserve"> </w:t>
      </w:r>
      <w:r>
        <w:rPr>
          <w:spacing w:val="-2"/>
        </w:rPr>
        <w:t>设置为</w:t>
      </w:r>
      <w:r>
        <w:rPr>
          <w:spacing w:val="20"/>
          <w:w w:val="101"/>
        </w:rPr>
        <w:t xml:space="preserve"> </w:t>
      </w:r>
      <w:r>
        <w:rPr>
          <w:spacing w:val="-2"/>
        </w:rPr>
        <w:t>140，小红</w:t>
      </w:r>
      <w:r>
        <w:rPr>
          <w:spacing w:val="-3"/>
        </w:rPr>
        <w:t>书设置为</w:t>
      </w:r>
      <w:r>
        <w:rPr>
          <w:spacing w:val="20"/>
        </w:rPr>
        <w:t xml:space="preserve"> </w:t>
      </w:r>
      <w:r>
        <w:rPr>
          <w:spacing w:val="-3"/>
        </w:rPr>
        <w:t>180。</w:t>
      </w:r>
    </w:p>
    <w:p w14:paraId="5DDBF129">
      <w:pPr>
        <w:pStyle w:val="2"/>
        <w:spacing w:before="110" w:line="225" w:lineRule="auto"/>
        <w:ind w:left="413" w:right="310" w:hanging="206"/>
      </w:pPr>
      <w:r>
        <w:rPr>
          <w:spacing w:val="-1"/>
        </w:rPr>
        <w:t>-</w:t>
      </w:r>
      <w:r>
        <w:rPr>
          <w:spacing w:val="13"/>
        </w:rPr>
        <w:t xml:space="preserve"> </w:t>
      </w:r>
      <w:r>
        <w:rPr>
          <w:spacing w:val="-1"/>
        </w:rPr>
        <w:t>真实上线后出现前端没有正文的问题。排查发</w:t>
      </w:r>
      <w:r>
        <w:rPr>
          <w:spacing w:val="-2"/>
        </w:rPr>
        <w:t>现不是数据库问题</w:t>
      </w:r>
      <w:r>
        <w:rPr>
          <w:spacing w:val="-24"/>
        </w:rPr>
        <w:t xml:space="preserve"> </w:t>
      </w:r>
      <w:r>
        <w:rPr>
          <w:spacing w:val="-2"/>
        </w:rPr>
        <w:t>，也不是前端渲染问题</w:t>
      </w:r>
      <w:r>
        <w:rPr>
          <w:spacing w:val="-23"/>
        </w:rPr>
        <w:t xml:space="preserve"> </w:t>
      </w:r>
      <w:r>
        <w:rPr>
          <w:spacing w:val="-2"/>
        </w:rPr>
        <w:t>，而是后端拿</w:t>
      </w:r>
      <w:r>
        <w:rPr>
          <w:spacing w:val="-3"/>
        </w:rPr>
        <w:t>到的模型</w:t>
      </w:r>
      <w:r>
        <w:rPr>
          <w:spacing w:val="37"/>
        </w:rPr>
        <w:t xml:space="preserve"> </w:t>
      </w:r>
      <w:r>
        <w:rPr>
          <w:spacing w:val="-3"/>
        </w:rPr>
        <w:t>message.content</w:t>
      </w:r>
      <w:r>
        <w:rPr>
          <w:spacing w:val="12"/>
          <w:w w:val="101"/>
        </w:rPr>
        <w:t xml:space="preserve"> </w:t>
      </w:r>
      <w:r>
        <w:rPr>
          <w:spacing w:val="-3"/>
        </w:rPr>
        <w:t>为空。</w:t>
      </w:r>
    </w:p>
    <w:p w14:paraId="2D7226CC">
      <w:pPr>
        <w:pStyle w:val="2"/>
        <w:spacing w:line="210" w:lineRule="auto"/>
        <w:ind w:left="407" w:right="317" w:hanging="200"/>
      </w:pPr>
      <w:r>
        <w:rPr>
          <w:spacing w:val="-1"/>
        </w:rPr>
        <w:t>- 后端增加空内容防护：如果模型第一次返回空内容，会用同样 token</w:t>
      </w:r>
      <w:r>
        <w:rPr>
          <w:spacing w:val="16"/>
        </w:rPr>
        <w:t xml:space="preserve"> </w:t>
      </w:r>
      <w:r>
        <w:rPr>
          <w:spacing w:val="-1"/>
        </w:rPr>
        <w:t>上限重试一次；如果仍为空</w:t>
      </w:r>
      <w:r>
        <w:rPr>
          <w:spacing w:val="-24"/>
        </w:rPr>
        <w:t xml:space="preserve"> </w:t>
      </w:r>
      <w:r>
        <w:rPr>
          <w:spacing w:val="-1"/>
        </w:rPr>
        <w:t>，则返回明确错误，不再让前端误判成功。</w:t>
      </w:r>
    </w:p>
    <w:p w14:paraId="2908A1A3">
      <w:pPr>
        <w:pStyle w:val="2"/>
        <w:spacing w:before="47" w:line="219" w:lineRule="auto"/>
        <w:ind w:left="407" w:right="226" w:hanging="200"/>
      </w:pPr>
      <w:r>
        <w:rPr>
          <w:spacing w:val="-1"/>
        </w:rPr>
        <w:t>-</w:t>
      </w:r>
      <w:r>
        <w:rPr>
          <w:spacing w:val="13"/>
        </w:rPr>
        <w:t xml:space="preserve"> </w:t>
      </w:r>
      <w:r>
        <w:rPr>
          <w:spacing w:val="-1"/>
        </w:rPr>
        <w:t>真实模型测试中，使用的模型在短</w:t>
      </w:r>
      <w:r>
        <w:rPr>
          <w:spacing w:val="22"/>
        </w:rPr>
        <w:t xml:space="preserve"> </w:t>
      </w:r>
      <w:r>
        <w:rPr>
          <w:spacing w:val="-1"/>
        </w:rPr>
        <w:t>max_tokens</w:t>
      </w:r>
      <w:r>
        <w:rPr>
          <w:spacing w:val="12"/>
          <w:w w:val="101"/>
        </w:rPr>
        <w:t xml:space="preserve"> </w:t>
      </w:r>
      <w:r>
        <w:rPr>
          <w:spacing w:val="-1"/>
        </w:rPr>
        <w:t>下仍可能返回空正文</w:t>
      </w:r>
      <w:r>
        <w:rPr>
          <w:spacing w:val="-2"/>
        </w:rPr>
        <w:t>，因此最终把</w:t>
      </w:r>
      <w:r>
        <w:rPr>
          <w:spacing w:val="13"/>
        </w:rPr>
        <w:t xml:space="preserve"> </w:t>
      </w:r>
      <w:r>
        <w:rPr>
          <w:spacing w:val="-2"/>
        </w:rPr>
        <w:t>Google 和小红书生</w:t>
      </w:r>
      <w:r>
        <w:rPr>
          <w:spacing w:val="-1"/>
        </w:rPr>
        <w:t>成接口的</w:t>
      </w:r>
      <w:r>
        <w:rPr>
          <w:spacing w:val="26"/>
        </w:rPr>
        <w:t xml:space="preserve"> </w:t>
      </w:r>
      <w:r>
        <w:rPr>
          <w:spacing w:val="-1"/>
        </w:rPr>
        <w:t>max_tokens 都提高到20000。</w:t>
      </w:r>
    </w:p>
    <w:p w14:paraId="29BFDA29">
      <w:pPr>
        <w:pStyle w:val="2"/>
        <w:spacing w:before="20" w:line="210" w:lineRule="auto"/>
        <w:ind w:left="407" w:right="250" w:hanging="200"/>
      </w:pPr>
      <w:r>
        <w:rPr>
          <w:spacing w:val="-1"/>
        </w:rPr>
        <w:t>-</w:t>
      </w:r>
      <w:r>
        <w:rPr>
          <w:spacing w:val="24"/>
        </w:rPr>
        <w:t xml:space="preserve"> </w:t>
      </w:r>
      <w:r>
        <w:rPr>
          <w:spacing w:val="-1"/>
        </w:rPr>
        <w:t>Prompt 仍然限制最终输出字数，</w:t>
      </w:r>
      <w:r>
        <w:rPr>
          <w:spacing w:val="-25"/>
        </w:rPr>
        <w:t xml:space="preserve"> </w:t>
      </w:r>
      <w:r>
        <w:rPr>
          <w:spacing w:val="-1"/>
        </w:rPr>
        <w:t>max_tokens=20000</w:t>
      </w:r>
      <w:r>
        <w:rPr>
          <w:spacing w:val="-2"/>
        </w:rPr>
        <w:t xml:space="preserve"> 只是给模型足够预算</w:t>
      </w:r>
      <w:r>
        <w:rPr>
          <w:spacing w:val="-23"/>
        </w:rPr>
        <w:t xml:space="preserve"> </w:t>
      </w:r>
      <w:r>
        <w:rPr>
          <w:spacing w:val="-2"/>
        </w:rPr>
        <w:t>，避免推理模型或兼容代理</w:t>
      </w:r>
      <w:r>
        <w:rPr>
          <w:spacing w:val="-1"/>
        </w:rPr>
        <w:t>把预算耗尽后正文为空。</w:t>
      </w:r>
    </w:p>
    <w:p w14:paraId="21B65BC9">
      <w:pPr>
        <w:pStyle w:val="2"/>
        <w:spacing w:before="188" w:line="175" w:lineRule="auto"/>
        <w:ind w:left="126"/>
      </w:pPr>
      <w:r>
        <w:rPr>
          <w:spacing w:val="-8"/>
        </w:rPr>
        <w:t>相关代码：</w:t>
      </w:r>
    </w:p>
    <w:p w14:paraId="20851CDA">
      <w:pPr>
        <w:spacing w:line="217" w:lineRule="exact"/>
      </w:pPr>
    </w:p>
    <w:tbl>
      <w:tblPr>
        <w:tblStyle w:val="5"/>
        <w:tblW w:w="9587" w:type="dxa"/>
        <w:tblInd w:w="136" w:type="dxa"/>
        <w:tblBorders>
          <w:top w:val="single" w:color="D9E1EC" w:sz="2" w:space="0"/>
          <w:left w:val="single" w:color="D9E1EC" w:sz="2" w:space="0"/>
          <w:bottom w:val="single" w:color="D9E1EC" w:sz="2" w:space="0"/>
          <w:right w:val="single" w:color="D9E1EC" w:sz="2" w:space="0"/>
          <w:insideH w:val="none" w:color="auto" w:sz="0" w:space="0"/>
          <w:insideV w:val="none" w:color="auto" w:sz="0" w:space="0"/>
        </w:tblBorders>
        <w:shd w:val="clear" w:color="auto" w:fill="F5F7F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87"/>
      </w:tblGrid>
      <w:tr w14:paraId="597058B2">
        <w:tblPrEx>
          <w:tblBorders>
            <w:top w:val="single" w:color="D9E1EC" w:sz="2" w:space="0"/>
            <w:left w:val="single" w:color="D9E1EC" w:sz="2" w:space="0"/>
            <w:bottom w:val="single" w:color="D9E1EC" w:sz="2" w:space="0"/>
            <w:right w:val="single" w:color="D9E1EC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7" w:hRule="atLeast"/>
        </w:trPr>
        <w:tc>
          <w:tcPr>
            <w:tcW w:w="9587" w:type="dxa"/>
            <w:shd w:val="clear" w:color="auto" w:fill="F5F7FA"/>
            <w:vAlign w:val="top"/>
          </w:tcPr>
          <w:p w14:paraId="708CEE66">
            <w:pPr>
              <w:pStyle w:val="6"/>
              <w:spacing w:before="126" w:line="180" w:lineRule="auto"/>
              <w:ind w:left="119"/>
            </w:pPr>
            <w:r>
              <w:t>Prompt</w:t>
            </w:r>
            <w:r>
              <w:rPr>
                <w:spacing w:val="13"/>
              </w:rPr>
              <w:t xml:space="preserve"> </w:t>
            </w:r>
            <w:r>
              <w:rPr>
                <w:spacing w:val="3"/>
              </w:rPr>
              <w:t xml:space="preserve">与 </w:t>
            </w:r>
            <w:r>
              <w:t>token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3"/>
              </w:rPr>
              <w:t>上限：</w:t>
            </w:r>
            <w:r>
              <w:rPr>
                <w:spacing w:val="-17"/>
              </w:rPr>
              <w:t xml:space="preserve"> </w:t>
            </w:r>
            <w:r>
              <w:fldChar w:fldCharType="begin"/>
            </w:r>
            <w:r>
              <w:instrText xml:space="preserve"> HYPERLINK "backend/app/core/domain.py" </w:instrText>
            </w:r>
            <w:r>
              <w:fldChar w:fldCharType="separate"/>
            </w:r>
            <w:r>
              <w:t>backend</w:t>
            </w:r>
            <w:r>
              <w:rPr>
                <w:spacing w:val="3"/>
              </w:rPr>
              <w:t>/</w:t>
            </w:r>
            <w:r>
              <w:t>app</w:t>
            </w:r>
            <w:r>
              <w:rPr>
                <w:spacing w:val="3"/>
              </w:rPr>
              <w:t>/</w:t>
            </w:r>
            <w:r>
              <w:t>core</w:t>
            </w:r>
            <w:r>
              <w:rPr>
                <w:spacing w:val="3"/>
              </w:rPr>
              <w:t>/</w:t>
            </w:r>
            <w:r>
              <w:t>domain</w:t>
            </w:r>
            <w:r>
              <w:rPr>
                <w:spacing w:val="3"/>
              </w:rPr>
              <w:t>.</w:t>
            </w:r>
            <w:r>
              <w:t>py</w:t>
            </w:r>
            <w:r>
              <w:fldChar w:fldCharType="end"/>
            </w:r>
          </w:p>
          <w:p w14:paraId="30487445">
            <w:pPr>
              <w:pStyle w:val="6"/>
              <w:spacing w:before="5" w:line="180" w:lineRule="auto"/>
              <w:ind w:left="110"/>
            </w:pPr>
            <w:r>
              <w:rPr>
                <w:spacing w:val="4"/>
              </w:rPr>
              <w:t>生成服务与空内容重试：</w:t>
            </w:r>
            <w:r>
              <w:t xml:space="preserve"> </w:t>
            </w:r>
            <w:r>
              <w:fldChar w:fldCharType="begin"/>
            </w:r>
            <w:r>
              <w:instrText xml:space="preserve"> HYPERLINK "backend/app/services/review_service.py" </w:instrText>
            </w:r>
            <w:r>
              <w:fldChar w:fldCharType="separate"/>
            </w:r>
            <w:r>
              <w:t>backend</w:t>
            </w:r>
            <w:r>
              <w:rPr>
                <w:spacing w:val="4"/>
              </w:rPr>
              <w:t>/</w:t>
            </w:r>
            <w:r>
              <w:t>app</w:t>
            </w:r>
            <w:r>
              <w:rPr>
                <w:spacing w:val="4"/>
              </w:rPr>
              <w:t>/</w:t>
            </w:r>
            <w:r>
              <w:t>services</w:t>
            </w:r>
            <w:r>
              <w:rPr>
                <w:spacing w:val="4"/>
              </w:rPr>
              <w:t>/</w:t>
            </w:r>
            <w:r>
              <w:t>review</w:t>
            </w:r>
            <w:r>
              <w:rPr>
                <w:spacing w:val="4"/>
              </w:rPr>
              <w:t>_</w:t>
            </w:r>
            <w:r>
              <w:t>service</w:t>
            </w:r>
            <w:r>
              <w:rPr>
                <w:spacing w:val="4"/>
              </w:rPr>
              <w:t>.</w:t>
            </w:r>
            <w:r>
              <w:t>py</w:t>
            </w:r>
            <w:r>
              <w:fldChar w:fldCharType="end"/>
            </w:r>
          </w:p>
          <w:p w14:paraId="385DAC7C">
            <w:pPr>
              <w:pStyle w:val="6"/>
              <w:spacing w:before="7" w:line="177" w:lineRule="auto"/>
              <w:ind w:left="107"/>
            </w:pPr>
            <w:r>
              <w:rPr>
                <w:spacing w:val="3"/>
              </w:rPr>
              <w:t>模型</w:t>
            </w:r>
            <w:r>
              <w:rPr>
                <w:spacing w:val="24"/>
                <w:w w:val="102"/>
              </w:rPr>
              <w:t xml:space="preserve"> </w:t>
            </w:r>
            <w:r>
              <w:fldChar w:fldCharType="begin"/>
            </w:r>
            <w:r>
              <w:instrText xml:space="preserve"> HYPERLINK "HTTP" </w:instrText>
            </w:r>
            <w:r>
              <w:fldChar w:fldCharType="separate"/>
            </w:r>
            <w:r>
              <w:t>HTTP</w:t>
            </w:r>
            <w:r>
              <w:fldChar w:fldCharType="end"/>
            </w:r>
            <w:r>
              <w:rPr>
                <w:spacing w:val="3"/>
              </w:rPr>
              <w:t xml:space="preserve"> 客户端：</w:t>
            </w:r>
            <w:r>
              <w:rPr>
                <w:spacing w:val="-13"/>
              </w:rPr>
              <w:t xml:space="preserve"> </w:t>
            </w:r>
            <w:r>
              <w:fldChar w:fldCharType="begin"/>
            </w:r>
            <w:r>
              <w:instrText xml:space="preserve"> HYPERLINK "backend/app/integrations/llm.py" </w:instrText>
            </w:r>
            <w:r>
              <w:fldChar w:fldCharType="separate"/>
            </w:r>
            <w:r>
              <w:t>backend</w:t>
            </w:r>
            <w:r>
              <w:rPr>
                <w:spacing w:val="3"/>
              </w:rPr>
              <w:t>/</w:t>
            </w:r>
            <w:r>
              <w:t>app</w:t>
            </w:r>
            <w:r>
              <w:rPr>
                <w:spacing w:val="3"/>
              </w:rPr>
              <w:t>/</w:t>
            </w:r>
            <w:r>
              <w:t>integrations</w:t>
            </w:r>
            <w:r>
              <w:rPr>
                <w:spacing w:val="3"/>
              </w:rPr>
              <w:t>/</w:t>
            </w:r>
            <w:r>
              <w:t>llm</w:t>
            </w:r>
            <w:r>
              <w:rPr>
                <w:spacing w:val="3"/>
              </w:rPr>
              <w:t>.</w:t>
            </w:r>
            <w:r>
              <w:t>py</w:t>
            </w:r>
            <w:r>
              <w:fldChar w:fldCharType="end"/>
            </w:r>
          </w:p>
        </w:tc>
      </w:tr>
    </w:tbl>
    <w:p w14:paraId="2D110269">
      <w:pPr>
        <w:spacing w:line="257" w:lineRule="auto"/>
        <w:rPr>
          <w:rFonts w:ascii="Arial"/>
          <w:sz w:val="21"/>
        </w:rPr>
      </w:pPr>
    </w:p>
    <w:p w14:paraId="6DE54D3F">
      <w:pPr>
        <w:spacing w:before="120" w:line="229" w:lineRule="auto"/>
        <w:ind w:left="141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5. Webhook 实现说明</w:t>
      </w:r>
    </w:p>
    <w:p w14:paraId="0745552A">
      <w:pPr>
        <w:pStyle w:val="2"/>
        <w:spacing w:before="290" w:line="238" w:lineRule="auto"/>
        <w:ind w:left="122" w:right="204" w:firstLine="1"/>
      </w:pPr>
      <w:r>
        <w:t>任务原计划包含真实企业微信群机器人 Webhook。实际交付中，用户确认“当前情况</w:t>
      </w:r>
      <w:r>
        <w:rPr>
          <w:spacing w:val="-1"/>
        </w:rPr>
        <w:t>下不接入真实企业微信，改为通过纯前端代码</w:t>
      </w:r>
      <w:r>
        <w:rPr>
          <w:spacing w:val="22"/>
        </w:rPr>
        <w:t xml:space="preserve"> </w:t>
      </w:r>
      <w:r>
        <w:rPr>
          <w:spacing w:val="-1"/>
        </w:rPr>
        <w:t>mock 演示，重点展示 webhook</w:t>
      </w:r>
      <w:r>
        <w:rPr>
          <w:spacing w:val="21"/>
        </w:rPr>
        <w:t xml:space="preserve"> </w:t>
      </w:r>
      <w:r>
        <w:rPr>
          <w:spacing w:val="-1"/>
        </w:rPr>
        <w:t>的数据拼凑与调</w:t>
      </w:r>
      <w:r>
        <w:rPr>
          <w:spacing w:val="-2"/>
        </w:rPr>
        <w:t>用逻辑”。</w:t>
      </w:r>
    </w:p>
    <w:p w14:paraId="490D85C8">
      <w:pPr>
        <w:pStyle w:val="2"/>
        <w:spacing w:before="139" w:line="197" w:lineRule="auto"/>
        <w:ind w:left="144"/>
      </w:pPr>
      <w:r>
        <w:rPr>
          <w:spacing w:val="-5"/>
        </w:rPr>
        <w:t>当前 Webhook</w:t>
      </w:r>
      <w:r>
        <w:rPr>
          <w:spacing w:val="23"/>
          <w:w w:val="102"/>
        </w:rPr>
        <w:t xml:space="preserve"> </w:t>
      </w:r>
      <w:r>
        <w:rPr>
          <w:spacing w:val="-5"/>
        </w:rPr>
        <w:t>mock</w:t>
      </w:r>
      <w:r>
        <w:rPr>
          <w:spacing w:val="10"/>
        </w:rPr>
        <w:t xml:space="preserve"> </w:t>
      </w:r>
      <w:r>
        <w:rPr>
          <w:spacing w:val="-5"/>
        </w:rPr>
        <w:t>流程：</w:t>
      </w:r>
    </w:p>
    <w:p w14:paraId="0A93FDD5">
      <w:pPr>
        <w:spacing w:line="197" w:lineRule="auto"/>
        <w:sectPr>
          <w:footerReference r:id="rId7" w:type="default"/>
          <w:pgSz w:w="11906" w:h="16838"/>
          <w:pgMar w:top="407" w:right="1020" w:bottom="766" w:left="1022" w:header="0" w:footer="527" w:gutter="0"/>
          <w:cols w:space="720" w:num="1"/>
        </w:sectPr>
      </w:pPr>
    </w:p>
    <w:p w14:paraId="7C79E4EC">
      <w:pPr>
        <w:pStyle w:val="2"/>
        <w:spacing w:before="46" w:line="199" w:lineRule="auto"/>
        <w:ind w:left="218"/>
      </w:pPr>
      <w:r>
        <w:rPr>
          <w:spacing w:val="-1"/>
        </w:rPr>
        <w:t>1. 用户点击“复制并模拟 Webhook”。</w:t>
      </w:r>
    </w:p>
    <w:p w14:paraId="7BD6F978">
      <w:pPr>
        <w:pStyle w:val="2"/>
        <w:spacing w:before="75" w:line="197" w:lineRule="auto"/>
        <w:ind w:left="207"/>
      </w:pPr>
      <w:r>
        <w:rPr>
          <w:spacing w:val="-4"/>
        </w:rPr>
        <w:t>2.</w:t>
      </w:r>
      <w:r>
        <w:rPr>
          <w:spacing w:val="12"/>
          <w:w w:val="101"/>
        </w:rPr>
        <w:t xml:space="preserve"> </w:t>
      </w:r>
      <w:r>
        <w:rPr>
          <w:spacing w:val="-4"/>
        </w:rPr>
        <w:t>前端复制用户最终正文。</w:t>
      </w:r>
    </w:p>
    <w:p w14:paraId="3EC705C2">
      <w:pPr>
        <w:pStyle w:val="2"/>
        <w:spacing w:before="72" w:line="199" w:lineRule="auto"/>
        <w:ind w:left="205"/>
      </w:pPr>
      <w:r>
        <w:rPr>
          <w:spacing w:val="-1"/>
        </w:rPr>
        <w:t>3.</w:t>
      </w:r>
      <w:r>
        <w:rPr>
          <w:spacing w:val="15"/>
        </w:rPr>
        <w:t xml:space="preserve"> </w:t>
      </w:r>
      <w:r>
        <w:rPr>
          <w:spacing w:val="-1"/>
        </w:rPr>
        <w:t>前端根据平台、感受标签和正文生成中文摘要。</w:t>
      </w:r>
    </w:p>
    <w:p w14:paraId="44586C61">
      <w:pPr>
        <w:pStyle w:val="2"/>
        <w:spacing w:before="72" w:line="199" w:lineRule="auto"/>
        <w:ind w:left="201"/>
      </w:pPr>
      <w:r>
        <w:rPr>
          <w:spacing w:val="-2"/>
        </w:rPr>
        <w:t>4.</w:t>
      </w:r>
      <w:r>
        <w:rPr>
          <w:spacing w:val="21"/>
        </w:rPr>
        <w:t xml:space="preserve"> </w:t>
      </w:r>
      <w:r>
        <w:rPr>
          <w:spacing w:val="-2"/>
        </w:rPr>
        <w:t>前端生成商家回复草稿。</w:t>
      </w:r>
    </w:p>
    <w:p w14:paraId="155D40E4">
      <w:pPr>
        <w:pStyle w:val="2"/>
        <w:spacing w:before="76" w:line="175" w:lineRule="auto"/>
        <w:ind w:left="204"/>
      </w:pPr>
      <w:r>
        <w:rPr>
          <w:spacing w:val="-3"/>
        </w:rPr>
        <w:t>5.</w:t>
      </w:r>
      <w:r>
        <w:rPr>
          <w:spacing w:val="27"/>
        </w:rPr>
        <w:t xml:space="preserve"> </w:t>
      </w:r>
      <w:r>
        <w:rPr>
          <w:spacing w:val="-3"/>
        </w:rPr>
        <w:t>前端拼装企业微信群机器人</w:t>
      </w:r>
      <w:r>
        <w:rPr>
          <w:spacing w:val="23"/>
        </w:rPr>
        <w:t xml:space="preserve"> </w:t>
      </w:r>
      <w:r>
        <w:rPr>
          <w:spacing w:val="-3"/>
        </w:rPr>
        <w:t>Markdown JSON</w:t>
      </w:r>
      <w:r>
        <w:rPr>
          <w:spacing w:val="22"/>
        </w:rPr>
        <w:t xml:space="preserve"> </w:t>
      </w:r>
      <w:r>
        <w:rPr>
          <w:spacing w:val="-3"/>
        </w:rPr>
        <w:t>body。</w:t>
      </w:r>
    </w:p>
    <w:p w14:paraId="01661E4F">
      <w:pPr>
        <w:pStyle w:val="2"/>
        <w:spacing w:before="109" w:line="317" w:lineRule="auto"/>
        <w:ind w:left="140" w:right="3424" w:firstLine="70"/>
      </w:pPr>
      <w:r>
        <w:rPr>
          <w:spacing w:val="-3"/>
        </w:rPr>
        <w:t>6.</w:t>
      </w:r>
      <w:r>
        <w:rPr>
          <w:spacing w:val="28"/>
          <w:w w:val="101"/>
        </w:rPr>
        <w:t xml:space="preserve"> </w:t>
      </w:r>
      <w:r>
        <w:rPr>
          <w:spacing w:val="-3"/>
        </w:rPr>
        <w:t>页面展示</w:t>
      </w:r>
      <w:r>
        <w:rPr>
          <w:spacing w:val="22"/>
          <w:w w:val="101"/>
        </w:rPr>
        <w:t xml:space="preserve"> </w:t>
      </w:r>
      <w:r>
        <w:rPr>
          <w:spacing w:val="-3"/>
        </w:rPr>
        <w:t>mock 请求地址、请求方式、摘要、回复草稿和请求体。</w:t>
      </w:r>
      <w:r>
        <w:t xml:space="preserve"> </w:t>
      </w:r>
      <w:r>
        <w:rPr>
          <w:spacing w:val="-7"/>
        </w:rPr>
        <w:t>mock</w:t>
      </w:r>
      <w:r>
        <w:rPr>
          <w:spacing w:val="10"/>
        </w:rPr>
        <w:t xml:space="preserve"> </w:t>
      </w:r>
      <w:r>
        <w:rPr>
          <w:spacing w:val="-7"/>
        </w:rPr>
        <w:t>请求地址：</w:t>
      </w:r>
    </w:p>
    <w:tbl>
      <w:tblPr>
        <w:tblStyle w:val="5"/>
        <w:tblW w:w="9587" w:type="dxa"/>
        <w:tblInd w:w="136" w:type="dxa"/>
        <w:tblBorders>
          <w:top w:val="single" w:color="D9E1EC" w:sz="2" w:space="0"/>
          <w:left w:val="single" w:color="D9E1EC" w:sz="2" w:space="0"/>
          <w:bottom w:val="single" w:color="D9E1EC" w:sz="2" w:space="0"/>
          <w:right w:val="single" w:color="D9E1EC" w:sz="2" w:space="0"/>
          <w:insideH w:val="none" w:color="auto" w:sz="0" w:space="0"/>
          <w:insideV w:val="none" w:color="auto" w:sz="0" w:space="0"/>
        </w:tblBorders>
        <w:shd w:val="clear" w:color="auto" w:fill="F5F7F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87"/>
      </w:tblGrid>
      <w:tr w14:paraId="61C8142A">
        <w:tblPrEx>
          <w:tblBorders>
            <w:top w:val="single" w:color="D9E1EC" w:sz="2" w:space="0"/>
            <w:left w:val="single" w:color="D9E1EC" w:sz="2" w:space="0"/>
            <w:bottom w:val="single" w:color="D9E1EC" w:sz="2" w:space="0"/>
            <w:right w:val="single" w:color="D9E1EC" w:sz="2" w:space="0"/>
            <w:insideH w:val="none" w:color="auto" w:sz="0" w:space="0"/>
            <w:insideV w:val="none" w:color="auto" w:sz="0" w:space="0"/>
          </w:tblBorders>
          <w:shd w:val="clear" w:color="auto" w:fill="F5F7F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9587" w:type="dxa"/>
            <w:shd w:val="clear" w:color="auto" w:fill="F5F7FA"/>
            <w:vAlign w:val="top"/>
          </w:tcPr>
          <w:p w14:paraId="5D4660F7">
            <w:pPr>
              <w:pStyle w:val="6"/>
              <w:spacing w:before="128" w:line="177" w:lineRule="auto"/>
              <w:ind w:left="118"/>
            </w:pPr>
            <w:r>
              <w:fldChar w:fldCharType="begin"/>
            </w:r>
            <w:r>
              <w:instrText xml:space="preserve"> HYPERLINK "https://qyapi.weixin.qq.com/cgi-bin/webhook/send?key=MOCK_DEMO_KEY" </w:instrText>
            </w:r>
            <w:r>
              <w:fldChar w:fldCharType="separate"/>
            </w:r>
            <w:r>
              <w:t>https</w:t>
            </w:r>
            <w:r>
              <w:rPr>
                <w:spacing w:val="8"/>
              </w:rPr>
              <w:t>://</w:t>
            </w:r>
            <w:r>
              <w:t>qyapi</w:t>
            </w:r>
            <w:r>
              <w:rPr>
                <w:spacing w:val="8"/>
              </w:rPr>
              <w:t>.</w:t>
            </w:r>
            <w:r>
              <w:t>weixin</w:t>
            </w:r>
            <w:r>
              <w:rPr>
                <w:spacing w:val="8"/>
              </w:rPr>
              <w:t>.</w:t>
            </w:r>
            <w:r>
              <w:t>qq</w:t>
            </w:r>
            <w:r>
              <w:rPr>
                <w:spacing w:val="8"/>
              </w:rPr>
              <w:t>.</w:t>
            </w:r>
            <w:r>
              <w:t>com</w:t>
            </w:r>
            <w:r>
              <w:rPr>
                <w:spacing w:val="8"/>
              </w:rPr>
              <w:t>/</w:t>
            </w:r>
            <w:r>
              <w:t>cgi</w:t>
            </w:r>
            <w:r>
              <w:rPr>
                <w:spacing w:val="8"/>
              </w:rPr>
              <w:t>-</w:t>
            </w:r>
            <w:r>
              <w:t>bin</w:t>
            </w:r>
            <w:r>
              <w:rPr>
                <w:spacing w:val="8"/>
              </w:rPr>
              <w:t>/</w:t>
            </w:r>
            <w:r>
              <w:t>webhook</w:t>
            </w:r>
            <w:r>
              <w:rPr>
                <w:spacing w:val="8"/>
              </w:rPr>
              <w:t>/</w:t>
            </w:r>
            <w:r>
              <w:t>send</w:t>
            </w:r>
            <w:r>
              <w:rPr>
                <w:spacing w:val="8"/>
              </w:rPr>
              <w:t>?</w:t>
            </w:r>
            <w:r>
              <w:t>key</w:t>
            </w:r>
            <w:r>
              <w:rPr>
                <w:spacing w:val="8"/>
              </w:rPr>
              <w:t>=</w:t>
            </w:r>
            <w:r>
              <w:t>MOCK</w:t>
            </w:r>
            <w:r>
              <w:rPr>
                <w:spacing w:val="8"/>
              </w:rPr>
              <w:t>_</w:t>
            </w:r>
            <w:r>
              <w:t>DEMO</w:t>
            </w:r>
            <w:r>
              <w:rPr>
                <w:spacing w:val="8"/>
              </w:rPr>
              <w:t>_</w:t>
            </w:r>
            <w:r>
              <w:t>KEY</w:t>
            </w:r>
            <w:r>
              <w:fldChar w:fldCharType="end"/>
            </w:r>
          </w:p>
        </w:tc>
      </w:tr>
    </w:tbl>
    <w:p w14:paraId="22B64B8D">
      <w:pPr>
        <w:pStyle w:val="2"/>
        <w:spacing w:before="187" w:line="192" w:lineRule="auto"/>
        <w:ind w:left="129"/>
      </w:pPr>
      <w:r>
        <w:rPr>
          <w:spacing w:val="-2"/>
        </w:rPr>
        <w:t>说明 ：该地址只用于演示，不会真实发送企业微信群消息</w:t>
      </w:r>
      <w:r>
        <w:rPr>
          <w:spacing w:val="-23"/>
        </w:rPr>
        <w:t xml:space="preserve"> </w:t>
      </w:r>
      <w:r>
        <w:rPr>
          <w:spacing w:val="-2"/>
        </w:rPr>
        <w:t>，也不需要配置 WECOM_WEBHOOK_URL。</w:t>
      </w:r>
    </w:p>
    <w:p w14:paraId="378ED499">
      <w:pPr>
        <w:spacing w:line="334" w:lineRule="auto"/>
        <w:rPr>
          <w:rFonts w:ascii="Arial"/>
          <w:sz w:val="21"/>
        </w:rPr>
      </w:pPr>
    </w:p>
    <w:p w14:paraId="477F95B4">
      <w:pPr>
        <w:spacing w:before="121" w:line="213" w:lineRule="auto"/>
        <w:ind w:left="133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6. API</w:t>
      </w:r>
      <w:r>
        <w:rPr>
          <w:rFonts w:ascii="微软雅黑" w:hAnsi="微软雅黑" w:eastAsia="微软雅黑" w:cs="微软雅黑"/>
          <w:b/>
          <w:bCs/>
          <w:spacing w:val="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Key 安全与成本控制</w:t>
      </w:r>
    </w:p>
    <w:p w14:paraId="5E31DE02">
      <w:pPr>
        <w:pStyle w:val="2"/>
        <w:spacing w:before="320" w:line="177" w:lineRule="auto"/>
        <w:ind w:left="127"/>
      </w:pPr>
      <w:r>
        <w:rPr>
          <w:spacing w:val="-1"/>
        </w:rPr>
        <w:t>模型 API</w:t>
      </w:r>
      <w:r>
        <w:rPr>
          <w:spacing w:val="26"/>
          <w:w w:val="101"/>
        </w:rPr>
        <w:t xml:space="preserve"> </w:t>
      </w:r>
      <w:r>
        <w:rPr>
          <w:spacing w:val="-1"/>
        </w:rPr>
        <w:t>Key 只放在后端环境变量中，不进入前端代码，不进入构建产物。</w:t>
      </w:r>
    </w:p>
    <w:p w14:paraId="02C1D863">
      <w:pPr>
        <w:pStyle w:val="2"/>
        <w:spacing w:before="292" w:line="171" w:lineRule="auto"/>
        <w:ind w:left="127"/>
      </w:pPr>
      <w:r>
        <w:rPr>
          <w:spacing w:val="-7"/>
        </w:rPr>
        <w:t>后端环境变量：</w:t>
      </w:r>
    </w:p>
    <w:p w14:paraId="099B08C0">
      <w:pPr>
        <w:spacing w:line="220" w:lineRule="exact"/>
      </w:pPr>
    </w:p>
    <w:tbl>
      <w:tblPr>
        <w:tblStyle w:val="5"/>
        <w:tblW w:w="9587" w:type="dxa"/>
        <w:tblInd w:w="136" w:type="dxa"/>
        <w:tblBorders>
          <w:top w:val="single" w:color="D9E1EC" w:sz="2" w:space="0"/>
          <w:left w:val="single" w:color="D9E1EC" w:sz="2" w:space="0"/>
          <w:bottom w:val="single" w:color="D9E1EC" w:sz="2" w:space="0"/>
          <w:right w:val="single" w:color="D9E1EC" w:sz="2" w:space="0"/>
          <w:insideH w:val="none" w:color="auto" w:sz="0" w:space="0"/>
          <w:insideV w:val="none" w:color="auto" w:sz="0" w:space="0"/>
        </w:tblBorders>
        <w:shd w:val="clear" w:color="auto" w:fill="F5F7F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87"/>
      </w:tblGrid>
      <w:tr w14:paraId="067331FC">
        <w:tblPrEx>
          <w:tblBorders>
            <w:top w:val="single" w:color="D9E1EC" w:sz="2" w:space="0"/>
            <w:left w:val="single" w:color="D9E1EC" w:sz="2" w:space="0"/>
            <w:bottom w:val="single" w:color="D9E1EC" w:sz="2" w:space="0"/>
            <w:right w:val="single" w:color="D9E1EC" w:sz="2" w:space="0"/>
            <w:insideH w:val="none" w:color="auto" w:sz="0" w:space="0"/>
            <w:insideV w:val="none" w:color="auto" w:sz="0" w:space="0"/>
          </w:tblBorders>
          <w:shd w:val="clear" w:color="auto" w:fill="F5F7F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8" w:hRule="atLeast"/>
        </w:trPr>
        <w:tc>
          <w:tcPr>
            <w:tcW w:w="9587" w:type="dxa"/>
            <w:shd w:val="clear" w:color="auto" w:fill="F5F7FA"/>
            <w:vAlign w:val="top"/>
          </w:tcPr>
          <w:p w14:paraId="70F0E247">
            <w:pPr>
              <w:pStyle w:val="6"/>
              <w:spacing w:before="149" w:line="159" w:lineRule="auto"/>
              <w:ind w:left="119"/>
            </w:pPr>
            <w:r>
              <w:t>LLM</w:t>
            </w:r>
            <w:r>
              <w:rPr>
                <w:spacing w:val="1"/>
              </w:rPr>
              <w:t>_</w:t>
            </w:r>
            <w:r>
              <w:t>API</w:t>
            </w:r>
            <w:r>
              <w:rPr>
                <w:spacing w:val="1"/>
              </w:rPr>
              <w:t>_</w:t>
            </w:r>
            <w:r>
              <w:t>KEY</w:t>
            </w:r>
          </w:p>
          <w:p w14:paraId="23DC346C">
            <w:pPr>
              <w:pStyle w:val="6"/>
              <w:spacing w:before="32" w:line="161" w:lineRule="auto"/>
              <w:ind w:left="119"/>
            </w:pPr>
            <w:r>
              <w:t>LLM</w:t>
            </w:r>
            <w:r>
              <w:rPr>
                <w:spacing w:val="3"/>
              </w:rPr>
              <w:t>_</w:t>
            </w:r>
            <w:r>
              <w:t>BASE</w:t>
            </w:r>
            <w:r>
              <w:rPr>
                <w:spacing w:val="3"/>
              </w:rPr>
              <w:t>_</w:t>
            </w:r>
            <w:r>
              <w:t>URL</w:t>
            </w:r>
          </w:p>
          <w:p w14:paraId="431A39B6">
            <w:pPr>
              <w:pStyle w:val="6"/>
              <w:spacing w:before="32" w:line="161" w:lineRule="auto"/>
              <w:ind w:left="119"/>
            </w:pPr>
            <w:r>
              <w:t>LLM</w:t>
            </w:r>
            <w:r>
              <w:rPr>
                <w:spacing w:val="1"/>
              </w:rPr>
              <w:t>_</w:t>
            </w:r>
            <w:r>
              <w:t>MODEL</w:t>
            </w:r>
          </w:p>
          <w:p w14:paraId="412F805B">
            <w:pPr>
              <w:pStyle w:val="6"/>
              <w:spacing w:before="32" w:line="161" w:lineRule="auto"/>
              <w:ind w:left="119"/>
            </w:pPr>
            <w:r>
              <w:t>LLM</w:t>
            </w:r>
            <w:r>
              <w:rPr>
                <w:spacing w:val="12"/>
              </w:rPr>
              <w:t>_</w:t>
            </w:r>
            <w:r>
              <w:t>TIMEOUT</w:t>
            </w:r>
            <w:r>
              <w:rPr>
                <w:spacing w:val="12"/>
              </w:rPr>
              <w:t>_</w:t>
            </w:r>
            <w:r>
              <w:t>SECONDS</w:t>
            </w:r>
          </w:p>
          <w:p w14:paraId="3C1CC0E4">
            <w:pPr>
              <w:pStyle w:val="6"/>
              <w:spacing w:before="33" w:line="161" w:lineRule="auto"/>
              <w:ind w:left="119"/>
            </w:pPr>
            <w:r>
              <w:t>DATABASE</w:t>
            </w:r>
            <w:r>
              <w:rPr>
                <w:spacing w:val="7"/>
              </w:rPr>
              <w:t>_</w:t>
            </w:r>
            <w:r>
              <w:t>URL</w:t>
            </w:r>
          </w:p>
          <w:p w14:paraId="77B598DB">
            <w:pPr>
              <w:pStyle w:val="6"/>
              <w:spacing w:before="36" w:line="159" w:lineRule="auto"/>
              <w:ind w:left="101"/>
            </w:pPr>
            <w:r>
              <w:t>API</w:t>
            </w:r>
            <w:r>
              <w:rPr>
                <w:spacing w:val="13"/>
              </w:rPr>
              <w:t>_</w:t>
            </w:r>
            <w:r>
              <w:t>RATE</w:t>
            </w:r>
            <w:r>
              <w:rPr>
                <w:spacing w:val="13"/>
              </w:rPr>
              <w:t>_</w:t>
            </w:r>
            <w:r>
              <w:t>LIMIT</w:t>
            </w:r>
            <w:r>
              <w:rPr>
                <w:spacing w:val="13"/>
              </w:rPr>
              <w:t>_</w:t>
            </w:r>
            <w:r>
              <w:t>PER</w:t>
            </w:r>
            <w:r>
              <w:rPr>
                <w:spacing w:val="13"/>
              </w:rPr>
              <w:t>_</w:t>
            </w:r>
            <w:r>
              <w:t>MINUTE</w:t>
            </w:r>
          </w:p>
          <w:p w14:paraId="7F7821AC">
            <w:pPr>
              <w:pStyle w:val="6"/>
              <w:spacing w:before="13" w:line="191" w:lineRule="auto"/>
              <w:ind w:left="101" w:right="6279" w:firstLine="18"/>
            </w:pPr>
            <w:r>
              <w:t>LLM</w:t>
            </w:r>
            <w:r>
              <w:rPr>
                <w:spacing w:val="12"/>
              </w:rPr>
              <w:t>_</w:t>
            </w:r>
            <w:r>
              <w:t>DAILY</w:t>
            </w:r>
            <w:r>
              <w:rPr>
                <w:spacing w:val="12"/>
              </w:rPr>
              <w:t>_</w:t>
            </w:r>
            <w:r>
              <w:t>REQUEST</w:t>
            </w:r>
            <w:r>
              <w:rPr>
                <w:spacing w:val="12"/>
              </w:rPr>
              <w:t>_</w:t>
            </w:r>
            <w:r>
              <w:t>WARNING</w:t>
            </w:r>
            <w:r>
              <w:rPr>
                <w:spacing w:val="12"/>
              </w:rPr>
              <w:t>_</w:t>
            </w:r>
            <w:r>
              <w:t>LIMIT API</w:t>
            </w:r>
            <w:r>
              <w:rPr>
                <w:spacing w:val="13"/>
              </w:rPr>
              <w:t>_</w:t>
            </w:r>
            <w:r>
              <w:t>USAGE</w:t>
            </w:r>
            <w:r>
              <w:rPr>
                <w:spacing w:val="13"/>
              </w:rPr>
              <w:t>_</w:t>
            </w:r>
            <w:r>
              <w:t>LOG</w:t>
            </w:r>
            <w:r>
              <w:rPr>
                <w:spacing w:val="13"/>
              </w:rPr>
              <w:t>_</w:t>
            </w:r>
            <w:r>
              <w:t>PATH</w:t>
            </w:r>
          </w:p>
          <w:p w14:paraId="651BD2B3">
            <w:pPr>
              <w:pStyle w:val="6"/>
              <w:spacing w:before="1" w:line="160" w:lineRule="auto"/>
              <w:ind w:left="119"/>
            </w:pPr>
            <w:r>
              <w:t>FRONTEND</w:t>
            </w:r>
            <w:r>
              <w:rPr>
                <w:spacing w:val="16"/>
              </w:rPr>
              <w:t>_</w:t>
            </w:r>
            <w:r>
              <w:t>ORIGINS</w:t>
            </w:r>
          </w:p>
        </w:tc>
      </w:tr>
    </w:tbl>
    <w:p w14:paraId="788C0875">
      <w:pPr>
        <w:pStyle w:val="2"/>
        <w:spacing w:before="187" w:line="199" w:lineRule="auto"/>
        <w:ind w:left="128"/>
      </w:pPr>
      <w:r>
        <w:rPr>
          <w:spacing w:val="-2"/>
        </w:rPr>
        <w:t>成本控制措施：</w:t>
      </w:r>
    </w:p>
    <w:p w14:paraId="24514577">
      <w:pPr>
        <w:pStyle w:val="2"/>
        <w:spacing w:before="252" w:line="174" w:lineRule="auto"/>
        <w:ind w:left="207"/>
      </w:pPr>
      <w:r>
        <w:rPr>
          <w:spacing w:val="-1"/>
        </w:rPr>
        <w:t>- 用户每次流程只允许成功生成一次，生成后只能手动修改。</w:t>
      </w:r>
    </w:p>
    <w:p w14:paraId="42DC1AB9">
      <w:pPr>
        <w:pStyle w:val="2"/>
        <w:spacing w:before="114" w:line="177" w:lineRule="auto"/>
        <w:ind w:left="207"/>
      </w:pPr>
      <w:r>
        <w:rPr>
          <w:spacing w:val="-3"/>
        </w:rPr>
        <w:t>-</w:t>
      </w:r>
      <w:r>
        <w:rPr>
          <w:spacing w:val="24"/>
          <w:w w:val="101"/>
        </w:rPr>
        <w:t xml:space="preserve"> </w:t>
      </w:r>
      <w:r>
        <w:rPr>
          <w:spacing w:val="-3"/>
        </w:rPr>
        <w:t>感受标签限制为</w:t>
      </w:r>
      <w:r>
        <w:rPr>
          <w:spacing w:val="20"/>
        </w:rPr>
        <w:t xml:space="preserve"> </w:t>
      </w:r>
      <w:r>
        <w:rPr>
          <w:spacing w:val="-3"/>
        </w:rPr>
        <w:t>1-2 个，减少</w:t>
      </w:r>
      <w:r>
        <w:rPr>
          <w:spacing w:val="23"/>
        </w:rPr>
        <w:t xml:space="preserve"> </w:t>
      </w:r>
      <w:r>
        <w:rPr>
          <w:spacing w:val="-3"/>
        </w:rPr>
        <w:t>Prompt 发散。</w:t>
      </w:r>
    </w:p>
    <w:p w14:paraId="7C740C3D">
      <w:pPr>
        <w:pStyle w:val="2"/>
        <w:spacing w:before="108" w:line="177" w:lineRule="auto"/>
        <w:ind w:left="207"/>
      </w:pPr>
      <w:r>
        <w:rPr>
          <w:spacing w:val="-3"/>
        </w:rPr>
        <w:t>-</w:t>
      </w:r>
      <w:r>
        <w:rPr>
          <w:spacing w:val="37"/>
        </w:rPr>
        <w:t xml:space="preserve"> </w:t>
      </w:r>
      <w:r>
        <w:rPr>
          <w:spacing w:val="-3"/>
        </w:rPr>
        <w:t>Prompt 严格要求短文本输出</w:t>
      </w:r>
      <w:r>
        <w:rPr>
          <w:spacing w:val="-24"/>
        </w:rPr>
        <w:t xml:space="preserve"> </w:t>
      </w:r>
      <w:r>
        <w:rPr>
          <w:spacing w:val="-3"/>
        </w:rPr>
        <w:t>，避免模型主动输出长文。</w:t>
      </w:r>
    </w:p>
    <w:p w14:paraId="26414112">
      <w:pPr>
        <w:pStyle w:val="2"/>
        <w:spacing w:before="108" w:line="173" w:lineRule="auto"/>
        <w:ind w:left="207"/>
      </w:pPr>
      <w:r>
        <w:rPr>
          <w:spacing w:val="-1"/>
        </w:rPr>
        <w:t>- 后端设置</w:t>
      </w:r>
      <w:r>
        <w:rPr>
          <w:spacing w:val="26"/>
          <w:w w:val="101"/>
        </w:rPr>
        <w:t xml:space="preserve"> </w:t>
      </w:r>
      <w:r>
        <w:rPr>
          <w:spacing w:val="-1"/>
        </w:rPr>
        <w:t>LLM_TIMEOUT_SECONDS，避免模型请求无限等待。</w:t>
      </w:r>
    </w:p>
    <w:p w14:paraId="3A99219E">
      <w:pPr>
        <w:pStyle w:val="2"/>
        <w:spacing w:before="115" w:line="199" w:lineRule="auto"/>
        <w:ind w:left="207"/>
      </w:pPr>
      <w:r>
        <w:rPr>
          <w:spacing w:val="-2"/>
        </w:rPr>
        <w:t>- 后端加入</w:t>
      </w:r>
      <w:r>
        <w:rPr>
          <w:spacing w:val="23"/>
          <w:w w:val="101"/>
        </w:rPr>
        <w:t xml:space="preserve"> </w:t>
      </w:r>
      <w:r>
        <w:rPr>
          <w:spacing w:val="-2"/>
        </w:rPr>
        <w:t>Demo 级内存限流，默认同一客户端每分钟最多</w:t>
      </w:r>
      <w:r>
        <w:rPr>
          <w:spacing w:val="20"/>
        </w:rPr>
        <w:t xml:space="preserve"> </w:t>
      </w:r>
      <w:r>
        <w:rPr>
          <w:spacing w:val="-3"/>
        </w:rPr>
        <w:t>12</w:t>
      </w:r>
      <w:r>
        <w:rPr>
          <w:spacing w:val="11"/>
          <w:w w:val="101"/>
        </w:rPr>
        <w:t xml:space="preserve"> </w:t>
      </w:r>
      <w:r>
        <w:rPr>
          <w:spacing w:val="-3"/>
        </w:rPr>
        <w:t>次模型相关请求。</w:t>
      </w:r>
    </w:p>
    <w:p w14:paraId="23374643">
      <w:pPr>
        <w:pStyle w:val="2"/>
        <w:spacing w:before="71" w:line="211" w:lineRule="auto"/>
        <w:ind w:left="410" w:right="149" w:hanging="203"/>
      </w:pPr>
      <w:r>
        <w:rPr>
          <w:spacing w:val="-1"/>
        </w:rPr>
        <w:t>- 后端写入模型调用审计日志</w:t>
      </w:r>
      <w:r>
        <w:rPr>
          <w:spacing w:val="-23"/>
        </w:rPr>
        <w:t xml:space="preserve"> </w:t>
      </w:r>
      <w:r>
        <w:rPr>
          <w:spacing w:val="-1"/>
        </w:rPr>
        <w:t>，默认路径为</w:t>
      </w:r>
      <w:r>
        <w:rPr>
          <w:spacing w:val="22"/>
        </w:rPr>
        <w:t xml:space="preserve"> </w:t>
      </w:r>
      <w:r>
        <w:rPr>
          <w:spacing w:val="-1"/>
        </w:rPr>
        <w:t>backend/logs/api-usage.jsonl，不记</w:t>
      </w:r>
      <w:r>
        <w:rPr>
          <w:spacing w:val="-2"/>
        </w:rPr>
        <w:t>录 API</w:t>
      </w:r>
      <w:r>
        <w:rPr>
          <w:spacing w:val="23"/>
          <w:w w:val="101"/>
        </w:rPr>
        <w:t xml:space="preserve"> </w:t>
      </w:r>
      <w:r>
        <w:rPr>
          <w:spacing w:val="-2"/>
        </w:rPr>
        <w:t>Key，不记录评价</w:t>
      </w:r>
      <w:r>
        <w:rPr>
          <w:spacing w:val="-11"/>
        </w:rPr>
        <w:t>正文。</w:t>
      </w:r>
    </w:p>
    <w:p w14:paraId="667B68E0">
      <w:pPr>
        <w:pStyle w:val="2"/>
        <w:spacing w:before="47" w:line="173" w:lineRule="auto"/>
        <w:ind w:left="207"/>
      </w:pPr>
      <w:r>
        <w:rPr>
          <w:spacing w:val="-1"/>
        </w:rPr>
        <w:t>- 每日模型请求量达到阈值后写入成本告警日志。</w:t>
      </w:r>
    </w:p>
    <w:p w14:paraId="44F2E980">
      <w:pPr>
        <w:pStyle w:val="2"/>
        <w:spacing w:before="256" w:line="208" w:lineRule="auto"/>
        <w:ind w:left="125" w:right="159" w:firstLine="5"/>
      </w:pPr>
      <w:r>
        <w:rPr>
          <w:spacing w:val="-2"/>
        </w:rPr>
        <w:t>重要说明：当前生成接口的</w:t>
      </w:r>
      <w:r>
        <w:rPr>
          <w:spacing w:val="45"/>
          <w:w w:val="101"/>
        </w:rPr>
        <w:t xml:space="preserve"> </w:t>
      </w:r>
      <w:r>
        <w:rPr>
          <w:spacing w:val="-2"/>
        </w:rPr>
        <w:t>max_tokens</w:t>
      </w:r>
      <w:r>
        <w:rPr>
          <w:spacing w:val="20"/>
        </w:rPr>
        <w:t xml:space="preserve"> </w:t>
      </w:r>
      <w:r>
        <w:rPr>
          <w:spacing w:val="-2"/>
        </w:rPr>
        <w:t>已提高到20000， 这是为了解决真实模型返回空正文的问题。</w:t>
      </w:r>
      <w:r>
        <w:rPr>
          <w:spacing w:val="-20"/>
        </w:rPr>
        <w:t xml:space="preserve"> </w:t>
      </w:r>
      <w:r>
        <w:rPr>
          <w:spacing w:val="-2"/>
        </w:rPr>
        <w:t>由</w:t>
      </w:r>
      <w:r>
        <w:rPr>
          <w:spacing w:val="-1"/>
        </w:rPr>
        <w:t>于</w:t>
      </w:r>
      <w:r>
        <w:rPr>
          <w:spacing w:val="23"/>
          <w:w w:val="101"/>
        </w:rPr>
        <w:t xml:space="preserve"> </w:t>
      </w:r>
      <w:r>
        <w:rPr>
          <w:spacing w:val="-1"/>
        </w:rPr>
        <w:t>Prompt 仍要求短文本，正常输出不会变成长文；但公开</w:t>
      </w:r>
      <w:r>
        <w:rPr>
          <w:spacing w:val="23"/>
        </w:rPr>
        <w:t xml:space="preserve"> </w:t>
      </w:r>
      <w:r>
        <w:rPr>
          <w:spacing w:val="-1"/>
        </w:rPr>
        <w:t>Demo 仍有成本风险，正式长期</w:t>
      </w:r>
      <w:r>
        <w:rPr>
          <w:spacing w:val="-2"/>
        </w:rPr>
        <w:t>开放前建议</w:t>
      </w:r>
      <w:r>
        <w:rPr>
          <w:spacing w:val="-3"/>
        </w:rPr>
        <w:t>接入更强的网关限流、验证码或访问码。</w:t>
      </w:r>
    </w:p>
    <w:p w14:paraId="4F145C13">
      <w:pPr>
        <w:spacing w:line="208" w:lineRule="auto"/>
        <w:sectPr>
          <w:footerReference r:id="rId8" w:type="default"/>
          <w:pgSz w:w="11906" w:h="16838"/>
          <w:pgMar w:top="1123" w:right="1020" w:bottom="766" w:left="1022" w:header="0" w:footer="527" w:gutter="0"/>
          <w:cols w:space="720" w:num="1"/>
        </w:sectPr>
      </w:pPr>
    </w:p>
    <w:p w14:paraId="5B3C440A">
      <w:pPr>
        <w:spacing w:before="72" w:line="229" w:lineRule="auto"/>
        <w:ind w:left="131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7. 数据库说明</w:t>
      </w:r>
    </w:p>
    <w:p w14:paraId="59D767D1">
      <w:pPr>
        <w:pStyle w:val="2"/>
        <w:spacing w:before="292" w:line="174" w:lineRule="auto"/>
        <w:ind w:left="128"/>
      </w:pPr>
      <w:r>
        <w:rPr>
          <w:spacing w:val="-4"/>
        </w:rPr>
        <w:t>本地</w:t>
      </w:r>
      <w:r>
        <w:rPr>
          <w:spacing w:val="23"/>
          <w:w w:val="101"/>
        </w:rPr>
        <w:t xml:space="preserve"> </w:t>
      </w:r>
      <w:r>
        <w:rPr>
          <w:spacing w:val="-4"/>
        </w:rPr>
        <w:t>Docker</w:t>
      </w:r>
      <w:r>
        <w:rPr>
          <w:spacing w:val="22"/>
          <w:w w:val="101"/>
        </w:rPr>
        <w:t xml:space="preserve"> </w:t>
      </w:r>
      <w:r>
        <w:rPr>
          <w:spacing w:val="-4"/>
        </w:rPr>
        <w:t>PostgreSQL</w:t>
      </w:r>
      <w:r>
        <w:rPr>
          <w:spacing w:val="20"/>
        </w:rPr>
        <w:t xml:space="preserve"> </w:t>
      </w:r>
      <w:r>
        <w:rPr>
          <w:spacing w:val="-4"/>
        </w:rPr>
        <w:t>已预留数据</w:t>
      </w:r>
      <w:r>
        <w:rPr>
          <w:spacing w:val="-5"/>
        </w:rPr>
        <w:t>库和表：</w:t>
      </w:r>
    </w:p>
    <w:p w14:paraId="75FF431A">
      <w:pPr>
        <w:spacing w:line="216" w:lineRule="exact"/>
      </w:pPr>
    </w:p>
    <w:tbl>
      <w:tblPr>
        <w:tblStyle w:val="5"/>
        <w:tblW w:w="9587" w:type="dxa"/>
        <w:tblInd w:w="136" w:type="dxa"/>
        <w:tblBorders>
          <w:top w:val="single" w:color="D9E1EC" w:sz="2" w:space="0"/>
          <w:left w:val="single" w:color="D9E1EC" w:sz="2" w:space="0"/>
          <w:bottom w:val="single" w:color="D9E1EC" w:sz="2" w:space="0"/>
          <w:right w:val="single" w:color="D9E1EC" w:sz="2" w:space="0"/>
          <w:insideH w:val="none" w:color="auto" w:sz="0" w:space="0"/>
          <w:insideV w:val="none" w:color="auto" w:sz="0" w:space="0"/>
        </w:tblBorders>
        <w:shd w:val="clear" w:color="auto" w:fill="F5F7F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87"/>
      </w:tblGrid>
      <w:tr w14:paraId="2183FF49">
        <w:tblPrEx>
          <w:tblBorders>
            <w:top w:val="single" w:color="D9E1EC" w:sz="2" w:space="0"/>
            <w:left w:val="single" w:color="D9E1EC" w:sz="2" w:space="0"/>
            <w:bottom w:val="single" w:color="D9E1EC" w:sz="2" w:space="0"/>
            <w:right w:val="single" w:color="D9E1EC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8" w:hRule="atLeast"/>
        </w:trPr>
        <w:tc>
          <w:tcPr>
            <w:tcW w:w="9587" w:type="dxa"/>
            <w:shd w:val="clear" w:color="auto" w:fill="F5F7FA"/>
            <w:vAlign w:val="top"/>
          </w:tcPr>
          <w:p w14:paraId="3FA6FC94">
            <w:pPr>
              <w:pStyle w:val="6"/>
              <w:spacing w:before="125" w:line="179" w:lineRule="auto"/>
              <w:ind w:left="107"/>
            </w:pPr>
            <w:r>
              <w:rPr>
                <w:spacing w:val="2"/>
              </w:rPr>
              <w:t>容器名：</w:t>
            </w:r>
            <w:r>
              <w:rPr>
                <w:spacing w:val="-12"/>
              </w:rPr>
              <w:t xml:space="preserve"> </w:t>
            </w:r>
            <w:r>
              <w:t>backend</w:t>
            </w:r>
            <w:r>
              <w:rPr>
                <w:spacing w:val="2"/>
              </w:rPr>
              <w:t>-</w:t>
            </w:r>
            <w:r>
              <w:t>postgres</w:t>
            </w:r>
            <w:r>
              <w:rPr>
                <w:spacing w:val="2"/>
              </w:rPr>
              <w:t>-1</w:t>
            </w:r>
          </w:p>
          <w:p w14:paraId="6B94A1FF">
            <w:pPr>
              <w:pStyle w:val="6"/>
              <w:spacing w:before="10" w:line="184" w:lineRule="auto"/>
              <w:ind w:left="109"/>
            </w:pPr>
            <w:r>
              <w:rPr>
                <w:spacing w:val="6"/>
              </w:rPr>
              <w:t>数据库：</w:t>
            </w:r>
            <w:r>
              <w:t>culture</w:t>
            </w:r>
            <w:r>
              <w:rPr>
                <w:spacing w:val="6"/>
              </w:rPr>
              <w:t>_</w:t>
            </w:r>
            <w:r>
              <w:t>media</w:t>
            </w:r>
          </w:p>
          <w:p w14:paraId="10B9731E">
            <w:pPr>
              <w:pStyle w:val="6"/>
              <w:spacing w:before="1" w:line="176" w:lineRule="auto"/>
              <w:ind w:left="106"/>
            </w:pPr>
            <w:r>
              <w:rPr>
                <w:spacing w:val="-1"/>
              </w:rPr>
              <w:t>用户：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postgres</w:t>
            </w:r>
          </w:p>
          <w:p w14:paraId="1A23D78A">
            <w:pPr>
              <w:pStyle w:val="6"/>
              <w:spacing w:before="10" w:line="184" w:lineRule="auto"/>
              <w:ind w:left="109"/>
            </w:pPr>
            <w:r>
              <w:t>端口：</w:t>
            </w:r>
            <w:r>
              <w:rPr>
                <w:spacing w:val="-15"/>
              </w:rPr>
              <w:t xml:space="preserve"> </w:t>
            </w:r>
            <w:r>
              <w:fldChar w:fldCharType="begin"/>
            </w:r>
            <w:r>
              <w:instrText xml:space="preserve"> HYPERLINK "127.0.0.1" </w:instrText>
            </w:r>
            <w:r>
              <w:fldChar w:fldCharType="separate"/>
            </w:r>
            <w:r>
              <w:t>127.0.0.1</w:t>
            </w:r>
            <w:r>
              <w:fldChar w:fldCharType="end"/>
            </w:r>
            <w:r>
              <w:t>:5432</w:t>
            </w:r>
          </w:p>
          <w:p w14:paraId="29A0DF60">
            <w:pPr>
              <w:pStyle w:val="6"/>
              <w:spacing w:before="1" w:line="178" w:lineRule="auto"/>
              <w:ind w:left="108"/>
            </w:pPr>
            <w:r>
              <w:rPr>
                <w:spacing w:val="10"/>
              </w:rPr>
              <w:t>表：</w:t>
            </w:r>
            <w:r>
              <w:fldChar w:fldCharType="begin"/>
            </w:r>
            <w:r>
              <w:instrText xml:space="preserve"> HYPERLINK "culture_media.public.reviews" </w:instrText>
            </w:r>
            <w:r>
              <w:fldChar w:fldCharType="separate"/>
            </w:r>
            <w:r>
              <w:t>culture</w:t>
            </w:r>
            <w:r>
              <w:rPr>
                <w:spacing w:val="10"/>
              </w:rPr>
              <w:t>_</w:t>
            </w:r>
            <w:r>
              <w:t>media</w:t>
            </w:r>
            <w:r>
              <w:rPr>
                <w:spacing w:val="10"/>
              </w:rPr>
              <w:t>.</w:t>
            </w:r>
            <w:r>
              <w:t>public</w:t>
            </w:r>
            <w:r>
              <w:rPr>
                <w:spacing w:val="10"/>
              </w:rPr>
              <w:t>.</w:t>
            </w:r>
            <w:r>
              <w:t>reviews</w:t>
            </w:r>
            <w:r>
              <w:fldChar w:fldCharType="end"/>
            </w:r>
          </w:p>
        </w:tc>
      </w:tr>
    </w:tbl>
    <w:p w14:paraId="406A216D">
      <w:pPr>
        <w:pStyle w:val="2"/>
        <w:spacing w:before="186" w:line="199" w:lineRule="auto"/>
        <w:ind w:left="140"/>
      </w:pPr>
      <w:r>
        <w:rPr>
          <w:spacing w:val="-2"/>
        </w:rPr>
        <w:t>reviews 表保存字段包括：</w:t>
      </w:r>
    </w:p>
    <w:p w14:paraId="4F04E0AA">
      <w:pPr>
        <w:pStyle w:val="2"/>
        <w:spacing w:before="259" w:line="169" w:lineRule="auto"/>
        <w:ind w:left="207"/>
      </w:pPr>
      <w:r>
        <w:rPr>
          <w:spacing w:val="-6"/>
        </w:rPr>
        <w:t>-</w:t>
      </w:r>
      <w:r>
        <w:rPr>
          <w:spacing w:val="13"/>
          <w:w w:val="102"/>
        </w:rPr>
        <w:t xml:space="preserve"> </w:t>
      </w:r>
      <w:r>
        <w:rPr>
          <w:spacing w:val="-6"/>
        </w:rPr>
        <w:t>平台</w:t>
      </w:r>
    </w:p>
    <w:p w14:paraId="0555C63F">
      <w:pPr>
        <w:pStyle w:val="2"/>
        <w:spacing w:before="114" w:line="175" w:lineRule="auto"/>
        <w:ind w:left="207"/>
      </w:pPr>
      <w:r>
        <w:rPr>
          <w:spacing w:val="-4"/>
        </w:rPr>
        <w:t>-</w:t>
      </w:r>
      <w:r>
        <w:rPr>
          <w:spacing w:val="11"/>
        </w:rPr>
        <w:t xml:space="preserve"> </w:t>
      </w:r>
      <w:r>
        <w:rPr>
          <w:spacing w:val="-4"/>
        </w:rPr>
        <w:t>外部评论</w:t>
      </w:r>
      <w:r>
        <w:rPr>
          <w:spacing w:val="23"/>
        </w:rPr>
        <w:t xml:space="preserve"> </w:t>
      </w:r>
      <w:r>
        <w:rPr>
          <w:spacing w:val="-4"/>
        </w:rPr>
        <w:t>ID</w:t>
      </w:r>
    </w:p>
    <w:p w14:paraId="361B92DB">
      <w:pPr>
        <w:pStyle w:val="2"/>
        <w:spacing w:before="112" w:line="175" w:lineRule="auto"/>
        <w:ind w:left="207"/>
      </w:pPr>
      <w:r>
        <w:rPr>
          <w:spacing w:val="-4"/>
        </w:rPr>
        <w:t>-</w:t>
      </w:r>
      <w:r>
        <w:rPr>
          <w:spacing w:val="10"/>
        </w:rPr>
        <w:t xml:space="preserve"> </w:t>
      </w:r>
      <w:r>
        <w:rPr>
          <w:spacing w:val="-4"/>
        </w:rPr>
        <w:t>顾客昵称</w:t>
      </w:r>
    </w:p>
    <w:p w14:paraId="3752FED4">
      <w:pPr>
        <w:pStyle w:val="2"/>
        <w:spacing w:before="111" w:line="175" w:lineRule="auto"/>
        <w:ind w:left="207"/>
      </w:pPr>
      <w:r>
        <w:rPr>
          <w:spacing w:val="-7"/>
        </w:rPr>
        <w:t>-</w:t>
      </w:r>
      <w:r>
        <w:rPr>
          <w:spacing w:val="10"/>
        </w:rPr>
        <w:t xml:space="preserve"> </w:t>
      </w:r>
      <w:r>
        <w:rPr>
          <w:spacing w:val="-7"/>
        </w:rPr>
        <w:t>评分</w:t>
      </w:r>
    </w:p>
    <w:p w14:paraId="39C13E47">
      <w:pPr>
        <w:pStyle w:val="2"/>
        <w:spacing w:before="113" w:line="174" w:lineRule="auto"/>
        <w:ind w:left="207"/>
      </w:pPr>
      <w:r>
        <w:rPr>
          <w:spacing w:val="-5"/>
        </w:rPr>
        <w:t>-</w:t>
      </w:r>
      <w:r>
        <w:rPr>
          <w:spacing w:val="14"/>
          <w:w w:val="101"/>
        </w:rPr>
        <w:t xml:space="preserve"> </w:t>
      </w:r>
      <w:r>
        <w:rPr>
          <w:spacing w:val="-5"/>
        </w:rPr>
        <w:t>感受标签</w:t>
      </w:r>
    </w:p>
    <w:p w14:paraId="7F08556F">
      <w:pPr>
        <w:pStyle w:val="2"/>
        <w:spacing w:before="113" w:line="175" w:lineRule="auto"/>
        <w:ind w:left="207"/>
      </w:pPr>
      <w:r>
        <w:rPr>
          <w:spacing w:val="-5"/>
        </w:rPr>
        <w:t>-</w:t>
      </w:r>
      <w:r>
        <w:rPr>
          <w:spacing w:val="14"/>
          <w:w w:val="101"/>
        </w:rPr>
        <w:t xml:space="preserve"> </w:t>
      </w:r>
      <w:r>
        <w:rPr>
          <w:spacing w:val="-5"/>
        </w:rPr>
        <w:t>评论正文</w:t>
      </w:r>
    </w:p>
    <w:p w14:paraId="7BA138AA">
      <w:pPr>
        <w:pStyle w:val="2"/>
        <w:spacing w:before="111" w:line="175" w:lineRule="auto"/>
        <w:ind w:left="207"/>
      </w:pPr>
      <w:r>
        <w:rPr>
          <w:spacing w:val="-7"/>
        </w:rPr>
        <w:t>-</w:t>
      </w:r>
      <w:r>
        <w:rPr>
          <w:spacing w:val="24"/>
          <w:w w:val="101"/>
        </w:rPr>
        <w:t xml:space="preserve"> </w:t>
      </w:r>
      <w:r>
        <w:rPr>
          <w:spacing w:val="-7"/>
        </w:rPr>
        <w:t>中文摘要</w:t>
      </w:r>
    </w:p>
    <w:p w14:paraId="5D6AA2DC">
      <w:pPr>
        <w:pStyle w:val="2"/>
        <w:spacing w:before="112" w:line="175" w:lineRule="auto"/>
        <w:ind w:left="207"/>
      </w:pPr>
      <w:r>
        <w:rPr>
          <w:spacing w:val="-4"/>
        </w:rPr>
        <w:t>-</w:t>
      </w:r>
      <w:r>
        <w:rPr>
          <w:spacing w:val="17"/>
          <w:w w:val="101"/>
        </w:rPr>
        <w:t xml:space="preserve"> </w:t>
      </w:r>
      <w:r>
        <w:rPr>
          <w:spacing w:val="-4"/>
        </w:rPr>
        <w:t>商家回复草稿</w:t>
      </w:r>
    </w:p>
    <w:p w14:paraId="0287CAA7">
      <w:pPr>
        <w:pStyle w:val="2"/>
        <w:spacing w:before="112" w:line="175" w:lineRule="auto"/>
        <w:ind w:left="207"/>
      </w:pPr>
      <w:r>
        <w:rPr>
          <w:spacing w:val="-1"/>
        </w:rPr>
        <w:t>- 企业微信发送状态</w:t>
      </w:r>
    </w:p>
    <w:p w14:paraId="156AD7A4">
      <w:pPr>
        <w:pStyle w:val="2"/>
        <w:spacing w:before="112" w:line="175" w:lineRule="auto"/>
        <w:ind w:left="207"/>
      </w:pPr>
      <w:r>
        <w:rPr>
          <w:spacing w:val="-4"/>
        </w:rPr>
        <w:t>-</w:t>
      </w:r>
      <w:r>
        <w:rPr>
          <w:spacing w:val="9"/>
        </w:rPr>
        <w:t xml:space="preserve"> </w:t>
      </w:r>
      <w:r>
        <w:rPr>
          <w:spacing w:val="-4"/>
        </w:rPr>
        <w:t>创建时间</w:t>
      </w:r>
    </w:p>
    <w:p w14:paraId="6E38EFA2">
      <w:pPr>
        <w:pStyle w:val="2"/>
        <w:spacing w:before="253" w:line="210" w:lineRule="auto"/>
        <w:ind w:left="141" w:right="268" w:firstLine="2"/>
      </w:pPr>
      <w:r>
        <w:rPr>
          <w:spacing w:val="-2"/>
        </w:rPr>
        <w:t>当前主流程“生成评价 -&gt; 复制 -&gt;</w:t>
      </w:r>
      <w:r>
        <w:rPr>
          <w:spacing w:val="35"/>
          <w:w w:val="101"/>
        </w:rPr>
        <w:t xml:space="preserve"> </w:t>
      </w:r>
      <w:r>
        <w:rPr>
          <w:spacing w:val="-2"/>
        </w:rPr>
        <w:t>mock Webhook</w:t>
      </w:r>
      <w:r>
        <w:rPr>
          <w:spacing w:val="9"/>
        </w:rPr>
        <w:t xml:space="preserve"> </w:t>
      </w:r>
      <w:r>
        <w:rPr>
          <w:spacing w:val="-2"/>
        </w:rPr>
        <w:t>-&gt;</w:t>
      </w:r>
      <w:r>
        <w:rPr>
          <w:spacing w:val="9"/>
        </w:rPr>
        <w:t xml:space="preserve"> </w:t>
      </w:r>
      <w:r>
        <w:rPr>
          <w:spacing w:val="-2"/>
        </w:rPr>
        <w:t>跳转平台”不依赖数据库。</w:t>
      </w:r>
      <w:r>
        <w:rPr>
          <w:spacing w:val="-23"/>
        </w:rPr>
        <w:t xml:space="preserve"> </w:t>
      </w:r>
      <w:r>
        <w:rPr>
          <w:spacing w:val="-2"/>
        </w:rPr>
        <w:t>Render</w:t>
      </w:r>
      <w:r>
        <w:rPr>
          <w:spacing w:val="12"/>
        </w:rPr>
        <w:t xml:space="preserve"> </w:t>
      </w:r>
      <w:r>
        <w:rPr>
          <w:spacing w:val="-2"/>
        </w:rPr>
        <w:t>上如果没有可用</w:t>
      </w:r>
      <w:r>
        <w:t>PostgreSQL，后端启动不会被数据库初</w:t>
      </w:r>
      <w:r>
        <w:rPr>
          <w:spacing w:val="-1"/>
        </w:rPr>
        <w:t>始化阻塞；数据库只用于后续真实评论来源和入库扩展。</w:t>
      </w:r>
    </w:p>
    <w:p w14:paraId="0E805099">
      <w:pPr>
        <w:spacing w:line="297" w:lineRule="auto"/>
        <w:rPr>
          <w:rFonts w:ascii="Arial"/>
          <w:sz w:val="21"/>
        </w:rPr>
      </w:pPr>
    </w:p>
    <w:p w14:paraId="5B8FB0B4">
      <w:pPr>
        <w:spacing w:before="120" w:line="229" w:lineRule="auto"/>
        <w:ind w:left="129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8. 部署说明</w:t>
      </w:r>
    </w:p>
    <w:p w14:paraId="7A2D2FA5">
      <w:pPr>
        <w:spacing w:line="301" w:lineRule="auto"/>
        <w:rPr>
          <w:rFonts w:ascii="Arial"/>
          <w:sz w:val="21"/>
        </w:rPr>
      </w:pPr>
    </w:p>
    <w:p w14:paraId="7EE4FE56">
      <w:pPr>
        <w:spacing w:before="138" w:line="229" w:lineRule="auto"/>
        <w:ind w:left="131"/>
        <w:outlineLvl w:val="2"/>
        <w:rPr>
          <w:rFonts w:ascii="微软雅黑" w:hAnsi="微软雅黑" w:eastAsia="微软雅黑" w:cs="微软雅黑"/>
          <w:sz w:val="32"/>
          <w:szCs w:val="32"/>
        </w:rPr>
      </w:pPr>
      <w:r>
        <w:rPr>
          <w:rFonts w:ascii="微软雅黑" w:hAnsi="微软雅黑" w:eastAsia="微软雅黑" w:cs="微软雅黑"/>
          <w:b/>
          <w:bCs/>
          <w:spacing w:val="-4"/>
          <w:sz w:val="32"/>
          <w:szCs w:val="32"/>
        </w:rPr>
        <w:t>8.1 后端</w:t>
      </w:r>
      <w:r>
        <w:rPr>
          <w:rFonts w:ascii="微软雅黑" w:hAnsi="微软雅黑" w:eastAsia="微软雅黑" w:cs="微软雅黑"/>
          <w:b/>
          <w:bCs/>
          <w:spacing w:val="34"/>
          <w:sz w:val="32"/>
          <w:szCs w:val="3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32"/>
          <w:szCs w:val="32"/>
        </w:rPr>
        <w:t>Render</w:t>
      </w:r>
    </w:p>
    <w:p w14:paraId="23C35D6F">
      <w:pPr>
        <w:pStyle w:val="2"/>
        <w:spacing w:before="245" w:line="199" w:lineRule="auto"/>
        <w:ind w:left="141"/>
      </w:pPr>
      <w:r>
        <w:rPr>
          <w:spacing w:val="-3"/>
        </w:rPr>
        <w:t>Render 服务：</w:t>
      </w:r>
    </w:p>
    <w:p w14:paraId="1FD770CC">
      <w:pPr>
        <w:spacing w:line="177" w:lineRule="exact"/>
      </w:pPr>
    </w:p>
    <w:tbl>
      <w:tblPr>
        <w:tblStyle w:val="5"/>
        <w:tblW w:w="9587" w:type="dxa"/>
        <w:tblInd w:w="136" w:type="dxa"/>
        <w:tblBorders>
          <w:top w:val="single" w:color="D9E1EC" w:sz="2" w:space="0"/>
          <w:left w:val="single" w:color="D9E1EC" w:sz="2" w:space="0"/>
          <w:bottom w:val="single" w:color="D9E1EC" w:sz="2" w:space="0"/>
          <w:right w:val="single" w:color="D9E1EC" w:sz="2" w:space="0"/>
          <w:insideH w:val="none" w:color="auto" w:sz="0" w:space="0"/>
          <w:insideV w:val="none" w:color="auto" w:sz="0" w:space="0"/>
        </w:tblBorders>
        <w:shd w:val="clear" w:color="auto" w:fill="F5F7F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87"/>
      </w:tblGrid>
      <w:tr w14:paraId="3FE97E17">
        <w:tblPrEx>
          <w:tblBorders>
            <w:top w:val="single" w:color="D9E1EC" w:sz="2" w:space="0"/>
            <w:left w:val="single" w:color="D9E1EC" w:sz="2" w:space="0"/>
            <w:bottom w:val="single" w:color="D9E1EC" w:sz="2" w:space="0"/>
            <w:right w:val="single" w:color="D9E1EC" w:sz="2" w:space="0"/>
            <w:insideH w:val="none" w:color="auto" w:sz="0" w:space="0"/>
            <w:insideV w:val="none" w:color="auto" w:sz="0" w:space="0"/>
          </w:tblBorders>
          <w:shd w:val="clear" w:color="auto" w:fill="F5F7F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2" w:hRule="atLeast"/>
        </w:trPr>
        <w:tc>
          <w:tcPr>
            <w:tcW w:w="9587" w:type="dxa"/>
            <w:shd w:val="clear" w:color="auto" w:fill="F5F7FA"/>
            <w:vAlign w:val="top"/>
          </w:tcPr>
          <w:p w14:paraId="351C7696">
            <w:pPr>
              <w:pStyle w:val="6"/>
              <w:spacing w:before="126" w:line="184" w:lineRule="auto"/>
              <w:ind w:left="107"/>
            </w:pPr>
            <w:r>
              <w:rPr>
                <w:spacing w:val="-1"/>
              </w:rPr>
              <w:t>服务名 ：cultrue-media</w:t>
            </w:r>
          </w:p>
          <w:p w14:paraId="35F868AB">
            <w:pPr>
              <w:pStyle w:val="6"/>
              <w:spacing w:line="177" w:lineRule="auto"/>
              <w:ind w:left="107"/>
            </w:pPr>
            <w:r>
              <w:rPr>
                <w:spacing w:val="5"/>
              </w:rPr>
              <w:t>服务类型：</w:t>
            </w:r>
            <w:r>
              <w:t>Web</w:t>
            </w:r>
            <w:r>
              <w:rPr>
                <w:spacing w:val="5"/>
              </w:rPr>
              <w:t xml:space="preserve"> </w:t>
            </w:r>
            <w:r>
              <w:t>Service</w:t>
            </w:r>
          </w:p>
          <w:p w14:paraId="29F2BF63">
            <w:pPr>
              <w:pStyle w:val="6"/>
              <w:spacing w:before="13" w:line="173" w:lineRule="auto"/>
              <w:ind w:left="106"/>
            </w:pPr>
            <w:r>
              <w:rPr>
                <w:spacing w:val="1"/>
              </w:rPr>
              <w:t>仓库：*****</w:t>
            </w:r>
          </w:p>
          <w:p w14:paraId="4A9C143A">
            <w:pPr>
              <w:pStyle w:val="6"/>
              <w:spacing w:before="11" w:line="186" w:lineRule="auto"/>
              <w:ind w:left="109"/>
            </w:pPr>
            <w:r>
              <w:rPr>
                <w:spacing w:val="-3"/>
              </w:rPr>
              <w:t>分支：</w:t>
            </w:r>
            <w:r>
              <w:rPr>
                <w:spacing w:val="-12"/>
              </w:rPr>
              <w:t xml:space="preserve"> </w:t>
            </w:r>
            <w:r>
              <w:rPr>
                <w:spacing w:val="-3"/>
              </w:rPr>
              <w:t>main</w:t>
            </w:r>
          </w:p>
          <w:p w14:paraId="30AE45E8">
            <w:pPr>
              <w:pStyle w:val="6"/>
              <w:spacing w:line="178" w:lineRule="auto"/>
              <w:ind w:left="119"/>
            </w:pPr>
            <w:r>
              <w:rPr>
                <w:spacing w:val="-1"/>
              </w:rPr>
              <w:t>Root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Directory：</w:t>
            </w:r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backend</w:t>
            </w:r>
          </w:p>
          <w:p w14:paraId="40E7E47F">
            <w:pPr>
              <w:pStyle w:val="6"/>
              <w:spacing w:before="8" w:line="179" w:lineRule="auto"/>
              <w:ind w:left="119"/>
            </w:pPr>
            <w:r>
              <w:t>Build</w:t>
            </w:r>
            <w:r>
              <w:rPr>
                <w:spacing w:val="12"/>
              </w:rPr>
              <w:t xml:space="preserve"> </w:t>
            </w:r>
            <w:r>
              <w:t>Command：</w:t>
            </w:r>
            <w:r>
              <w:rPr>
                <w:spacing w:val="-16"/>
              </w:rPr>
              <w:t xml:space="preserve"> </w:t>
            </w:r>
            <w:r>
              <w:t>pip</w:t>
            </w:r>
            <w:r>
              <w:rPr>
                <w:spacing w:val="17"/>
              </w:rPr>
              <w:t xml:space="preserve"> </w:t>
            </w:r>
            <w:r>
              <w:t>install -r</w:t>
            </w:r>
            <w:r>
              <w:rPr>
                <w:spacing w:val="19"/>
                <w:w w:val="101"/>
              </w:rPr>
              <w:t xml:space="preserve"> </w:t>
            </w:r>
            <w:r>
              <w:t>requir</w:t>
            </w:r>
            <w:r>
              <w:rPr>
                <w:spacing w:val="-1"/>
              </w:rPr>
              <w:t>ements.txt</w:t>
            </w:r>
          </w:p>
          <w:p w14:paraId="42CCAB55">
            <w:pPr>
              <w:pStyle w:val="6"/>
              <w:spacing w:before="7" w:line="179" w:lineRule="auto"/>
              <w:ind w:left="108"/>
            </w:pPr>
            <w:r>
              <w:t>Start</w:t>
            </w:r>
            <w:r>
              <w:rPr>
                <w:spacing w:val="12"/>
              </w:rPr>
              <w:t xml:space="preserve"> </w:t>
            </w:r>
            <w:r>
              <w:t>Command</w:t>
            </w:r>
            <w:r>
              <w:rPr>
                <w:spacing w:val="1"/>
              </w:rPr>
              <w:t>：</w:t>
            </w:r>
            <w:r>
              <w:rPr>
                <w:spacing w:val="-18"/>
              </w:rPr>
              <w:t xml:space="preserve"> </w:t>
            </w:r>
            <w:r>
              <w:t>uvicorn</w:t>
            </w:r>
            <w:r>
              <w:rPr>
                <w:spacing w:val="13"/>
              </w:rPr>
              <w:t xml:space="preserve"> </w:t>
            </w:r>
            <w:r>
              <w:t>app</w:t>
            </w:r>
            <w:r>
              <w:rPr>
                <w:spacing w:val="1"/>
              </w:rPr>
              <w:t>.</w:t>
            </w:r>
            <w:r>
              <w:rPr>
                <w:spacing w:val="-21"/>
              </w:rPr>
              <w:t xml:space="preserve"> </w:t>
            </w:r>
            <w:r>
              <w:t>main</w:t>
            </w:r>
            <w:r>
              <w:rPr>
                <w:spacing w:val="1"/>
              </w:rPr>
              <w:t>:</w:t>
            </w:r>
            <w:r>
              <w:t>app</w:t>
            </w:r>
            <w:r>
              <w:rPr>
                <w:spacing w:val="1"/>
              </w:rPr>
              <w:t xml:space="preserve"> --</w:t>
            </w:r>
            <w:r>
              <w:t>host</w:t>
            </w:r>
            <w:r>
              <w:rPr>
                <w:spacing w:val="11"/>
              </w:rPr>
              <w:t xml:space="preserve"> </w:t>
            </w:r>
            <w:r>
              <w:fldChar w:fldCharType="begin"/>
            </w:r>
            <w:r>
              <w:instrText xml:space="preserve"> HYPERLINK "0.0.0.0" </w:instrText>
            </w:r>
            <w:r>
              <w:fldChar w:fldCharType="separate"/>
            </w:r>
            <w:r>
              <w:rPr>
                <w:spacing w:val="1"/>
              </w:rPr>
              <w:t>0.0.0.0</w:t>
            </w:r>
            <w:r>
              <w:rPr>
                <w:spacing w:val="1"/>
              </w:rPr>
              <w:fldChar w:fldCharType="end"/>
            </w:r>
            <w:r>
              <w:rPr>
                <w:spacing w:val="1"/>
              </w:rPr>
              <w:t xml:space="preserve"> --</w:t>
            </w:r>
            <w:r>
              <w:t>port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1"/>
              </w:rPr>
              <w:t>$</w:t>
            </w:r>
            <w:r>
              <w:t>PORT</w:t>
            </w:r>
          </w:p>
        </w:tc>
      </w:tr>
    </w:tbl>
    <w:p w14:paraId="4DB5FD9D">
      <w:pPr>
        <w:spacing w:line="381" w:lineRule="auto"/>
        <w:rPr>
          <w:rFonts w:ascii="Arial"/>
          <w:sz w:val="21"/>
        </w:rPr>
      </w:pPr>
    </w:p>
    <w:p w14:paraId="5F586CB3">
      <w:pPr>
        <w:pStyle w:val="2"/>
        <w:spacing w:before="99" w:line="199" w:lineRule="auto"/>
        <w:ind w:left="130"/>
      </w:pPr>
      <w:r>
        <w:rPr>
          <w:spacing w:val="-2"/>
        </w:rPr>
        <w:t>线上环境变量重点：</w:t>
      </w:r>
    </w:p>
    <w:p w14:paraId="47020620">
      <w:pPr>
        <w:spacing w:line="178" w:lineRule="exact"/>
      </w:pPr>
    </w:p>
    <w:tbl>
      <w:tblPr>
        <w:tblStyle w:val="5"/>
        <w:tblW w:w="9587" w:type="dxa"/>
        <w:tblInd w:w="136" w:type="dxa"/>
        <w:tblBorders>
          <w:top w:val="single" w:color="D9E1EC" w:sz="2" w:space="0"/>
          <w:left w:val="single" w:color="D9E1EC" w:sz="2" w:space="0"/>
          <w:bottom w:val="single" w:color="D9E1EC" w:sz="2" w:space="0"/>
          <w:right w:val="single" w:color="D9E1EC" w:sz="2" w:space="0"/>
          <w:insideH w:val="none" w:color="auto" w:sz="0" w:space="0"/>
          <w:insideV w:val="none" w:color="auto" w:sz="0" w:space="0"/>
        </w:tblBorders>
        <w:shd w:val="clear" w:color="auto" w:fill="F5F7F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87"/>
      </w:tblGrid>
      <w:tr w14:paraId="72EF85EF">
        <w:tblPrEx>
          <w:tblBorders>
            <w:top w:val="single" w:color="D9E1EC" w:sz="2" w:space="0"/>
            <w:left w:val="single" w:color="D9E1EC" w:sz="2" w:space="0"/>
            <w:bottom w:val="single" w:color="D9E1EC" w:sz="2" w:space="0"/>
            <w:right w:val="single" w:color="D9E1EC" w:sz="2" w:space="0"/>
            <w:insideH w:val="none" w:color="auto" w:sz="0" w:space="0"/>
            <w:insideV w:val="none" w:color="auto" w:sz="0" w:space="0"/>
          </w:tblBorders>
          <w:shd w:val="clear" w:color="auto" w:fill="F5F7F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9587" w:type="dxa"/>
            <w:shd w:val="clear" w:color="auto" w:fill="F5F7FA"/>
            <w:vAlign w:val="top"/>
          </w:tcPr>
          <w:p w14:paraId="70194539">
            <w:pPr>
              <w:pStyle w:val="6"/>
              <w:spacing w:before="127" w:line="179" w:lineRule="auto"/>
              <w:ind w:left="119"/>
            </w:pPr>
            <w:r>
              <w:t>LLM</w:t>
            </w:r>
            <w:r>
              <w:rPr>
                <w:spacing w:val="1"/>
              </w:rPr>
              <w:t>_</w:t>
            </w:r>
            <w:r>
              <w:t>API</w:t>
            </w:r>
            <w:r>
              <w:rPr>
                <w:spacing w:val="1"/>
              </w:rPr>
              <w:t>_</w:t>
            </w:r>
            <w:r>
              <w:t>KEY</w:t>
            </w:r>
            <w:r>
              <w:rPr>
                <w:spacing w:val="1"/>
              </w:rPr>
              <w:t>=真实模型</w:t>
            </w:r>
            <w:r>
              <w:rPr>
                <w:spacing w:val="25"/>
              </w:rPr>
              <w:t xml:space="preserve"> </w:t>
            </w:r>
            <w:r>
              <w:t>Key</w:t>
            </w:r>
          </w:p>
          <w:p w14:paraId="568A5968">
            <w:pPr>
              <w:pStyle w:val="6"/>
              <w:spacing w:before="9" w:line="173" w:lineRule="auto"/>
              <w:ind w:left="119"/>
            </w:pPr>
            <w:r>
              <w:t>LLM_BASE_URL=真实模型</w:t>
            </w:r>
            <w:r>
              <w:rPr>
                <w:spacing w:val="25"/>
              </w:rPr>
              <w:t xml:space="preserve"> </w:t>
            </w:r>
            <w:r>
              <w:t>Base</w:t>
            </w:r>
            <w:r>
              <w:rPr>
                <w:spacing w:val="20"/>
                <w:w w:val="102"/>
              </w:rPr>
              <w:t xml:space="preserve"> </w:t>
            </w:r>
            <w:r>
              <w:t>URL</w:t>
            </w:r>
          </w:p>
        </w:tc>
      </w:tr>
    </w:tbl>
    <w:p w14:paraId="6371E4D4">
      <w:pPr>
        <w:rPr>
          <w:rFonts w:ascii="Arial"/>
          <w:sz w:val="21"/>
        </w:rPr>
      </w:pPr>
    </w:p>
    <w:p w14:paraId="4DB7B9C7">
      <w:pPr>
        <w:rPr>
          <w:rFonts w:ascii="Arial" w:hAnsi="Arial" w:eastAsia="Arial" w:cs="Arial"/>
          <w:sz w:val="21"/>
          <w:szCs w:val="21"/>
        </w:rPr>
        <w:sectPr>
          <w:footerReference r:id="rId9" w:type="default"/>
          <w:pgSz w:w="11906" w:h="16838"/>
          <w:pgMar w:top="1050" w:right="1020" w:bottom="766" w:left="1022" w:header="0" w:footer="527" w:gutter="0"/>
          <w:cols w:space="720" w:num="1"/>
        </w:sectPr>
      </w:pPr>
    </w:p>
    <w:tbl>
      <w:tblPr>
        <w:tblStyle w:val="5"/>
        <w:tblW w:w="9587" w:type="dxa"/>
        <w:tblInd w:w="136" w:type="dxa"/>
        <w:tblBorders>
          <w:top w:val="single" w:color="D9E1EC" w:sz="2" w:space="0"/>
          <w:left w:val="single" w:color="D9E1EC" w:sz="2" w:space="0"/>
          <w:bottom w:val="single" w:color="D9E1EC" w:sz="2" w:space="0"/>
          <w:right w:val="single" w:color="D9E1EC" w:sz="2" w:space="0"/>
          <w:insideH w:val="none" w:color="auto" w:sz="0" w:space="0"/>
          <w:insideV w:val="none" w:color="auto" w:sz="0" w:space="0"/>
        </w:tblBorders>
        <w:shd w:val="clear" w:color="auto" w:fill="F5F7F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87"/>
      </w:tblGrid>
      <w:tr w14:paraId="30093545">
        <w:tblPrEx>
          <w:tblBorders>
            <w:top w:val="single" w:color="D9E1EC" w:sz="2" w:space="0"/>
            <w:left w:val="single" w:color="D9E1EC" w:sz="2" w:space="0"/>
            <w:bottom w:val="single" w:color="D9E1EC" w:sz="2" w:space="0"/>
            <w:right w:val="single" w:color="D9E1EC" w:sz="2" w:space="0"/>
            <w:insideH w:val="none" w:color="auto" w:sz="0" w:space="0"/>
            <w:insideV w:val="none" w:color="auto" w:sz="0" w:space="0"/>
          </w:tblBorders>
          <w:shd w:val="clear" w:color="auto" w:fill="F5F7F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9587" w:type="dxa"/>
            <w:shd w:val="clear" w:color="auto" w:fill="F5F7FA"/>
            <w:vAlign w:val="top"/>
          </w:tcPr>
          <w:p w14:paraId="53F890A7">
            <w:pPr>
              <w:pStyle w:val="6"/>
              <w:spacing w:before="125" w:line="176" w:lineRule="auto"/>
              <w:ind w:left="119"/>
            </w:pPr>
            <w:r>
              <w:t>LLM</w:t>
            </w:r>
            <w:r>
              <w:rPr>
                <w:spacing w:val="3"/>
              </w:rPr>
              <w:t>_</w:t>
            </w:r>
            <w:r>
              <w:t>MODEL</w:t>
            </w:r>
            <w:r>
              <w:rPr>
                <w:spacing w:val="3"/>
              </w:rPr>
              <w:t>=真实模型名称</w:t>
            </w:r>
          </w:p>
          <w:p w14:paraId="3050BE6A">
            <w:pPr>
              <w:pStyle w:val="6"/>
              <w:spacing w:before="13" w:line="179" w:lineRule="auto"/>
              <w:ind w:left="119"/>
            </w:pPr>
            <w:r>
              <w:t>FRONTEND</w:t>
            </w:r>
            <w:r>
              <w:rPr>
                <w:spacing w:val="3"/>
              </w:rPr>
              <w:t>_</w:t>
            </w:r>
            <w:r>
              <w:t>ORIGINS</w:t>
            </w:r>
            <w:r>
              <w:rPr>
                <w:spacing w:val="3"/>
              </w:rPr>
              <w:t>=</w:t>
            </w:r>
            <w:r>
              <w:rPr>
                <w:spacing w:val="-17"/>
              </w:rPr>
              <w:t xml:space="preserve"> </w:t>
            </w:r>
            <w:r>
              <w:fldChar w:fldCharType="begin"/>
            </w:r>
            <w:r>
              <w:instrText xml:space="preserve"> HYPERLINK "https://28344e2d.pinme.dev" </w:instrText>
            </w:r>
            <w:r>
              <w:fldChar w:fldCharType="separate"/>
            </w:r>
            <w:r>
              <w:t>https</w:t>
            </w:r>
            <w:r>
              <w:rPr>
                <w:spacing w:val="3"/>
              </w:rPr>
              <w:t>://28344e2d.</w:t>
            </w:r>
            <w:r>
              <w:t>pinme</w:t>
            </w:r>
            <w:r>
              <w:rPr>
                <w:spacing w:val="3"/>
              </w:rPr>
              <w:t>.</w:t>
            </w:r>
            <w:r>
              <w:t>dev</w:t>
            </w:r>
            <w:r>
              <w:fldChar w:fldCharType="end"/>
            </w:r>
          </w:p>
        </w:tc>
      </w:tr>
    </w:tbl>
    <w:p w14:paraId="326CC0A4">
      <w:pPr>
        <w:pStyle w:val="2"/>
        <w:spacing w:before="186" w:line="199" w:lineRule="auto"/>
        <w:ind w:left="138"/>
      </w:pPr>
      <w:r>
        <w:rPr>
          <w:spacing w:val="-3"/>
        </w:rPr>
        <w:t>已处理的问题：</w:t>
      </w:r>
    </w:p>
    <w:p w14:paraId="4A55139D">
      <w:pPr>
        <w:pStyle w:val="2"/>
        <w:spacing w:before="253" w:line="210" w:lineRule="auto"/>
        <w:ind w:left="407" w:right="357" w:hanging="200"/>
      </w:pPr>
      <w:r>
        <w:rPr>
          <w:spacing w:val="-2"/>
        </w:rPr>
        <w:t>-</w:t>
      </w:r>
      <w:r>
        <w:rPr>
          <w:spacing w:val="40"/>
          <w:w w:val="101"/>
        </w:rPr>
        <w:t xml:space="preserve"> </w:t>
      </w:r>
      <w:r>
        <w:rPr>
          <w:spacing w:val="-2"/>
        </w:rPr>
        <w:t>Render</w:t>
      </w:r>
      <w:r>
        <w:rPr>
          <w:spacing w:val="11"/>
          <w:w w:val="102"/>
        </w:rPr>
        <w:t xml:space="preserve"> </w:t>
      </w:r>
      <w:r>
        <w:rPr>
          <w:spacing w:val="-2"/>
        </w:rPr>
        <w:t>首次部署时尝试连接本地</w:t>
      </w:r>
      <w:r>
        <w:rPr>
          <w:spacing w:val="19"/>
          <w:w w:val="102"/>
        </w:rPr>
        <w:t xml:space="preserve"> </w:t>
      </w:r>
      <w:r>
        <w:fldChar w:fldCharType="begin"/>
      </w:r>
      <w:r>
        <w:instrText xml:space="preserve"> HYPERLINK "127.0.0.1" </w:instrText>
      </w:r>
      <w:r>
        <w:fldChar w:fldCharType="separate"/>
      </w:r>
      <w:r>
        <w:rPr>
          <w:spacing w:val="-2"/>
        </w:rPr>
        <w:t>127.0.0.1</w:t>
      </w:r>
      <w:r>
        <w:rPr>
          <w:spacing w:val="-2"/>
        </w:rPr>
        <w:fldChar w:fldCharType="end"/>
      </w:r>
      <w:r>
        <w:rPr>
          <w:spacing w:val="-2"/>
        </w:rPr>
        <w:t>:5432</w:t>
      </w:r>
      <w:r>
        <w:rPr>
          <w:spacing w:val="23"/>
        </w:rPr>
        <w:t xml:space="preserve"> </w:t>
      </w:r>
      <w:r>
        <w:rPr>
          <w:spacing w:val="-2"/>
        </w:rPr>
        <w:t>PostgreSQL，导致启动失败；已改为数据库</w:t>
      </w:r>
      <w:r>
        <w:rPr>
          <w:spacing w:val="18"/>
        </w:rPr>
        <w:t xml:space="preserve"> </w:t>
      </w:r>
      <w:r>
        <w:rPr>
          <w:spacing w:val="-2"/>
        </w:rPr>
        <w:t>schema</w:t>
      </w:r>
      <w:r>
        <w:rPr>
          <w:spacing w:val="-1"/>
        </w:rPr>
        <w:t>初始化失败只写 warning，不阻塞后</w:t>
      </w:r>
      <w:r>
        <w:rPr>
          <w:spacing w:val="-2"/>
        </w:rPr>
        <w:t>端启动。</w:t>
      </w:r>
    </w:p>
    <w:p w14:paraId="1FA408C9">
      <w:pPr>
        <w:pStyle w:val="2"/>
        <w:spacing w:before="47" w:line="177" w:lineRule="auto"/>
        <w:ind w:left="207"/>
      </w:pPr>
      <w:r>
        <w:rPr>
          <w:spacing w:val="-2"/>
        </w:rPr>
        <w:t>-</w:t>
      </w:r>
      <w:r>
        <w:rPr>
          <w:spacing w:val="31"/>
          <w:w w:val="102"/>
        </w:rPr>
        <w:t xml:space="preserve"> </w:t>
      </w:r>
      <w:r>
        <w:rPr>
          <w:spacing w:val="-2"/>
        </w:rPr>
        <w:t>PinMe</w:t>
      </w:r>
      <w:r>
        <w:rPr>
          <w:spacing w:val="15"/>
          <w:w w:val="101"/>
        </w:rPr>
        <w:t xml:space="preserve"> </w:t>
      </w:r>
      <w:r>
        <w:rPr>
          <w:spacing w:val="-2"/>
        </w:rPr>
        <w:t>实际访问域名是</w:t>
      </w:r>
      <w:r>
        <w:rPr>
          <w:spacing w:val="22"/>
        </w:rPr>
        <w:t xml:space="preserve"> </w:t>
      </w:r>
      <w:r>
        <w:fldChar w:fldCharType="begin"/>
      </w:r>
      <w:r>
        <w:instrText xml:space="preserve"> HYPERLINK "https://28344e2d.pinme.dev" </w:instrText>
      </w:r>
      <w:r>
        <w:fldChar w:fldCharType="separate"/>
      </w:r>
      <w:r>
        <w:rPr>
          <w:spacing w:val="-2"/>
        </w:rPr>
        <w:t>https://28344e2d.pinme.dev</w:t>
      </w:r>
      <w:r>
        <w:rPr>
          <w:spacing w:val="-2"/>
        </w:rPr>
        <w:fldChar w:fldCharType="end"/>
      </w:r>
      <w:r>
        <w:rPr>
          <w:spacing w:val="-2"/>
        </w:rPr>
        <w:t>。</w:t>
      </w:r>
    </w:p>
    <w:p w14:paraId="3E68EFA2">
      <w:pPr>
        <w:spacing w:line="299" w:lineRule="auto"/>
        <w:rPr>
          <w:rFonts w:ascii="Arial"/>
          <w:sz w:val="21"/>
        </w:rPr>
      </w:pPr>
    </w:p>
    <w:p w14:paraId="079C884F">
      <w:pPr>
        <w:spacing w:line="299" w:lineRule="auto"/>
        <w:rPr>
          <w:rFonts w:ascii="Arial"/>
          <w:sz w:val="21"/>
        </w:rPr>
      </w:pPr>
    </w:p>
    <w:p w14:paraId="689BFBBA">
      <w:pPr>
        <w:spacing w:before="137" w:line="230" w:lineRule="auto"/>
        <w:ind w:left="131"/>
        <w:outlineLvl w:val="2"/>
        <w:rPr>
          <w:rFonts w:ascii="微软雅黑" w:hAnsi="微软雅黑" w:eastAsia="微软雅黑" w:cs="微软雅黑"/>
          <w:sz w:val="32"/>
          <w:szCs w:val="32"/>
        </w:rPr>
      </w:pPr>
      <w:r>
        <w:rPr>
          <w:rFonts w:ascii="微软雅黑" w:hAnsi="微软雅黑" w:eastAsia="微软雅黑" w:cs="微软雅黑"/>
          <w:b/>
          <w:bCs/>
          <w:spacing w:val="-4"/>
          <w:sz w:val="32"/>
          <w:szCs w:val="32"/>
        </w:rPr>
        <w:t>8.2 前端</w:t>
      </w:r>
      <w:r>
        <w:rPr>
          <w:rFonts w:ascii="微软雅黑" w:hAnsi="微软雅黑" w:eastAsia="微软雅黑" w:cs="微软雅黑"/>
          <w:b/>
          <w:bCs/>
          <w:spacing w:val="27"/>
          <w:sz w:val="32"/>
          <w:szCs w:val="3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32"/>
          <w:szCs w:val="32"/>
        </w:rPr>
        <w:t>PinMe</w:t>
      </w:r>
    </w:p>
    <w:p w14:paraId="458AA397">
      <w:pPr>
        <w:pStyle w:val="2"/>
        <w:spacing w:before="242" w:line="175" w:lineRule="auto"/>
        <w:ind w:left="130"/>
      </w:pPr>
      <w:r>
        <w:rPr>
          <w:spacing w:val="-6"/>
        </w:rPr>
        <w:t>前端生产环境：</w:t>
      </w:r>
    </w:p>
    <w:p w14:paraId="45243E7B">
      <w:pPr>
        <w:spacing w:line="217" w:lineRule="exact"/>
      </w:pPr>
    </w:p>
    <w:tbl>
      <w:tblPr>
        <w:tblStyle w:val="5"/>
        <w:tblW w:w="9587" w:type="dxa"/>
        <w:tblInd w:w="136" w:type="dxa"/>
        <w:tblBorders>
          <w:top w:val="single" w:color="D9E1EC" w:sz="2" w:space="0"/>
          <w:left w:val="single" w:color="D9E1EC" w:sz="2" w:space="0"/>
          <w:bottom w:val="single" w:color="D9E1EC" w:sz="2" w:space="0"/>
          <w:right w:val="single" w:color="D9E1EC" w:sz="2" w:space="0"/>
          <w:insideH w:val="none" w:color="auto" w:sz="0" w:space="0"/>
          <w:insideV w:val="none" w:color="auto" w:sz="0" w:space="0"/>
        </w:tblBorders>
        <w:shd w:val="clear" w:color="auto" w:fill="F5F7F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87"/>
      </w:tblGrid>
      <w:tr w14:paraId="09B7F7AA">
        <w:tblPrEx>
          <w:tblBorders>
            <w:top w:val="single" w:color="D9E1EC" w:sz="2" w:space="0"/>
            <w:left w:val="single" w:color="D9E1EC" w:sz="2" w:space="0"/>
            <w:bottom w:val="single" w:color="D9E1EC" w:sz="2" w:space="0"/>
            <w:right w:val="single" w:color="D9E1EC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9587" w:type="dxa"/>
            <w:shd w:val="clear" w:color="auto" w:fill="F5F7FA"/>
            <w:vAlign w:val="top"/>
          </w:tcPr>
          <w:p w14:paraId="65711A90">
            <w:pPr>
              <w:pStyle w:val="6"/>
              <w:spacing w:before="128" w:line="179" w:lineRule="auto"/>
              <w:ind w:left="105"/>
            </w:pPr>
            <w:r>
              <w:t>frontend</w:t>
            </w:r>
            <w:r>
              <w:rPr>
                <w:spacing w:val="12"/>
              </w:rPr>
              <w:t>/.</w:t>
            </w:r>
            <w:r>
              <w:t>env</w:t>
            </w:r>
            <w:r>
              <w:rPr>
                <w:spacing w:val="12"/>
              </w:rPr>
              <w:t>.</w:t>
            </w:r>
            <w:r>
              <w:t>production</w:t>
            </w:r>
          </w:p>
          <w:p w14:paraId="2F136601">
            <w:pPr>
              <w:pStyle w:val="6"/>
              <w:spacing w:before="7" w:line="179" w:lineRule="auto"/>
              <w:ind w:left="100"/>
            </w:pPr>
            <w:r>
              <w:t>VITE</w:t>
            </w:r>
            <w:r>
              <w:rPr>
                <w:spacing w:val="8"/>
              </w:rPr>
              <w:t>_</w:t>
            </w:r>
            <w:r>
              <w:t>API</w:t>
            </w:r>
            <w:r>
              <w:rPr>
                <w:spacing w:val="8"/>
              </w:rPr>
              <w:t>_</w:t>
            </w:r>
            <w:r>
              <w:t>BASE</w:t>
            </w:r>
            <w:r>
              <w:rPr>
                <w:spacing w:val="8"/>
              </w:rPr>
              <w:t>_</w:t>
            </w:r>
            <w:r>
              <w:t>URL</w:t>
            </w:r>
            <w:r>
              <w:rPr>
                <w:spacing w:val="8"/>
              </w:rPr>
              <w:t>=</w:t>
            </w:r>
            <w:r>
              <w:rPr>
                <w:spacing w:val="-20"/>
              </w:rPr>
              <w:t xml:space="preserve"> </w:t>
            </w:r>
            <w:r>
              <w:fldChar w:fldCharType="begin"/>
            </w:r>
            <w:r>
              <w:instrText xml:space="preserve"> HYPERLINK "https://cultrue-media.onrender.com" </w:instrText>
            </w:r>
            <w:r>
              <w:fldChar w:fldCharType="separate"/>
            </w:r>
            <w:r>
              <w:t>https</w:t>
            </w:r>
            <w:r>
              <w:rPr>
                <w:spacing w:val="8"/>
              </w:rPr>
              <w:t>://</w:t>
            </w:r>
            <w:r>
              <w:t>cultrue</w:t>
            </w:r>
            <w:r>
              <w:rPr>
                <w:spacing w:val="8"/>
              </w:rPr>
              <w:t>-</w:t>
            </w:r>
            <w:r>
              <w:t>media</w:t>
            </w:r>
            <w:r>
              <w:rPr>
                <w:spacing w:val="8"/>
              </w:rPr>
              <w:t>.</w:t>
            </w:r>
            <w:r>
              <w:t>onrender</w:t>
            </w:r>
            <w:r>
              <w:rPr>
                <w:spacing w:val="8"/>
              </w:rPr>
              <w:t>.</w:t>
            </w:r>
            <w:r>
              <w:t>com</w:t>
            </w:r>
            <w:r>
              <w:fldChar w:fldCharType="end"/>
            </w:r>
          </w:p>
        </w:tc>
      </w:tr>
    </w:tbl>
    <w:p w14:paraId="27DBF764">
      <w:pPr>
        <w:pStyle w:val="2"/>
        <w:spacing w:before="187" w:line="199" w:lineRule="auto"/>
        <w:ind w:left="127"/>
      </w:pPr>
      <w:r>
        <w:rPr>
          <w:spacing w:val="-2"/>
        </w:rPr>
        <w:t>构建命令：</w:t>
      </w:r>
    </w:p>
    <w:p w14:paraId="20DFC8FA">
      <w:pPr>
        <w:spacing w:line="178" w:lineRule="exact"/>
      </w:pPr>
    </w:p>
    <w:tbl>
      <w:tblPr>
        <w:tblStyle w:val="5"/>
        <w:tblW w:w="9587" w:type="dxa"/>
        <w:tblInd w:w="136" w:type="dxa"/>
        <w:tblBorders>
          <w:top w:val="single" w:color="D9E1EC" w:sz="2" w:space="0"/>
          <w:left w:val="single" w:color="D9E1EC" w:sz="2" w:space="0"/>
          <w:bottom w:val="single" w:color="D9E1EC" w:sz="2" w:space="0"/>
          <w:right w:val="single" w:color="D9E1EC" w:sz="2" w:space="0"/>
          <w:insideH w:val="none" w:color="auto" w:sz="0" w:space="0"/>
          <w:insideV w:val="none" w:color="auto" w:sz="0" w:space="0"/>
        </w:tblBorders>
        <w:shd w:val="clear" w:color="auto" w:fill="F5F7F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87"/>
      </w:tblGrid>
      <w:tr w14:paraId="5F6EE1F8">
        <w:tblPrEx>
          <w:tblBorders>
            <w:top w:val="single" w:color="D9E1EC" w:sz="2" w:space="0"/>
            <w:left w:val="single" w:color="D9E1EC" w:sz="2" w:space="0"/>
            <w:bottom w:val="single" w:color="D9E1EC" w:sz="2" w:space="0"/>
            <w:right w:val="single" w:color="D9E1EC" w:sz="2" w:space="0"/>
            <w:insideH w:val="none" w:color="auto" w:sz="0" w:space="0"/>
            <w:insideV w:val="none" w:color="auto" w:sz="0" w:space="0"/>
          </w:tblBorders>
          <w:shd w:val="clear" w:color="auto" w:fill="F5F7F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9587" w:type="dxa"/>
            <w:shd w:val="clear" w:color="auto" w:fill="F5F7FA"/>
            <w:vAlign w:val="top"/>
          </w:tcPr>
          <w:p w14:paraId="32394991">
            <w:pPr>
              <w:pStyle w:val="6"/>
              <w:spacing w:before="127" w:line="189" w:lineRule="auto"/>
              <w:ind w:left="117" w:right="4705" w:hanging="8"/>
            </w:pPr>
            <w:r>
              <w:t>cd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"C:\</w:t>
            </w:r>
            <w:r>
              <w:t>Users</w:t>
            </w:r>
            <w:r>
              <w:rPr>
                <w:spacing w:val="3"/>
              </w:rPr>
              <w:t>\36183\</w:t>
            </w:r>
            <w:r>
              <w:t>Desktop</w:t>
            </w:r>
            <w:r>
              <w:rPr>
                <w:spacing w:val="3"/>
              </w:rPr>
              <w:t>\</w:t>
            </w:r>
            <w:r>
              <w:t>boss</w:t>
            </w:r>
            <w:r>
              <w:rPr>
                <w:spacing w:val="3"/>
              </w:rPr>
              <w:t>\</w:t>
            </w:r>
            <w:r>
              <w:t>culture</w:t>
            </w:r>
            <w:r>
              <w:rPr>
                <w:spacing w:val="20"/>
                <w:w w:val="101"/>
              </w:rPr>
              <w:t xml:space="preserve"> </w:t>
            </w:r>
            <w:r>
              <w:t>media</w:t>
            </w:r>
            <w:r>
              <w:rPr>
                <w:spacing w:val="3"/>
              </w:rPr>
              <w:t>\</w:t>
            </w:r>
            <w:r>
              <w:t>frontend</w:t>
            </w:r>
            <w:r>
              <w:rPr>
                <w:spacing w:val="3"/>
              </w:rPr>
              <w:t>"</w:t>
            </w:r>
            <w:r>
              <w:t xml:space="preserve"> </w:t>
            </w:r>
            <w:r>
              <w:rPr>
                <w:spacing w:val="-2"/>
              </w:rPr>
              <w:t>pnpm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-2"/>
              </w:rPr>
              <w:t>build</w:t>
            </w:r>
          </w:p>
        </w:tc>
      </w:tr>
    </w:tbl>
    <w:p w14:paraId="766E54A5">
      <w:pPr>
        <w:pStyle w:val="2"/>
        <w:spacing w:before="186" w:line="199" w:lineRule="auto"/>
        <w:ind w:left="130"/>
      </w:pPr>
      <w:r>
        <w:rPr>
          <w:spacing w:val="-3"/>
        </w:rPr>
        <w:t>上传命令：</w:t>
      </w:r>
    </w:p>
    <w:p w14:paraId="5AFC2AC3">
      <w:pPr>
        <w:spacing w:line="178" w:lineRule="exact"/>
      </w:pPr>
    </w:p>
    <w:tbl>
      <w:tblPr>
        <w:tblStyle w:val="5"/>
        <w:tblW w:w="9587" w:type="dxa"/>
        <w:tblInd w:w="136" w:type="dxa"/>
        <w:tblBorders>
          <w:top w:val="single" w:color="D9E1EC" w:sz="2" w:space="0"/>
          <w:left w:val="single" w:color="D9E1EC" w:sz="2" w:space="0"/>
          <w:bottom w:val="single" w:color="D9E1EC" w:sz="2" w:space="0"/>
          <w:right w:val="single" w:color="D9E1EC" w:sz="2" w:space="0"/>
          <w:insideH w:val="none" w:color="auto" w:sz="0" w:space="0"/>
          <w:insideV w:val="none" w:color="auto" w:sz="0" w:space="0"/>
        </w:tblBorders>
        <w:shd w:val="clear" w:color="auto" w:fill="F5F7F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87"/>
      </w:tblGrid>
      <w:tr w14:paraId="036E2C22">
        <w:tblPrEx>
          <w:tblBorders>
            <w:top w:val="single" w:color="D9E1EC" w:sz="2" w:space="0"/>
            <w:left w:val="single" w:color="D9E1EC" w:sz="2" w:space="0"/>
            <w:bottom w:val="single" w:color="D9E1EC" w:sz="2" w:space="0"/>
            <w:right w:val="single" w:color="D9E1EC" w:sz="2" w:space="0"/>
            <w:insideH w:val="none" w:color="auto" w:sz="0" w:space="0"/>
            <w:insideV w:val="none" w:color="auto" w:sz="0" w:space="0"/>
          </w:tblBorders>
          <w:shd w:val="clear" w:color="auto" w:fill="F5F7F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9587" w:type="dxa"/>
            <w:shd w:val="clear" w:color="auto" w:fill="F5F7FA"/>
            <w:vAlign w:val="top"/>
          </w:tcPr>
          <w:p w14:paraId="572CCEEE">
            <w:pPr>
              <w:pStyle w:val="6"/>
              <w:spacing w:before="127" w:line="189" w:lineRule="auto"/>
              <w:ind w:left="117" w:right="5481" w:hanging="8"/>
            </w:pPr>
            <w:r>
              <w:t>cd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2"/>
              </w:rPr>
              <w:t>"C:\</w:t>
            </w:r>
            <w:r>
              <w:t>Users</w:t>
            </w:r>
            <w:r>
              <w:rPr>
                <w:spacing w:val="2"/>
              </w:rPr>
              <w:t>\36183\</w:t>
            </w:r>
            <w:r>
              <w:t>Desktop</w:t>
            </w:r>
            <w:r>
              <w:rPr>
                <w:spacing w:val="2"/>
              </w:rPr>
              <w:t>\</w:t>
            </w:r>
            <w:r>
              <w:t>boss</w:t>
            </w:r>
            <w:r>
              <w:rPr>
                <w:spacing w:val="2"/>
              </w:rPr>
              <w:t>\</w:t>
            </w:r>
            <w:r>
              <w:t>culture</w:t>
            </w:r>
            <w:r>
              <w:rPr>
                <w:spacing w:val="20"/>
              </w:rPr>
              <w:t xml:space="preserve"> </w:t>
            </w:r>
            <w:r>
              <w:t>media</w:t>
            </w:r>
            <w:r>
              <w:rPr>
                <w:spacing w:val="2"/>
              </w:rPr>
              <w:t>"</w:t>
            </w:r>
            <w:r>
              <w:t xml:space="preserve"> pinme</w:t>
            </w:r>
            <w:r>
              <w:rPr>
                <w:spacing w:val="18"/>
                <w:w w:val="101"/>
              </w:rPr>
              <w:t xml:space="preserve"> </w:t>
            </w:r>
            <w:r>
              <w:t>upload</w:t>
            </w:r>
            <w:r>
              <w:rPr>
                <w:spacing w:val="5"/>
              </w:rPr>
              <w:t xml:space="preserve"> </w:t>
            </w:r>
            <w:r>
              <w:t>frontend</w:t>
            </w:r>
            <w:r>
              <w:rPr>
                <w:spacing w:val="5"/>
              </w:rPr>
              <w:t>\</w:t>
            </w:r>
            <w:r>
              <w:t>dist</w:t>
            </w:r>
          </w:p>
        </w:tc>
      </w:tr>
    </w:tbl>
    <w:p w14:paraId="0F323755">
      <w:pPr>
        <w:pStyle w:val="2"/>
        <w:spacing w:before="190" w:line="171" w:lineRule="auto"/>
        <w:ind w:left="128"/>
      </w:pPr>
      <w:r>
        <w:rPr>
          <w:spacing w:val="-7"/>
        </w:rPr>
        <w:t>最终前端地址：</w:t>
      </w:r>
    </w:p>
    <w:p w14:paraId="2AC1D3A4">
      <w:pPr>
        <w:spacing w:line="220" w:lineRule="exact"/>
      </w:pPr>
    </w:p>
    <w:tbl>
      <w:tblPr>
        <w:tblStyle w:val="5"/>
        <w:tblW w:w="9587" w:type="dxa"/>
        <w:tblInd w:w="136" w:type="dxa"/>
        <w:tblBorders>
          <w:top w:val="single" w:color="D9E1EC" w:sz="2" w:space="0"/>
          <w:left w:val="single" w:color="D9E1EC" w:sz="2" w:space="0"/>
          <w:bottom w:val="single" w:color="D9E1EC" w:sz="2" w:space="0"/>
          <w:right w:val="single" w:color="D9E1EC" w:sz="2" w:space="0"/>
          <w:insideH w:val="none" w:color="auto" w:sz="0" w:space="0"/>
          <w:insideV w:val="none" w:color="auto" w:sz="0" w:space="0"/>
        </w:tblBorders>
        <w:shd w:val="clear" w:color="auto" w:fill="F5F7F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87"/>
      </w:tblGrid>
      <w:tr w14:paraId="0B90C8DD">
        <w:tblPrEx>
          <w:tblBorders>
            <w:top w:val="single" w:color="D9E1EC" w:sz="2" w:space="0"/>
            <w:left w:val="single" w:color="D9E1EC" w:sz="2" w:space="0"/>
            <w:bottom w:val="single" w:color="D9E1EC" w:sz="2" w:space="0"/>
            <w:right w:val="single" w:color="D9E1EC" w:sz="2" w:space="0"/>
            <w:insideH w:val="none" w:color="auto" w:sz="0" w:space="0"/>
            <w:insideV w:val="none" w:color="auto" w:sz="0" w:space="0"/>
          </w:tblBorders>
          <w:shd w:val="clear" w:color="auto" w:fill="F5F7F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9587" w:type="dxa"/>
            <w:shd w:val="clear" w:color="auto" w:fill="F5F7FA"/>
            <w:vAlign w:val="top"/>
          </w:tcPr>
          <w:p w14:paraId="25068F9B">
            <w:pPr>
              <w:pStyle w:val="6"/>
              <w:spacing w:before="128" w:line="179" w:lineRule="auto"/>
              <w:ind w:left="118"/>
            </w:pPr>
            <w:r>
              <w:fldChar w:fldCharType="begin"/>
            </w:r>
            <w:r>
              <w:instrText xml:space="preserve"> HYPERLINK "https://28344e2d.pinme.dev" </w:instrText>
            </w:r>
            <w:r>
              <w:fldChar w:fldCharType="separate"/>
            </w:r>
            <w:r>
              <w:t>https</w:t>
            </w:r>
            <w:r>
              <w:rPr>
                <w:spacing w:val="2"/>
              </w:rPr>
              <w:t>://28344e2d.</w:t>
            </w:r>
            <w:r>
              <w:t>pinme</w:t>
            </w:r>
            <w:r>
              <w:rPr>
                <w:spacing w:val="2"/>
              </w:rPr>
              <w:t>.</w:t>
            </w:r>
            <w:r>
              <w:t>dev</w:t>
            </w:r>
            <w:r>
              <w:fldChar w:fldCharType="end"/>
            </w:r>
          </w:p>
        </w:tc>
      </w:tr>
    </w:tbl>
    <w:p w14:paraId="6302C82A">
      <w:pPr>
        <w:spacing w:line="257" w:lineRule="auto"/>
        <w:rPr>
          <w:rFonts w:ascii="Arial"/>
          <w:sz w:val="21"/>
        </w:rPr>
      </w:pPr>
    </w:p>
    <w:p w14:paraId="49D0BCAA">
      <w:pPr>
        <w:spacing w:before="121" w:line="230" w:lineRule="auto"/>
        <w:ind w:left="129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9. 测试与验证记录</w:t>
      </w:r>
    </w:p>
    <w:p w14:paraId="45226384">
      <w:pPr>
        <w:pStyle w:val="2"/>
        <w:spacing w:before="287" w:line="199" w:lineRule="auto"/>
        <w:ind w:left="127"/>
      </w:pPr>
      <w:r>
        <w:rPr>
          <w:spacing w:val="-2"/>
        </w:rPr>
        <w:t>后端测试命令：</w:t>
      </w:r>
    </w:p>
    <w:p w14:paraId="205B47F3">
      <w:pPr>
        <w:spacing w:line="177" w:lineRule="exact"/>
      </w:pPr>
    </w:p>
    <w:tbl>
      <w:tblPr>
        <w:tblStyle w:val="5"/>
        <w:tblW w:w="9587" w:type="dxa"/>
        <w:tblInd w:w="136" w:type="dxa"/>
        <w:tblBorders>
          <w:top w:val="single" w:color="D9E1EC" w:sz="2" w:space="0"/>
          <w:left w:val="single" w:color="D9E1EC" w:sz="2" w:space="0"/>
          <w:bottom w:val="single" w:color="D9E1EC" w:sz="2" w:space="0"/>
          <w:right w:val="single" w:color="D9E1EC" w:sz="2" w:space="0"/>
          <w:insideH w:val="none" w:color="auto" w:sz="0" w:space="0"/>
          <w:insideV w:val="none" w:color="auto" w:sz="0" w:space="0"/>
        </w:tblBorders>
        <w:shd w:val="clear" w:color="auto" w:fill="F5F7F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87"/>
      </w:tblGrid>
      <w:tr w14:paraId="7513EB98">
        <w:tblPrEx>
          <w:tblBorders>
            <w:top w:val="single" w:color="D9E1EC" w:sz="2" w:space="0"/>
            <w:left w:val="single" w:color="D9E1EC" w:sz="2" w:space="0"/>
            <w:bottom w:val="single" w:color="D9E1EC" w:sz="2" w:space="0"/>
            <w:right w:val="single" w:color="D9E1EC" w:sz="2" w:space="0"/>
            <w:insideH w:val="none" w:color="auto" w:sz="0" w:space="0"/>
            <w:insideV w:val="none" w:color="auto" w:sz="0" w:space="0"/>
          </w:tblBorders>
          <w:shd w:val="clear" w:color="auto" w:fill="F5F7F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587" w:type="dxa"/>
            <w:shd w:val="clear" w:color="auto" w:fill="F5F7FA"/>
            <w:vAlign w:val="top"/>
          </w:tcPr>
          <w:p w14:paraId="6052FD24">
            <w:pPr>
              <w:pStyle w:val="6"/>
              <w:spacing w:before="128" w:line="179" w:lineRule="auto"/>
              <w:ind w:left="109"/>
            </w:pPr>
            <w:r>
              <w:t>cd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2"/>
              </w:rPr>
              <w:t>"C:\</w:t>
            </w:r>
            <w:r>
              <w:t>Users</w:t>
            </w:r>
            <w:r>
              <w:rPr>
                <w:spacing w:val="2"/>
              </w:rPr>
              <w:t>\36183\</w:t>
            </w:r>
            <w:r>
              <w:t>Desktop</w:t>
            </w:r>
            <w:r>
              <w:rPr>
                <w:spacing w:val="2"/>
              </w:rPr>
              <w:t>\</w:t>
            </w:r>
            <w:r>
              <w:t>boss</w:t>
            </w:r>
            <w:r>
              <w:rPr>
                <w:spacing w:val="2"/>
              </w:rPr>
              <w:t>\</w:t>
            </w:r>
            <w:r>
              <w:t>culture</w:t>
            </w:r>
            <w:r>
              <w:rPr>
                <w:spacing w:val="20"/>
                <w:w w:val="101"/>
              </w:rPr>
              <w:t xml:space="preserve"> </w:t>
            </w:r>
            <w:r>
              <w:t>media</w:t>
            </w:r>
            <w:r>
              <w:rPr>
                <w:spacing w:val="2"/>
              </w:rPr>
              <w:t>"</w:t>
            </w:r>
          </w:p>
          <w:p w14:paraId="33F30889">
            <w:pPr>
              <w:pStyle w:val="6"/>
              <w:spacing w:before="7" w:line="179" w:lineRule="auto"/>
              <w:ind w:left="112"/>
            </w:pPr>
            <w:r>
              <w:rPr>
                <w:spacing w:val="2"/>
              </w:rPr>
              <w:t>.\</w:t>
            </w:r>
            <w:r>
              <w:t>backend</w:t>
            </w:r>
            <w:r>
              <w:rPr>
                <w:spacing w:val="2"/>
              </w:rPr>
              <w:t>\.</w:t>
            </w:r>
            <w:r>
              <w:t>venv</w:t>
            </w:r>
            <w:r>
              <w:rPr>
                <w:spacing w:val="2"/>
              </w:rPr>
              <w:t>\</w:t>
            </w:r>
            <w:r>
              <w:t>Scripts</w:t>
            </w:r>
            <w:r>
              <w:rPr>
                <w:spacing w:val="2"/>
              </w:rPr>
              <w:t>\</w:t>
            </w:r>
            <w:r>
              <w:t>python</w:t>
            </w:r>
            <w:r>
              <w:rPr>
                <w:spacing w:val="2"/>
              </w:rPr>
              <w:t>.</w:t>
            </w:r>
            <w:r>
              <w:t>exe</w:t>
            </w:r>
            <w:r>
              <w:rPr>
                <w:spacing w:val="2"/>
              </w:rPr>
              <w:t xml:space="preserve"> -</w:t>
            </w:r>
            <w:r>
              <w:t>X</w:t>
            </w:r>
            <w:r>
              <w:rPr>
                <w:spacing w:val="32"/>
              </w:rPr>
              <w:t xml:space="preserve"> </w:t>
            </w:r>
            <w:r>
              <w:t>utf</w:t>
            </w:r>
            <w:r>
              <w:rPr>
                <w:spacing w:val="2"/>
              </w:rPr>
              <w:t>8 -</w:t>
            </w:r>
            <w:r>
              <w:t>m</w:t>
            </w:r>
            <w:r>
              <w:rPr>
                <w:spacing w:val="18"/>
                <w:w w:val="101"/>
              </w:rPr>
              <w:t xml:space="preserve"> </w:t>
            </w:r>
            <w:r>
              <w:t>unittest</w:t>
            </w:r>
            <w:r>
              <w:rPr>
                <w:spacing w:val="11"/>
                <w:w w:val="102"/>
              </w:rPr>
              <w:t xml:space="preserve"> </w:t>
            </w:r>
            <w:r>
              <w:t>discover</w:t>
            </w:r>
            <w:r>
              <w:rPr>
                <w:spacing w:val="2"/>
              </w:rPr>
              <w:t xml:space="preserve"> -</w:t>
            </w:r>
            <w:r>
              <w:t>s</w:t>
            </w:r>
            <w:r>
              <w:rPr>
                <w:spacing w:val="20"/>
              </w:rPr>
              <w:t xml:space="preserve"> </w:t>
            </w:r>
            <w:r>
              <w:t>backend</w:t>
            </w:r>
            <w:r>
              <w:rPr>
                <w:spacing w:val="2"/>
              </w:rPr>
              <w:t>\</w:t>
            </w:r>
            <w:r>
              <w:t>tests</w:t>
            </w:r>
            <w:r>
              <w:rPr>
                <w:spacing w:val="2"/>
              </w:rPr>
              <w:t xml:space="preserve"> -</w:t>
            </w:r>
            <w:r>
              <w:t>t</w:t>
            </w:r>
            <w:r>
              <w:rPr>
                <w:spacing w:val="20"/>
                <w:w w:val="101"/>
              </w:rPr>
              <w:t xml:space="preserve"> </w:t>
            </w:r>
            <w:r>
              <w:t>backend</w:t>
            </w:r>
            <w:r>
              <w:rPr>
                <w:spacing w:val="9"/>
              </w:rPr>
              <w:t xml:space="preserve"> </w:t>
            </w:r>
            <w:r>
              <w:rPr>
                <w:spacing w:val="2"/>
              </w:rPr>
              <w:t>-v</w:t>
            </w:r>
          </w:p>
        </w:tc>
      </w:tr>
    </w:tbl>
    <w:p w14:paraId="7003830B">
      <w:pPr>
        <w:pStyle w:val="2"/>
        <w:spacing w:before="187" w:line="175" w:lineRule="auto"/>
        <w:ind w:left="128"/>
      </w:pPr>
      <w:r>
        <w:rPr>
          <w:spacing w:val="-7"/>
        </w:rPr>
        <w:t>最近验证结果：</w:t>
      </w:r>
    </w:p>
    <w:p w14:paraId="5289FEC9">
      <w:pPr>
        <w:spacing w:line="217" w:lineRule="exact"/>
      </w:pPr>
    </w:p>
    <w:tbl>
      <w:tblPr>
        <w:tblStyle w:val="5"/>
        <w:tblW w:w="9587" w:type="dxa"/>
        <w:tblInd w:w="136" w:type="dxa"/>
        <w:tblBorders>
          <w:top w:val="single" w:color="D9E1EC" w:sz="2" w:space="0"/>
          <w:left w:val="single" w:color="D9E1EC" w:sz="2" w:space="0"/>
          <w:bottom w:val="single" w:color="D9E1EC" w:sz="2" w:space="0"/>
          <w:right w:val="single" w:color="D9E1EC" w:sz="2" w:space="0"/>
          <w:insideH w:val="none" w:color="auto" w:sz="0" w:space="0"/>
          <w:insideV w:val="none" w:color="auto" w:sz="0" w:space="0"/>
        </w:tblBorders>
        <w:shd w:val="clear" w:color="auto" w:fill="F5F7F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87"/>
      </w:tblGrid>
      <w:tr w14:paraId="288EB2A9">
        <w:tblPrEx>
          <w:tblBorders>
            <w:top w:val="single" w:color="D9E1EC" w:sz="2" w:space="0"/>
            <w:left w:val="single" w:color="D9E1EC" w:sz="2" w:space="0"/>
            <w:bottom w:val="single" w:color="D9E1EC" w:sz="2" w:space="0"/>
            <w:right w:val="single" w:color="D9E1EC" w:sz="2" w:space="0"/>
            <w:insideH w:val="none" w:color="auto" w:sz="0" w:space="0"/>
            <w:insideV w:val="none" w:color="auto" w:sz="0" w:space="0"/>
          </w:tblBorders>
          <w:shd w:val="clear" w:color="auto" w:fill="F5F7F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587" w:type="dxa"/>
            <w:shd w:val="clear" w:color="auto" w:fill="F5F7FA"/>
            <w:vAlign w:val="top"/>
          </w:tcPr>
          <w:p w14:paraId="708644E0">
            <w:pPr>
              <w:pStyle w:val="6"/>
              <w:spacing w:before="126" w:line="184" w:lineRule="auto"/>
              <w:ind w:left="107"/>
            </w:pPr>
            <w:r>
              <w:rPr>
                <w:spacing w:val="2"/>
              </w:rPr>
              <w:t>22 个测试通过</w:t>
            </w:r>
          </w:p>
          <w:p w14:paraId="767E2C5A">
            <w:pPr>
              <w:pStyle w:val="6"/>
              <w:spacing w:line="178" w:lineRule="auto"/>
              <w:ind w:left="116"/>
            </w:pPr>
            <w:r>
              <w:rPr>
                <w:spacing w:val="2"/>
              </w:rPr>
              <w:t>1 个</w:t>
            </w:r>
            <w:r>
              <w:rPr>
                <w:spacing w:val="21"/>
              </w:rPr>
              <w:t xml:space="preserve"> </w:t>
            </w:r>
            <w:r>
              <w:t>PostgreSQL</w:t>
            </w:r>
            <w:r>
              <w:rPr>
                <w:spacing w:val="2"/>
              </w:rPr>
              <w:t xml:space="preserve"> 集成测试按配置跳过</w:t>
            </w:r>
          </w:p>
        </w:tc>
      </w:tr>
    </w:tbl>
    <w:p w14:paraId="4CC453F5">
      <w:pPr>
        <w:pStyle w:val="2"/>
        <w:spacing w:before="187" w:line="199" w:lineRule="auto"/>
        <w:ind w:left="130"/>
      </w:pPr>
      <w:r>
        <w:rPr>
          <w:spacing w:val="-2"/>
        </w:rPr>
        <w:t>前端构建命令：</w:t>
      </w:r>
    </w:p>
    <w:p w14:paraId="34BEC23F">
      <w:pPr>
        <w:spacing w:line="177" w:lineRule="exact"/>
      </w:pPr>
    </w:p>
    <w:tbl>
      <w:tblPr>
        <w:tblStyle w:val="5"/>
        <w:tblW w:w="9587" w:type="dxa"/>
        <w:tblInd w:w="136" w:type="dxa"/>
        <w:tblBorders>
          <w:top w:val="single" w:color="D9E1EC" w:sz="2" w:space="0"/>
          <w:left w:val="single" w:color="D9E1EC" w:sz="2" w:space="0"/>
          <w:bottom w:val="single" w:color="D9E1EC" w:sz="2" w:space="0"/>
          <w:right w:val="single" w:color="D9E1EC" w:sz="2" w:space="0"/>
          <w:insideH w:val="none" w:color="auto" w:sz="0" w:space="0"/>
          <w:insideV w:val="none" w:color="auto" w:sz="0" w:space="0"/>
        </w:tblBorders>
        <w:shd w:val="clear" w:color="auto" w:fill="F5F7F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87"/>
      </w:tblGrid>
      <w:tr w14:paraId="67D59B45">
        <w:tblPrEx>
          <w:tblBorders>
            <w:top w:val="single" w:color="D9E1EC" w:sz="2" w:space="0"/>
            <w:left w:val="single" w:color="D9E1EC" w:sz="2" w:space="0"/>
            <w:bottom w:val="single" w:color="D9E1EC" w:sz="2" w:space="0"/>
            <w:right w:val="single" w:color="D9E1EC" w:sz="2" w:space="0"/>
            <w:insideH w:val="none" w:color="auto" w:sz="0" w:space="0"/>
            <w:insideV w:val="none" w:color="auto" w:sz="0" w:space="0"/>
          </w:tblBorders>
          <w:shd w:val="clear" w:color="auto" w:fill="F5F7F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587" w:type="dxa"/>
            <w:shd w:val="clear" w:color="auto" w:fill="F5F7FA"/>
            <w:vAlign w:val="top"/>
          </w:tcPr>
          <w:p w14:paraId="7FB8A24B">
            <w:pPr>
              <w:pStyle w:val="6"/>
              <w:spacing w:before="127" w:line="189" w:lineRule="auto"/>
              <w:ind w:left="117" w:right="4705" w:hanging="8"/>
            </w:pPr>
            <w:r>
              <w:t>cd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"C:\</w:t>
            </w:r>
            <w:r>
              <w:t>Users</w:t>
            </w:r>
            <w:r>
              <w:rPr>
                <w:spacing w:val="3"/>
              </w:rPr>
              <w:t>\36183\</w:t>
            </w:r>
            <w:r>
              <w:t>Desktop</w:t>
            </w:r>
            <w:r>
              <w:rPr>
                <w:spacing w:val="3"/>
              </w:rPr>
              <w:t>\</w:t>
            </w:r>
            <w:r>
              <w:t>boss</w:t>
            </w:r>
            <w:r>
              <w:rPr>
                <w:spacing w:val="3"/>
              </w:rPr>
              <w:t>\</w:t>
            </w:r>
            <w:r>
              <w:t>culture</w:t>
            </w:r>
            <w:r>
              <w:rPr>
                <w:spacing w:val="20"/>
                <w:w w:val="101"/>
              </w:rPr>
              <w:t xml:space="preserve"> </w:t>
            </w:r>
            <w:r>
              <w:t>media</w:t>
            </w:r>
            <w:r>
              <w:rPr>
                <w:spacing w:val="3"/>
              </w:rPr>
              <w:t>\</w:t>
            </w:r>
            <w:r>
              <w:t>frontend</w:t>
            </w:r>
            <w:r>
              <w:rPr>
                <w:spacing w:val="3"/>
              </w:rPr>
              <w:t>"</w:t>
            </w:r>
            <w:r>
              <w:t xml:space="preserve"> </w:t>
            </w:r>
            <w:r>
              <w:rPr>
                <w:spacing w:val="-2"/>
              </w:rPr>
              <w:t>pnpm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-2"/>
              </w:rPr>
              <w:t>build</w:t>
            </w:r>
          </w:p>
        </w:tc>
      </w:tr>
    </w:tbl>
    <w:p w14:paraId="52110DD9">
      <w:pPr>
        <w:rPr>
          <w:rFonts w:ascii="Arial"/>
          <w:sz w:val="21"/>
        </w:rPr>
      </w:pPr>
    </w:p>
    <w:p w14:paraId="0E7F5867">
      <w:pPr>
        <w:rPr>
          <w:rFonts w:ascii="Arial" w:hAnsi="Arial" w:eastAsia="Arial" w:cs="Arial"/>
          <w:sz w:val="21"/>
          <w:szCs w:val="21"/>
        </w:rPr>
        <w:sectPr>
          <w:footerReference r:id="rId10" w:type="default"/>
          <w:pgSz w:w="11906" w:h="16838"/>
          <w:pgMar w:top="1036" w:right="1020" w:bottom="766" w:left="1022" w:header="0" w:footer="527" w:gutter="0"/>
          <w:cols w:space="720" w:num="1"/>
        </w:sectPr>
      </w:pPr>
    </w:p>
    <w:p w14:paraId="6C5FBE2C">
      <w:pPr>
        <w:pStyle w:val="2"/>
        <w:spacing w:before="39" w:line="175" w:lineRule="auto"/>
        <w:ind w:left="200"/>
      </w:pPr>
      <w:r>
        <w:rPr>
          <w:spacing w:val="-9"/>
        </w:rPr>
        <w:t>已完成验证：</w:t>
      </w:r>
    </w:p>
    <w:p w14:paraId="0DCD3E99">
      <w:pPr>
        <w:pStyle w:val="2"/>
        <w:spacing w:before="292" w:line="177" w:lineRule="auto"/>
        <w:ind w:left="269"/>
      </w:pPr>
      <w:r>
        <w:rPr>
          <w:spacing w:val="-1"/>
        </w:rPr>
        <w:t>-</w:t>
      </w:r>
      <w:r>
        <w:rPr>
          <w:spacing w:val="22"/>
          <w:w w:val="101"/>
        </w:rPr>
        <w:t xml:space="preserve"> </w:t>
      </w:r>
      <w:r>
        <w:rPr>
          <w:spacing w:val="-1"/>
        </w:rPr>
        <w:t>GET</w:t>
      </w:r>
      <w:r>
        <w:rPr>
          <w:spacing w:val="22"/>
        </w:rPr>
        <w:t xml:space="preserve"> </w:t>
      </w:r>
      <w:r>
        <w:fldChar w:fldCharType="begin"/>
      </w:r>
      <w:r>
        <w:instrText xml:space="preserve"> HYPERLINK "https://cultrue-media.onrender.com/api/health" </w:instrText>
      </w:r>
      <w:r>
        <w:fldChar w:fldCharType="separate"/>
      </w:r>
      <w:r>
        <w:rPr>
          <w:spacing w:val="-1"/>
        </w:rPr>
        <w:t>https://cultrue-media.onrender.com/api/health</w:t>
      </w:r>
      <w:r>
        <w:rPr>
          <w:spacing w:val="-1"/>
        </w:rPr>
        <w:fldChar w:fldCharType="end"/>
      </w:r>
      <w:r>
        <w:rPr>
          <w:spacing w:val="-1"/>
        </w:rPr>
        <w:t xml:space="preserve"> 返回成功。</w:t>
      </w:r>
    </w:p>
    <w:p w14:paraId="4C917600">
      <w:pPr>
        <w:pStyle w:val="2"/>
        <w:spacing w:before="108" w:line="175" w:lineRule="auto"/>
        <w:ind w:left="269"/>
      </w:pPr>
      <w:r>
        <w:rPr>
          <w:spacing w:val="-1"/>
        </w:rPr>
        <w:t>-</w:t>
      </w:r>
      <w:r>
        <w:rPr>
          <w:spacing w:val="13"/>
          <w:w w:val="101"/>
        </w:rPr>
        <w:t xml:space="preserve"> </w:t>
      </w:r>
      <w:r>
        <w:rPr>
          <w:spacing w:val="-1"/>
        </w:rPr>
        <w:t>CORS 预检已允许</w:t>
      </w:r>
      <w:r>
        <w:rPr>
          <w:spacing w:val="22"/>
        </w:rPr>
        <w:t xml:space="preserve"> </w:t>
      </w:r>
      <w:r>
        <w:fldChar w:fldCharType="begin"/>
      </w:r>
      <w:r>
        <w:instrText xml:space="preserve"> HYPERLINK "https://28344e2d.pinme.dev" </w:instrText>
      </w:r>
      <w:r>
        <w:fldChar w:fldCharType="separate"/>
      </w:r>
      <w:r>
        <w:rPr>
          <w:spacing w:val="-1"/>
        </w:rPr>
        <w:t>https://28344e2d.p</w:t>
      </w:r>
      <w:r>
        <w:rPr>
          <w:spacing w:val="-2"/>
        </w:rPr>
        <w:t>inme.dev</w:t>
      </w:r>
      <w:r>
        <w:rPr>
          <w:spacing w:val="-2"/>
        </w:rPr>
        <w:fldChar w:fldCharType="end"/>
      </w:r>
      <w:r>
        <w:rPr>
          <w:spacing w:val="11"/>
        </w:rPr>
        <w:t xml:space="preserve"> </w:t>
      </w:r>
      <w:r>
        <w:rPr>
          <w:spacing w:val="-2"/>
        </w:rPr>
        <w:t>调用后端</w:t>
      </w:r>
      <w:r>
        <w:rPr>
          <w:spacing w:val="23"/>
        </w:rPr>
        <w:t xml:space="preserve"> </w:t>
      </w:r>
      <w:r>
        <w:rPr>
          <w:spacing w:val="-2"/>
        </w:rPr>
        <w:t>POST /api/generate-review。</w:t>
      </w:r>
    </w:p>
    <w:p w14:paraId="45F3B2A4">
      <w:pPr>
        <w:pStyle w:val="2"/>
        <w:spacing w:before="111" w:line="192" w:lineRule="auto"/>
        <w:ind w:left="269"/>
      </w:pPr>
      <w:r>
        <w:rPr>
          <w:spacing w:val="-2"/>
        </w:rPr>
        <w:t>-</w:t>
      </w:r>
      <w:r>
        <w:rPr>
          <w:spacing w:val="15"/>
          <w:w w:val="101"/>
        </w:rPr>
        <w:t xml:space="preserve"> </w:t>
      </w:r>
      <w:r>
        <w:rPr>
          <w:spacing w:val="-2"/>
        </w:rPr>
        <w:t>真实模型生成已跑通</w:t>
      </w:r>
      <w:r>
        <w:rPr>
          <w:spacing w:val="-24"/>
        </w:rPr>
        <w:t xml:space="preserve"> </w:t>
      </w:r>
      <w:r>
        <w:rPr>
          <w:spacing w:val="-2"/>
        </w:rPr>
        <w:t>，之前空正文问题通过提高</w:t>
      </w:r>
      <w:r>
        <w:rPr>
          <w:spacing w:val="22"/>
          <w:w w:val="101"/>
        </w:rPr>
        <w:t xml:space="preserve"> </w:t>
      </w:r>
      <w:r>
        <w:rPr>
          <w:spacing w:val="-2"/>
        </w:rPr>
        <w:t>max_tokens</w:t>
      </w:r>
      <w:r>
        <w:rPr>
          <w:spacing w:val="15"/>
          <w:w w:val="101"/>
        </w:rPr>
        <w:t xml:space="preserve"> </w:t>
      </w:r>
      <w:r>
        <w:rPr>
          <w:spacing w:val="-2"/>
        </w:rPr>
        <w:t>到 20000 解决。</w:t>
      </w:r>
    </w:p>
    <w:p w14:paraId="7CC76115">
      <w:pPr>
        <w:pStyle w:val="2"/>
        <w:spacing w:before="84" w:line="174" w:lineRule="auto"/>
        <w:ind w:left="269"/>
      </w:pPr>
      <w:r>
        <w:rPr>
          <w:spacing w:val="-3"/>
        </w:rPr>
        <w:t>-</w:t>
      </w:r>
      <w:r>
        <w:rPr>
          <w:spacing w:val="24"/>
        </w:rPr>
        <w:t xml:space="preserve"> </w:t>
      </w:r>
      <w:r>
        <w:rPr>
          <w:spacing w:val="-3"/>
        </w:rPr>
        <w:t>前端线上页面可打开，移动端布局可用。</w:t>
      </w:r>
    </w:p>
    <w:p w14:paraId="634A33BF">
      <w:pPr>
        <w:pStyle w:val="2"/>
        <w:spacing w:before="113" w:line="174" w:lineRule="auto"/>
        <w:ind w:left="269"/>
      </w:pPr>
      <w:r>
        <w:rPr>
          <w:spacing w:val="-4"/>
        </w:rPr>
        <w:t>-</w:t>
      </w:r>
      <w:r>
        <w:rPr>
          <w:spacing w:val="22"/>
        </w:rPr>
        <w:t xml:space="preserve"> </w:t>
      </w:r>
      <w:r>
        <w:rPr>
          <w:spacing w:val="-4"/>
        </w:rPr>
        <w:t>生成成功后按钮锁定</w:t>
      </w:r>
      <w:r>
        <w:rPr>
          <w:spacing w:val="-24"/>
        </w:rPr>
        <w:t xml:space="preserve"> </w:t>
      </w:r>
      <w:r>
        <w:rPr>
          <w:spacing w:val="-4"/>
        </w:rPr>
        <w:t>，只能手动修改。</w:t>
      </w:r>
    </w:p>
    <w:p w14:paraId="34E4BF78">
      <w:pPr>
        <w:pStyle w:val="2"/>
        <w:spacing w:before="113" w:line="174" w:lineRule="auto"/>
        <w:ind w:left="269"/>
      </w:pPr>
      <w:r>
        <w:t>-</w:t>
      </w:r>
      <w:r>
        <w:rPr>
          <w:spacing w:val="12"/>
          <w:w w:val="101"/>
        </w:rPr>
        <w:t xml:space="preserve"> </w:t>
      </w:r>
      <w:r>
        <w:t>从平台入口后退回页面后，仍可再次点击“打</w:t>
      </w:r>
      <w:r>
        <w:rPr>
          <w:spacing w:val="-1"/>
        </w:rPr>
        <w:t>开发布入口”和“复制并模拟 Webhook”。</w:t>
      </w:r>
    </w:p>
    <w:p w14:paraId="465F5814">
      <w:pPr>
        <w:spacing w:line="297" w:lineRule="auto"/>
        <w:rPr>
          <w:rFonts w:ascii="Arial"/>
          <w:sz w:val="21"/>
        </w:rPr>
      </w:pPr>
    </w:p>
    <w:p w14:paraId="21CEC650">
      <w:pPr>
        <w:spacing w:before="120" w:line="229" w:lineRule="auto"/>
        <w:ind w:left="205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10. 未完成与后续扩展</w:t>
      </w:r>
    </w:p>
    <w:tbl>
      <w:tblPr>
        <w:tblStyle w:val="5"/>
        <w:tblpPr w:leftFromText="180" w:rightFromText="180" w:vertAnchor="text" w:horzAnchor="page" w:tblpX="974" w:tblpY="726"/>
        <w:tblOverlap w:val="never"/>
        <w:tblW w:w="9866" w:type="dxa"/>
        <w:tblInd w:w="0" w:type="dxa"/>
        <w:tblBorders>
          <w:top w:val="single" w:color="CAD5E1" w:sz="2" w:space="0"/>
          <w:left w:val="single" w:color="CAD5E1" w:sz="2" w:space="0"/>
          <w:bottom w:val="single" w:color="CAD5E1" w:sz="2" w:space="0"/>
          <w:right w:val="single" w:color="CAD5E1" w:sz="2" w:space="0"/>
          <w:insideH w:val="single" w:color="CAD5E1" w:sz="2" w:space="0"/>
          <w:insideV w:val="single" w:color="CAD5E1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90"/>
        <w:gridCol w:w="3286"/>
        <w:gridCol w:w="3290"/>
      </w:tblGrid>
      <w:tr w14:paraId="5696F45A">
        <w:tblPrEx>
          <w:tblBorders>
            <w:top w:val="single" w:color="CAD5E1" w:sz="2" w:space="0"/>
            <w:left w:val="single" w:color="CAD5E1" w:sz="2" w:space="0"/>
            <w:bottom w:val="single" w:color="CAD5E1" w:sz="2" w:space="0"/>
            <w:right w:val="single" w:color="CAD5E1" w:sz="2" w:space="0"/>
            <w:insideH w:val="single" w:color="CAD5E1" w:sz="2" w:space="0"/>
            <w:insideV w:val="single" w:color="CA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90" w:type="dxa"/>
            <w:vAlign w:val="top"/>
          </w:tcPr>
          <w:p w14:paraId="6BA135CD">
            <w:pPr>
              <w:pStyle w:val="6"/>
              <w:spacing w:before="126" w:line="175" w:lineRule="auto"/>
              <w:ind w:left="108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类型</w:t>
            </w:r>
          </w:p>
        </w:tc>
        <w:tc>
          <w:tcPr>
            <w:tcW w:w="3286" w:type="dxa"/>
            <w:vAlign w:val="top"/>
          </w:tcPr>
          <w:p w14:paraId="4C989203">
            <w:pPr>
              <w:pStyle w:val="6"/>
              <w:spacing w:before="123" w:line="178" w:lineRule="auto"/>
              <w:ind w:left="118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当前状态</w:t>
            </w:r>
          </w:p>
        </w:tc>
        <w:tc>
          <w:tcPr>
            <w:tcW w:w="3290" w:type="dxa"/>
            <w:vAlign w:val="top"/>
          </w:tcPr>
          <w:p w14:paraId="0E4D4EAC">
            <w:pPr>
              <w:pStyle w:val="6"/>
              <w:spacing w:before="124" w:line="177" w:lineRule="auto"/>
              <w:ind w:left="106"/>
              <w:rPr>
                <w:sz w:val="17"/>
                <w:szCs w:val="17"/>
              </w:rPr>
            </w:pPr>
            <w:r>
              <w:rPr>
                <w:spacing w:val="2"/>
                <w:sz w:val="17"/>
                <w:szCs w:val="17"/>
              </w:rPr>
              <w:t>后续处理</w:t>
            </w:r>
          </w:p>
        </w:tc>
      </w:tr>
      <w:tr w14:paraId="5B5F73F7">
        <w:tblPrEx>
          <w:tblBorders>
            <w:top w:val="single" w:color="CAD5E1" w:sz="2" w:space="0"/>
            <w:left w:val="single" w:color="CAD5E1" w:sz="2" w:space="0"/>
            <w:bottom w:val="single" w:color="CAD5E1" w:sz="2" w:space="0"/>
            <w:right w:val="single" w:color="CAD5E1" w:sz="2" w:space="0"/>
            <w:insideH w:val="single" w:color="CAD5E1" w:sz="2" w:space="0"/>
            <w:insideV w:val="single" w:color="CA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4" w:hRule="atLeast"/>
        </w:trPr>
        <w:tc>
          <w:tcPr>
            <w:tcW w:w="3290" w:type="dxa"/>
            <w:vAlign w:val="top"/>
          </w:tcPr>
          <w:p w14:paraId="0C499E34">
            <w:pPr>
              <w:pStyle w:val="6"/>
              <w:spacing w:before="123" w:line="174" w:lineRule="auto"/>
              <w:ind w:left="108"/>
              <w:rPr>
                <w:sz w:val="17"/>
                <w:szCs w:val="17"/>
              </w:rPr>
            </w:pPr>
            <w:r>
              <w:rPr>
                <w:spacing w:val="2"/>
                <w:sz w:val="17"/>
                <w:szCs w:val="17"/>
              </w:rPr>
              <w:t>真实企业微信机器人</w:t>
            </w:r>
          </w:p>
        </w:tc>
        <w:tc>
          <w:tcPr>
            <w:tcW w:w="3286" w:type="dxa"/>
            <w:vAlign w:val="top"/>
          </w:tcPr>
          <w:p w14:paraId="32CECB35">
            <w:pPr>
              <w:pStyle w:val="6"/>
              <w:spacing w:before="120" w:line="202" w:lineRule="auto"/>
              <w:ind w:left="105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本次不接入真实机器人， 只做前端</w:t>
            </w:r>
            <w:r>
              <w:rPr>
                <w:spacing w:val="25"/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mock</w:t>
            </w:r>
          </w:p>
        </w:tc>
        <w:tc>
          <w:tcPr>
            <w:tcW w:w="3290" w:type="dxa"/>
            <w:vAlign w:val="top"/>
          </w:tcPr>
          <w:p w14:paraId="1CBA67AC">
            <w:pPr>
              <w:pStyle w:val="6"/>
              <w:spacing w:before="120" w:line="181" w:lineRule="auto"/>
              <w:ind w:left="108" w:right="228"/>
              <w:rPr>
                <w:sz w:val="17"/>
                <w:szCs w:val="17"/>
              </w:rPr>
            </w:pPr>
            <w:r>
              <w:rPr>
                <w:spacing w:val="3"/>
                <w:sz w:val="17"/>
                <w:szCs w:val="17"/>
              </w:rPr>
              <w:t>如果后续要真实推送，需要重新启用后</w:t>
            </w:r>
            <w:r>
              <w:rPr>
                <w:spacing w:val="5"/>
                <w:sz w:val="17"/>
                <w:szCs w:val="17"/>
              </w:rPr>
              <w:t xml:space="preserve">端 </w:t>
            </w:r>
            <w:r>
              <w:rPr>
                <w:sz w:val="17"/>
                <w:szCs w:val="17"/>
              </w:rPr>
              <w:t>WECOM</w:t>
            </w:r>
            <w:r>
              <w:rPr>
                <w:spacing w:val="5"/>
                <w:sz w:val="17"/>
                <w:szCs w:val="17"/>
              </w:rPr>
              <w:t>_</w:t>
            </w:r>
            <w:r>
              <w:rPr>
                <w:sz w:val="17"/>
                <w:szCs w:val="17"/>
              </w:rPr>
              <w:t>WEBHOOK</w:t>
            </w:r>
            <w:r>
              <w:rPr>
                <w:spacing w:val="5"/>
                <w:sz w:val="17"/>
                <w:szCs w:val="17"/>
              </w:rPr>
              <w:t>_</w:t>
            </w:r>
            <w:r>
              <w:rPr>
                <w:sz w:val="17"/>
                <w:szCs w:val="17"/>
              </w:rPr>
              <w:t>URL</w:t>
            </w:r>
            <w:r>
              <w:rPr>
                <w:spacing w:val="16"/>
                <w:sz w:val="17"/>
                <w:szCs w:val="17"/>
              </w:rPr>
              <w:t xml:space="preserve"> </w:t>
            </w:r>
            <w:r>
              <w:rPr>
                <w:spacing w:val="5"/>
                <w:sz w:val="17"/>
                <w:szCs w:val="17"/>
              </w:rPr>
              <w:t>并调用</w:t>
            </w:r>
          </w:p>
          <w:p w14:paraId="76CEFEB7">
            <w:pPr>
              <w:pStyle w:val="6"/>
              <w:spacing w:before="1" w:line="178" w:lineRule="auto"/>
              <w:ind w:left="100"/>
              <w:rPr>
                <w:sz w:val="17"/>
                <w:szCs w:val="17"/>
              </w:rPr>
            </w:pPr>
            <w:r>
              <w:rPr>
                <w:spacing w:val="10"/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api</w:t>
            </w:r>
            <w:r>
              <w:rPr>
                <w:spacing w:val="10"/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notify</w:t>
            </w:r>
            <w:r>
              <w:rPr>
                <w:spacing w:val="10"/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wecom</w:t>
            </w:r>
          </w:p>
        </w:tc>
      </w:tr>
      <w:tr w14:paraId="496B77E3">
        <w:tblPrEx>
          <w:tblBorders>
            <w:top w:val="single" w:color="CAD5E1" w:sz="2" w:space="0"/>
            <w:left w:val="single" w:color="CAD5E1" w:sz="2" w:space="0"/>
            <w:bottom w:val="single" w:color="CAD5E1" w:sz="2" w:space="0"/>
            <w:right w:val="single" w:color="CAD5E1" w:sz="2" w:space="0"/>
            <w:insideH w:val="single" w:color="CAD5E1" w:sz="2" w:space="0"/>
            <w:insideV w:val="single" w:color="CA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4" w:hRule="atLeast"/>
        </w:trPr>
        <w:tc>
          <w:tcPr>
            <w:tcW w:w="3290" w:type="dxa"/>
            <w:vAlign w:val="top"/>
          </w:tcPr>
          <w:p w14:paraId="3AD991C4">
            <w:pPr>
              <w:pStyle w:val="6"/>
              <w:spacing w:before="121" w:line="178" w:lineRule="auto"/>
              <w:ind w:left="108"/>
              <w:rPr>
                <w:sz w:val="17"/>
                <w:szCs w:val="17"/>
              </w:rPr>
            </w:pPr>
            <w:r>
              <w:rPr>
                <w:spacing w:val="2"/>
                <w:sz w:val="17"/>
                <w:szCs w:val="17"/>
              </w:rPr>
              <w:t>真实评论来源</w:t>
            </w:r>
          </w:p>
        </w:tc>
        <w:tc>
          <w:tcPr>
            <w:tcW w:w="3286" w:type="dxa"/>
            <w:vAlign w:val="top"/>
          </w:tcPr>
          <w:p w14:paraId="0B2C4FC3">
            <w:pPr>
              <w:pStyle w:val="6"/>
              <w:spacing w:before="123" w:line="183" w:lineRule="auto"/>
              <w:ind w:left="105" w:right="151" w:firstLine="7"/>
              <w:jc w:val="both"/>
              <w:rPr>
                <w:sz w:val="17"/>
                <w:szCs w:val="17"/>
              </w:rPr>
            </w:pPr>
            <w:r>
              <w:rPr>
                <w:spacing w:val="3"/>
                <w:sz w:val="17"/>
                <w:szCs w:val="17"/>
              </w:rPr>
              <w:t>已预留 /</w:t>
            </w:r>
            <w:r>
              <w:rPr>
                <w:sz w:val="17"/>
                <w:szCs w:val="17"/>
              </w:rPr>
              <w:t>api</w:t>
            </w:r>
            <w:r>
              <w:rPr>
                <w:spacing w:val="3"/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incoming</w:t>
            </w:r>
            <w:r>
              <w:rPr>
                <w:spacing w:val="3"/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review</w:t>
            </w:r>
            <w:r>
              <w:rPr>
                <w:spacing w:val="3"/>
                <w:sz w:val="17"/>
                <w:szCs w:val="17"/>
              </w:rPr>
              <w:t xml:space="preserve"> 和</w:t>
            </w:r>
            <w:r>
              <w:rPr>
                <w:spacing w:val="25"/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reviews</w:t>
            </w:r>
            <w:r>
              <w:rPr>
                <w:spacing w:val="1"/>
                <w:sz w:val="17"/>
                <w:szCs w:val="17"/>
              </w:rPr>
              <w:t>表，没有接</w:t>
            </w:r>
            <w:r>
              <w:rPr>
                <w:spacing w:val="12"/>
                <w:w w:val="101"/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Google</w:t>
            </w:r>
            <w:r>
              <w:rPr>
                <w:spacing w:val="20"/>
                <w:w w:val="101"/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Business</w:t>
            </w:r>
            <w:r>
              <w:rPr>
                <w:spacing w:val="20"/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Profile</w:t>
            </w:r>
            <w:r>
              <w:rPr>
                <w:spacing w:val="1"/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API</w:t>
            </w:r>
            <w:r>
              <w:rPr>
                <w:spacing w:val="2"/>
                <w:sz w:val="17"/>
                <w:szCs w:val="17"/>
              </w:rPr>
              <w:t>或小红书真实来源</w:t>
            </w:r>
          </w:p>
        </w:tc>
        <w:tc>
          <w:tcPr>
            <w:tcW w:w="3290" w:type="dxa"/>
            <w:vAlign w:val="top"/>
          </w:tcPr>
          <w:p w14:paraId="6BF7E879">
            <w:pPr>
              <w:pStyle w:val="6"/>
              <w:spacing w:before="122" w:line="197" w:lineRule="auto"/>
              <w:ind w:left="107" w:right="228" w:hanging="2"/>
              <w:rPr>
                <w:sz w:val="17"/>
                <w:szCs w:val="17"/>
              </w:rPr>
            </w:pPr>
            <w:r>
              <w:rPr>
                <w:spacing w:val="3"/>
                <w:sz w:val="17"/>
                <w:szCs w:val="17"/>
              </w:rPr>
              <w:t>拿到平台授权或第三方评论来源后，把</w:t>
            </w:r>
            <w:r>
              <w:rPr>
                <w:spacing w:val="5"/>
                <w:sz w:val="17"/>
                <w:szCs w:val="17"/>
              </w:rPr>
              <w:t>新评论转发到 /</w:t>
            </w:r>
            <w:r>
              <w:rPr>
                <w:sz w:val="17"/>
                <w:szCs w:val="17"/>
              </w:rPr>
              <w:t>api</w:t>
            </w:r>
            <w:r>
              <w:rPr>
                <w:spacing w:val="5"/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incoming</w:t>
            </w:r>
            <w:r>
              <w:rPr>
                <w:spacing w:val="5"/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review</w:t>
            </w:r>
          </w:p>
        </w:tc>
      </w:tr>
      <w:tr w14:paraId="2AE200C3">
        <w:tblPrEx>
          <w:tblBorders>
            <w:top w:val="single" w:color="CAD5E1" w:sz="2" w:space="0"/>
            <w:left w:val="single" w:color="CAD5E1" w:sz="2" w:space="0"/>
            <w:bottom w:val="single" w:color="CAD5E1" w:sz="2" w:space="0"/>
            <w:right w:val="single" w:color="CAD5E1" w:sz="2" w:space="0"/>
            <w:insideH w:val="single" w:color="CAD5E1" w:sz="2" w:space="0"/>
            <w:insideV w:val="single" w:color="CA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4" w:hRule="atLeast"/>
        </w:trPr>
        <w:tc>
          <w:tcPr>
            <w:tcW w:w="3290" w:type="dxa"/>
            <w:vAlign w:val="top"/>
          </w:tcPr>
          <w:p w14:paraId="40EEB119">
            <w:pPr>
              <w:pStyle w:val="6"/>
              <w:spacing w:before="123" w:line="177" w:lineRule="auto"/>
              <w:ind w:left="108"/>
              <w:rPr>
                <w:sz w:val="17"/>
                <w:szCs w:val="17"/>
              </w:rPr>
            </w:pPr>
            <w:r>
              <w:rPr>
                <w:spacing w:val="2"/>
                <w:sz w:val="17"/>
                <w:szCs w:val="17"/>
              </w:rPr>
              <w:t>数据库线上化</w:t>
            </w:r>
          </w:p>
        </w:tc>
        <w:tc>
          <w:tcPr>
            <w:tcW w:w="3286" w:type="dxa"/>
            <w:vAlign w:val="top"/>
          </w:tcPr>
          <w:p w14:paraId="4A42566F">
            <w:pPr>
              <w:pStyle w:val="6"/>
              <w:spacing w:before="124" w:line="186" w:lineRule="auto"/>
              <w:ind w:left="115" w:right="623" w:hanging="10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本地</w:t>
            </w:r>
            <w:r>
              <w:rPr>
                <w:spacing w:val="23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Docker</w:t>
            </w:r>
            <w:r>
              <w:rPr>
                <w:spacing w:val="19"/>
                <w:w w:val="101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PostgreSQL</w:t>
            </w:r>
            <w:r>
              <w:rPr>
                <w:spacing w:val="17"/>
                <w:w w:val="102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已可用；</w:t>
            </w:r>
            <w:r>
              <w:rPr>
                <w:sz w:val="17"/>
                <w:szCs w:val="17"/>
              </w:rPr>
              <w:t xml:space="preserve"> Render</w:t>
            </w:r>
            <w:r>
              <w:rPr>
                <w:spacing w:val="11"/>
                <w:sz w:val="17"/>
                <w:szCs w:val="17"/>
              </w:rPr>
              <w:t xml:space="preserve"> </w:t>
            </w:r>
            <w:r>
              <w:rPr>
                <w:spacing w:val="2"/>
                <w:sz w:val="17"/>
                <w:szCs w:val="17"/>
              </w:rPr>
              <w:t>主流程不依赖数据库</w:t>
            </w:r>
          </w:p>
        </w:tc>
        <w:tc>
          <w:tcPr>
            <w:tcW w:w="3290" w:type="dxa"/>
            <w:vAlign w:val="top"/>
          </w:tcPr>
          <w:p w14:paraId="55C44EF4">
            <w:pPr>
              <w:pStyle w:val="6"/>
              <w:spacing w:before="122" w:line="181" w:lineRule="auto"/>
              <w:ind w:left="117" w:right="402" w:hanging="9"/>
              <w:rPr>
                <w:sz w:val="17"/>
                <w:szCs w:val="17"/>
              </w:rPr>
            </w:pPr>
            <w:r>
              <w:rPr>
                <w:spacing w:val="3"/>
                <w:sz w:val="17"/>
                <w:szCs w:val="17"/>
              </w:rPr>
              <w:t>如果要保存线上评论记录，需要配置</w:t>
            </w:r>
            <w:r>
              <w:rPr>
                <w:sz w:val="17"/>
                <w:szCs w:val="17"/>
              </w:rPr>
              <w:t>Render</w:t>
            </w:r>
            <w:r>
              <w:rPr>
                <w:spacing w:val="20"/>
                <w:w w:val="102"/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PostgreSQL</w:t>
            </w:r>
            <w:r>
              <w:rPr>
                <w:spacing w:val="14"/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或其他公网</w:t>
            </w:r>
          </w:p>
          <w:p w14:paraId="74AEEF85">
            <w:pPr>
              <w:pStyle w:val="6"/>
              <w:spacing w:line="177" w:lineRule="auto"/>
              <w:ind w:left="118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PostgreSQL</w:t>
            </w:r>
          </w:p>
        </w:tc>
      </w:tr>
      <w:tr w14:paraId="71DA292E">
        <w:tblPrEx>
          <w:tblBorders>
            <w:top w:val="single" w:color="CAD5E1" w:sz="2" w:space="0"/>
            <w:left w:val="single" w:color="CAD5E1" w:sz="2" w:space="0"/>
            <w:bottom w:val="single" w:color="CAD5E1" w:sz="2" w:space="0"/>
            <w:right w:val="single" w:color="CAD5E1" w:sz="2" w:space="0"/>
            <w:insideH w:val="single" w:color="CAD5E1" w:sz="2" w:space="0"/>
            <w:insideV w:val="single" w:color="CA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3290" w:type="dxa"/>
            <w:vAlign w:val="top"/>
          </w:tcPr>
          <w:p w14:paraId="1513DD35">
            <w:pPr>
              <w:pStyle w:val="6"/>
              <w:spacing w:before="123" w:line="178" w:lineRule="auto"/>
              <w:ind w:left="106"/>
              <w:rPr>
                <w:sz w:val="17"/>
                <w:szCs w:val="17"/>
              </w:rPr>
            </w:pPr>
            <w:r>
              <w:rPr>
                <w:spacing w:val="1"/>
                <w:sz w:val="17"/>
                <w:szCs w:val="17"/>
              </w:rPr>
              <w:t>成本防护</w:t>
            </w:r>
          </w:p>
        </w:tc>
        <w:tc>
          <w:tcPr>
            <w:tcW w:w="3286" w:type="dxa"/>
            <w:vAlign w:val="top"/>
          </w:tcPr>
          <w:p w14:paraId="05E8930D">
            <w:pPr>
              <w:pStyle w:val="6"/>
              <w:spacing w:before="124" w:line="177" w:lineRule="auto"/>
              <w:ind w:left="113"/>
              <w:rPr>
                <w:sz w:val="17"/>
                <w:szCs w:val="17"/>
              </w:rPr>
            </w:pPr>
            <w:r>
              <w:rPr>
                <w:spacing w:val="1"/>
                <w:sz w:val="17"/>
                <w:szCs w:val="17"/>
              </w:rPr>
              <w:t>已有</w:t>
            </w:r>
            <w:r>
              <w:rPr>
                <w:spacing w:val="23"/>
                <w:w w:val="101"/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Demo</w:t>
            </w:r>
            <w:r>
              <w:rPr>
                <w:spacing w:val="1"/>
                <w:sz w:val="17"/>
                <w:szCs w:val="17"/>
              </w:rPr>
              <w:t xml:space="preserve"> 级限流和调用日志</w:t>
            </w:r>
          </w:p>
        </w:tc>
        <w:tc>
          <w:tcPr>
            <w:tcW w:w="3290" w:type="dxa"/>
            <w:vAlign w:val="top"/>
          </w:tcPr>
          <w:p w14:paraId="4A6382C8">
            <w:pPr>
              <w:pStyle w:val="6"/>
              <w:spacing w:before="122" w:line="197" w:lineRule="auto"/>
              <w:ind w:left="110" w:right="228" w:hanging="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长期公开前建议加验证码、访问码、</w:t>
            </w:r>
            <w:r>
              <w:rPr>
                <w:spacing w:val="18"/>
                <w:w w:val="102"/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网</w:t>
            </w:r>
            <w:r>
              <w:rPr>
                <w:spacing w:val="2"/>
                <w:sz w:val="17"/>
                <w:szCs w:val="17"/>
              </w:rPr>
              <w:t>关级限流和真实成本告警</w:t>
            </w:r>
          </w:p>
        </w:tc>
      </w:tr>
      <w:tr w14:paraId="63B3B25E">
        <w:tblPrEx>
          <w:tblBorders>
            <w:top w:val="single" w:color="CAD5E1" w:sz="2" w:space="0"/>
            <w:left w:val="single" w:color="CAD5E1" w:sz="2" w:space="0"/>
            <w:bottom w:val="single" w:color="CAD5E1" w:sz="2" w:space="0"/>
            <w:right w:val="single" w:color="CAD5E1" w:sz="2" w:space="0"/>
            <w:insideH w:val="single" w:color="CAD5E1" w:sz="2" w:space="0"/>
            <w:insideV w:val="single" w:color="CA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3290" w:type="dxa"/>
            <w:vAlign w:val="top"/>
          </w:tcPr>
          <w:p w14:paraId="6CC08C6A">
            <w:pPr>
              <w:pStyle w:val="6"/>
              <w:spacing w:before="124" w:line="178" w:lineRule="auto"/>
              <w:ind w:left="130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自动化前端测试</w:t>
            </w:r>
          </w:p>
        </w:tc>
        <w:tc>
          <w:tcPr>
            <w:tcW w:w="3286" w:type="dxa"/>
            <w:vAlign w:val="top"/>
          </w:tcPr>
          <w:p w14:paraId="73AAA7DB">
            <w:pPr>
              <w:pStyle w:val="6"/>
              <w:spacing w:before="125" w:line="177" w:lineRule="auto"/>
              <w:ind w:left="113"/>
              <w:rPr>
                <w:sz w:val="17"/>
                <w:szCs w:val="17"/>
              </w:rPr>
            </w:pPr>
            <w:r>
              <w:rPr>
                <w:spacing w:val="2"/>
                <w:sz w:val="17"/>
                <w:szCs w:val="17"/>
              </w:rPr>
              <w:t>已做人工浏览器验证和构建验证</w:t>
            </w:r>
          </w:p>
        </w:tc>
        <w:tc>
          <w:tcPr>
            <w:tcW w:w="3290" w:type="dxa"/>
            <w:vAlign w:val="top"/>
          </w:tcPr>
          <w:p w14:paraId="32124D26">
            <w:pPr>
              <w:pStyle w:val="6"/>
              <w:spacing w:before="124" w:line="186" w:lineRule="auto"/>
              <w:ind w:left="130" w:right="286" w:hanging="22"/>
              <w:rPr>
                <w:sz w:val="17"/>
                <w:szCs w:val="17"/>
              </w:rPr>
            </w:pPr>
            <w:r>
              <w:rPr>
                <w:spacing w:val="4"/>
                <w:sz w:val="17"/>
                <w:szCs w:val="17"/>
              </w:rPr>
              <w:t>如长期维护，可补</w:t>
            </w:r>
            <w:r>
              <w:rPr>
                <w:spacing w:val="20"/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Playwright</w:t>
            </w:r>
            <w:r>
              <w:rPr>
                <w:spacing w:val="4"/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Cypress</w:t>
            </w:r>
            <w:r>
              <w:rPr>
                <w:spacing w:val="-3"/>
                <w:sz w:val="17"/>
                <w:szCs w:val="17"/>
              </w:rPr>
              <w:t>自动化用例</w:t>
            </w:r>
          </w:p>
        </w:tc>
      </w:tr>
      <w:tr w14:paraId="3A3606CA">
        <w:tblPrEx>
          <w:tblBorders>
            <w:top w:val="single" w:color="CAD5E1" w:sz="2" w:space="0"/>
            <w:left w:val="single" w:color="CAD5E1" w:sz="2" w:space="0"/>
            <w:bottom w:val="single" w:color="CAD5E1" w:sz="2" w:space="0"/>
            <w:right w:val="single" w:color="CAD5E1" w:sz="2" w:space="0"/>
            <w:insideH w:val="single" w:color="CAD5E1" w:sz="2" w:space="0"/>
            <w:insideV w:val="single" w:color="CA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90" w:type="dxa"/>
            <w:vAlign w:val="top"/>
          </w:tcPr>
          <w:p w14:paraId="33A936A0">
            <w:pPr>
              <w:pStyle w:val="6"/>
              <w:spacing w:before="128" w:line="174" w:lineRule="auto"/>
              <w:ind w:left="117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PDF</w:t>
            </w:r>
            <w:r>
              <w:rPr>
                <w:spacing w:val="11"/>
                <w:sz w:val="17"/>
                <w:szCs w:val="17"/>
              </w:rPr>
              <w:t xml:space="preserve"> </w:t>
            </w:r>
            <w:r>
              <w:rPr>
                <w:spacing w:val="-3"/>
                <w:sz w:val="17"/>
                <w:szCs w:val="17"/>
              </w:rPr>
              <w:t>交付</w:t>
            </w:r>
          </w:p>
        </w:tc>
        <w:tc>
          <w:tcPr>
            <w:tcW w:w="3286" w:type="dxa"/>
            <w:vAlign w:val="top"/>
          </w:tcPr>
          <w:p w14:paraId="0FB4D3E0">
            <w:pPr>
              <w:pStyle w:val="6"/>
              <w:spacing w:before="125" w:line="178" w:lineRule="auto"/>
              <w:ind w:left="118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当前输出</w:t>
            </w:r>
            <w:r>
              <w:rPr>
                <w:spacing w:val="21"/>
                <w:w w:val="102"/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Markdown 文档</w:t>
            </w:r>
          </w:p>
        </w:tc>
        <w:tc>
          <w:tcPr>
            <w:tcW w:w="3290" w:type="dxa"/>
            <w:vAlign w:val="top"/>
          </w:tcPr>
          <w:p w14:paraId="6747CC37">
            <w:pPr>
              <w:pStyle w:val="6"/>
              <w:spacing w:before="125" w:line="178" w:lineRule="auto"/>
              <w:ind w:left="107"/>
              <w:rPr>
                <w:sz w:val="17"/>
                <w:szCs w:val="17"/>
              </w:rPr>
            </w:pPr>
            <w:r>
              <w:rPr>
                <w:spacing w:val="1"/>
                <w:sz w:val="17"/>
                <w:szCs w:val="17"/>
              </w:rPr>
              <w:t>本次已额外导出</w:t>
            </w:r>
            <w:r>
              <w:rPr>
                <w:spacing w:val="22"/>
                <w:w w:val="101"/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PDF</w:t>
            </w:r>
          </w:p>
        </w:tc>
      </w:tr>
    </w:tbl>
    <w:p w14:paraId="4350E586">
      <w:pPr>
        <w:pStyle w:val="2"/>
        <w:spacing w:before="316" w:line="198" w:lineRule="auto"/>
        <w:ind w:left="206"/>
        <w:rPr>
          <w:spacing w:val="-2"/>
        </w:rPr>
      </w:pPr>
      <w:r>
        <w:rPr>
          <w:spacing w:val="-1"/>
        </w:rPr>
        <w:t>当前任务书要求的</w:t>
      </w:r>
      <w:r>
        <w:rPr>
          <w:spacing w:val="23"/>
        </w:rPr>
        <w:t xml:space="preserve"> </w:t>
      </w:r>
      <w:r>
        <w:rPr>
          <w:spacing w:val="-1"/>
        </w:rPr>
        <w:t>Demo</w:t>
      </w:r>
      <w:r>
        <w:rPr>
          <w:spacing w:val="12"/>
          <w:w w:val="102"/>
        </w:rPr>
        <w:t xml:space="preserve"> </w:t>
      </w:r>
      <w:r>
        <w:rPr>
          <w:spacing w:val="-1"/>
        </w:rPr>
        <w:t>主流程已经完成</w:t>
      </w:r>
      <w:r>
        <w:rPr>
          <w:spacing w:val="-2"/>
        </w:rPr>
        <w:t>并上线。剩余内容属于后续扩展或正式</w:t>
      </w:r>
    </w:p>
    <w:p w14:paraId="69E46E3B">
      <w:pPr>
        <w:pStyle w:val="2"/>
        <w:spacing w:before="316" w:line="198" w:lineRule="auto"/>
        <w:ind w:left="206"/>
        <w:rPr>
          <w:spacing w:val="-2"/>
        </w:rPr>
      </w:pPr>
      <w:bookmarkStart w:id="0" w:name="_GoBack"/>
      <w:bookmarkEnd w:id="0"/>
    </w:p>
    <w:p w14:paraId="2913FE96">
      <w:pPr>
        <w:spacing w:before="120" w:line="229" w:lineRule="auto"/>
        <w:ind w:left="149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11. 实际耗时</w:t>
      </w:r>
    </w:p>
    <w:p w14:paraId="3390A1A4">
      <w:pPr>
        <w:pStyle w:val="2"/>
        <w:spacing w:before="288" w:line="186" w:lineRule="auto"/>
        <w:ind w:left="134"/>
      </w:pPr>
      <w:r>
        <w:rPr>
          <w:spacing w:val="-1"/>
        </w:rPr>
        <w:t>本项目从需求阅读、方案制定、前后端开发、真实模型调试、Render/Pin Me</w:t>
      </w:r>
      <w:r>
        <w:rPr>
          <w:spacing w:val="13"/>
        </w:rPr>
        <w:t xml:space="preserve"> </w:t>
      </w:r>
      <w:r>
        <w:rPr>
          <w:spacing w:val="-1"/>
        </w:rPr>
        <w:t>部</w:t>
      </w:r>
      <w:r>
        <w:rPr>
          <w:spacing w:val="-2"/>
        </w:rPr>
        <w:t>署、CORS 修复、token</w:t>
      </w:r>
    </w:p>
    <w:p w14:paraId="6090EDD1">
      <w:pPr>
        <w:pStyle w:val="2"/>
        <w:spacing w:before="35" w:line="210" w:lineRule="auto"/>
        <w:ind w:left="132" w:right="128" w:firstLine="8"/>
      </w:pPr>
      <w:r>
        <w:rPr>
          <w:spacing w:val="-1"/>
        </w:rPr>
        <w:t>空返回问题排查到最终文档整理</w:t>
      </w:r>
      <w:r>
        <w:rPr>
          <w:spacing w:val="-17"/>
        </w:rPr>
        <w:t xml:space="preserve"> </w:t>
      </w:r>
      <w:r>
        <w:rPr>
          <w:spacing w:val="-1"/>
        </w:rPr>
        <w:t>，累计约 4-5 小时。主要耗时集中在真实部署、模型返回空正文排查和跨</w:t>
      </w:r>
      <w:r>
        <w:rPr>
          <w:spacing w:val="-5"/>
        </w:rPr>
        <w:t>域配置修复。</w:t>
      </w:r>
    </w:p>
    <w:sectPr>
      <w:footerReference r:id="rId11" w:type="default"/>
      <w:pgSz w:w="11906" w:h="16838"/>
      <w:pgMar w:top="1431" w:right="1016" w:bottom="766" w:left="1016" w:header="0" w:footer="52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A899F0">
    <w:pPr>
      <w:pStyle w:val="2"/>
      <w:spacing w:line="171" w:lineRule="auto"/>
      <w:rPr>
        <w:sz w:val="17"/>
        <w:szCs w:val="17"/>
      </w:rPr>
    </w:pPr>
    <w:r>
      <w:pict>
        <v:shape id="_x0000_s2049" o:spid="_x0000_s2049" o:spt="202" type="#_x0000_t202" style="position:absolute;left:0pt;margin-left:467.45pt;margin-top:-1pt;height:15.15pt;width:26.7pt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7C73463F">
                <w:pPr>
                  <w:pStyle w:val="2"/>
                  <w:spacing w:before="19" w:line="197" w:lineRule="auto"/>
                  <w:ind w:left="20"/>
                  <w:rPr>
                    <w:sz w:val="17"/>
                    <w:szCs w:val="17"/>
                  </w:rPr>
                </w:pPr>
                <w:r>
                  <w:rPr>
                    <w:color w:val="6B7280"/>
                    <w:spacing w:val="-9"/>
                    <w:sz w:val="17"/>
                    <w:szCs w:val="17"/>
                  </w:rPr>
                  <w:t>第</w:t>
                </w:r>
                <w:r>
                  <w:rPr>
                    <w:color w:val="6B7280"/>
                    <w:spacing w:val="16"/>
                    <w:sz w:val="17"/>
                    <w:szCs w:val="17"/>
                  </w:rPr>
                  <w:t xml:space="preserve"> </w:t>
                </w:r>
                <w:r>
                  <w:rPr>
                    <w:color w:val="6B7280"/>
                    <w:spacing w:val="-9"/>
                    <w:sz w:val="17"/>
                    <w:szCs w:val="17"/>
                  </w:rPr>
                  <w:t>1</w:t>
                </w:r>
                <w:r>
                  <w:rPr>
                    <w:color w:val="6B7280"/>
                    <w:spacing w:val="10"/>
                    <w:w w:val="101"/>
                    <w:sz w:val="17"/>
                    <w:szCs w:val="17"/>
                  </w:rPr>
                  <w:t xml:space="preserve"> </w:t>
                </w:r>
                <w:r>
                  <w:rPr>
                    <w:color w:val="6B7280"/>
                    <w:spacing w:val="-9"/>
                    <w:sz w:val="17"/>
                    <w:szCs w:val="17"/>
                  </w:rPr>
                  <w:t>页</w:t>
                </w:r>
              </w:p>
            </w:txbxContent>
          </v:textbox>
        </v:shape>
      </w:pict>
    </w:r>
    <w:r>
      <w:rPr>
        <w:color w:val="6B7280"/>
        <w:spacing w:val="-2"/>
        <w:sz w:val="17"/>
        <w:szCs w:val="17"/>
      </w:rPr>
      <w:t>AI</w:t>
    </w:r>
    <w:r>
      <w:rPr>
        <w:color w:val="6B7280"/>
        <w:spacing w:val="13"/>
        <w:w w:val="102"/>
        <w:sz w:val="17"/>
        <w:szCs w:val="17"/>
      </w:rPr>
      <w:t xml:space="preserve"> </w:t>
    </w:r>
    <w:r>
      <w:rPr>
        <w:color w:val="6B7280"/>
        <w:spacing w:val="-2"/>
        <w:sz w:val="17"/>
        <w:szCs w:val="17"/>
      </w:rPr>
      <w:t>评价生成</w:t>
    </w:r>
    <w:r>
      <w:rPr>
        <w:color w:val="6B7280"/>
        <w:spacing w:val="18"/>
        <w:w w:val="102"/>
        <w:sz w:val="17"/>
        <w:szCs w:val="17"/>
      </w:rPr>
      <w:t xml:space="preserve"> </w:t>
    </w:r>
    <w:r>
      <w:rPr>
        <w:color w:val="6B7280"/>
        <w:spacing w:val="-2"/>
        <w:sz w:val="17"/>
        <w:szCs w:val="17"/>
      </w:rPr>
      <w:t>Demo 最终交付文档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DBBD6E">
    <w:pPr>
      <w:pStyle w:val="2"/>
      <w:spacing w:line="171" w:lineRule="auto"/>
      <w:rPr>
        <w:sz w:val="17"/>
        <w:szCs w:val="17"/>
      </w:rPr>
    </w:pPr>
    <w:r>
      <w:pict>
        <v:shape id="_x0000_s2050" o:spid="_x0000_s2050" o:spt="202" type="#_x0000_t202" style="position:absolute;left:0pt;margin-left:467.45pt;margin-top:-1pt;height:15.15pt;width:26.7pt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396AE0CC">
                <w:pPr>
                  <w:pStyle w:val="2"/>
                  <w:spacing w:before="19" w:line="197" w:lineRule="auto"/>
                  <w:ind w:left="20"/>
                  <w:rPr>
                    <w:sz w:val="17"/>
                    <w:szCs w:val="17"/>
                  </w:rPr>
                </w:pPr>
                <w:r>
                  <w:rPr>
                    <w:color w:val="6B7280"/>
                    <w:spacing w:val="-6"/>
                    <w:sz w:val="17"/>
                    <w:szCs w:val="17"/>
                  </w:rPr>
                  <w:t>第</w:t>
                </w:r>
                <w:r>
                  <w:rPr>
                    <w:color w:val="6B7280"/>
                    <w:spacing w:val="7"/>
                    <w:sz w:val="17"/>
                    <w:szCs w:val="17"/>
                  </w:rPr>
                  <w:t xml:space="preserve"> </w:t>
                </w:r>
                <w:r>
                  <w:rPr>
                    <w:color w:val="6B7280"/>
                    <w:spacing w:val="-6"/>
                    <w:sz w:val="17"/>
                    <w:szCs w:val="17"/>
                  </w:rPr>
                  <w:t>2</w:t>
                </w:r>
                <w:r>
                  <w:rPr>
                    <w:color w:val="6B7280"/>
                    <w:spacing w:val="10"/>
                    <w:w w:val="101"/>
                    <w:sz w:val="17"/>
                    <w:szCs w:val="17"/>
                  </w:rPr>
                  <w:t xml:space="preserve"> </w:t>
                </w:r>
                <w:r>
                  <w:rPr>
                    <w:color w:val="6B7280"/>
                    <w:spacing w:val="-6"/>
                    <w:sz w:val="17"/>
                    <w:szCs w:val="17"/>
                  </w:rPr>
                  <w:t>页</w:t>
                </w:r>
              </w:p>
            </w:txbxContent>
          </v:textbox>
        </v:shape>
      </w:pict>
    </w:r>
    <w:r>
      <w:rPr>
        <w:color w:val="6B7280"/>
        <w:spacing w:val="-2"/>
        <w:sz w:val="17"/>
        <w:szCs w:val="17"/>
      </w:rPr>
      <w:t>AI</w:t>
    </w:r>
    <w:r>
      <w:rPr>
        <w:color w:val="6B7280"/>
        <w:spacing w:val="13"/>
        <w:w w:val="102"/>
        <w:sz w:val="17"/>
        <w:szCs w:val="17"/>
      </w:rPr>
      <w:t xml:space="preserve"> </w:t>
    </w:r>
    <w:r>
      <w:rPr>
        <w:color w:val="6B7280"/>
        <w:spacing w:val="-2"/>
        <w:sz w:val="17"/>
        <w:szCs w:val="17"/>
      </w:rPr>
      <w:t>评价生成</w:t>
    </w:r>
    <w:r>
      <w:rPr>
        <w:color w:val="6B7280"/>
        <w:spacing w:val="18"/>
        <w:w w:val="102"/>
        <w:sz w:val="17"/>
        <w:szCs w:val="17"/>
      </w:rPr>
      <w:t xml:space="preserve"> </w:t>
    </w:r>
    <w:r>
      <w:rPr>
        <w:color w:val="6B7280"/>
        <w:spacing w:val="-2"/>
        <w:sz w:val="17"/>
        <w:szCs w:val="17"/>
      </w:rPr>
      <w:t>Demo 最终交付文档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32358A">
    <w:pPr>
      <w:pStyle w:val="2"/>
      <w:spacing w:line="171" w:lineRule="auto"/>
      <w:rPr>
        <w:sz w:val="17"/>
        <w:szCs w:val="17"/>
      </w:rPr>
    </w:pPr>
    <w:r>
      <w:pict>
        <v:shape id="_x0000_s2051" o:spid="_x0000_s2051" o:spt="202" type="#_x0000_t202" style="position:absolute;left:0pt;margin-left:467.45pt;margin-top:-1pt;height:15.15pt;width:26.7pt;z-index:25166131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309B71D6">
                <w:pPr>
                  <w:pStyle w:val="2"/>
                  <w:spacing w:before="19" w:line="197" w:lineRule="auto"/>
                  <w:ind w:left="20"/>
                  <w:rPr>
                    <w:sz w:val="17"/>
                    <w:szCs w:val="17"/>
                  </w:rPr>
                </w:pPr>
                <w:r>
                  <w:rPr>
                    <w:color w:val="6B7280"/>
                    <w:spacing w:val="-6"/>
                    <w:sz w:val="17"/>
                    <w:szCs w:val="17"/>
                  </w:rPr>
                  <w:t>第</w:t>
                </w:r>
                <w:r>
                  <w:rPr>
                    <w:color w:val="6B7280"/>
                    <w:spacing w:val="7"/>
                    <w:sz w:val="17"/>
                    <w:szCs w:val="17"/>
                  </w:rPr>
                  <w:t xml:space="preserve"> </w:t>
                </w:r>
                <w:r>
                  <w:rPr>
                    <w:color w:val="6B7280"/>
                    <w:spacing w:val="-6"/>
                    <w:sz w:val="17"/>
                    <w:szCs w:val="17"/>
                  </w:rPr>
                  <w:t>3</w:t>
                </w:r>
                <w:r>
                  <w:rPr>
                    <w:color w:val="6B7280"/>
                    <w:spacing w:val="10"/>
                    <w:w w:val="101"/>
                    <w:sz w:val="17"/>
                    <w:szCs w:val="17"/>
                  </w:rPr>
                  <w:t xml:space="preserve"> </w:t>
                </w:r>
                <w:r>
                  <w:rPr>
                    <w:color w:val="6B7280"/>
                    <w:spacing w:val="-6"/>
                    <w:sz w:val="17"/>
                    <w:szCs w:val="17"/>
                  </w:rPr>
                  <w:t>页</w:t>
                </w:r>
              </w:p>
            </w:txbxContent>
          </v:textbox>
        </v:shape>
      </w:pict>
    </w:r>
    <w:r>
      <w:rPr>
        <w:color w:val="6B7280"/>
        <w:spacing w:val="-2"/>
        <w:sz w:val="17"/>
        <w:szCs w:val="17"/>
      </w:rPr>
      <w:t>AI</w:t>
    </w:r>
    <w:r>
      <w:rPr>
        <w:color w:val="6B7280"/>
        <w:spacing w:val="13"/>
        <w:w w:val="102"/>
        <w:sz w:val="17"/>
        <w:szCs w:val="17"/>
      </w:rPr>
      <w:t xml:space="preserve"> </w:t>
    </w:r>
    <w:r>
      <w:rPr>
        <w:color w:val="6B7280"/>
        <w:spacing w:val="-2"/>
        <w:sz w:val="17"/>
        <w:szCs w:val="17"/>
      </w:rPr>
      <w:t>评价生成</w:t>
    </w:r>
    <w:r>
      <w:rPr>
        <w:color w:val="6B7280"/>
        <w:spacing w:val="18"/>
        <w:w w:val="102"/>
        <w:sz w:val="17"/>
        <w:szCs w:val="17"/>
      </w:rPr>
      <w:t xml:space="preserve"> </w:t>
    </w:r>
    <w:r>
      <w:rPr>
        <w:color w:val="6B7280"/>
        <w:spacing w:val="-2"/>
        <w:sz w:val="17"/>
        <w:szCs w:val="17"/>
      </w:rPr>
      <w:t>Demo 最终交付文档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5D1A18">
    <w:pPr>
      <w:pStyle w:val="2"/>
      <w:spacing w:line="171" w:lineRule="auto"/>
      <w:rPr>
        <w:sz w:val="17"/>
        <w:szCs w:val="17"/>
      </w:rPr>
    </w:pPr>
    <w:r>
      <w:pict>
        <v:shape id="_x0000_s2052" o:spid="_x0000_s2052" o:spt="202" type="#_x0000_t202" style="position:absolute;left:0pt;margin-left:467.45pt;margin-top:-1pt;height:15.15pt;width:26.7pt;z-index:251662336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08C6C9D9">
                <w:pPr>
                  <w:pStyle w:val="2"/>
                  <w:spacing w:before="19" w:line="197" w:lineRule="auto"/>
                  <w:ind w:left="20"/>
                  <w:rPr>
                    <w:sz w:val="17"/>
                    <w:szCs w:val="17"/>
                  </w:rPr>
                </w:pPr>
                <w:r>
                  <w:rPr>
                    <w:color w:val="6B7280"/>
                    <w:spacing w:val="-3"/>
                    <w:sz w:val="17"/>
                    <w:szCs w:val="17"/>
                  </w:rPr>
                  <w:t>第 4</w:t>
                </w:r>
                <w:r>
                  <w:rPr>
                    <w:color w:val="6B7280"/>
                    <w:spacing w:val="11"/>
                    <w:w w:val="101"/>
                    <w:sz w:val="17"/>
                    <w:szCs w:val="17"/>
                  </w:rPr>
                  <w:t xml:space="preserve"> </w:t>
                </w:r>
                <w:r>
                  <w:rPr>
                    <w:color w:val="6B7280"/>
                    <w:spacing w:val="-3"/>
                    <w:sz w:val="17"/>
                    <w:szCs w:val="17"/>
                  </w:rPr>
                  <w:t>页</w:t>
                </w:r>
              </w:p>
            </w:txbxContent>
          </v:textbox>
        </v:shape>
      </w:pict>
    </w:r>
    <w:r>
      <w:rPr>
        <w:color w:val="6B7280"/>
        <w:spacing w:val="-2"/>
        <w:sz w:val="17"/>
        <w:szCs w:val="17"/>
      </w:rPr>
      <w:t>AI</w:t>
    </w:r>
    <w:r>
      <w:rPr>
        <w:color w:val="6B7280"/>
        <w:spacing w:val="13"/>
        <w:w w:val="102"/>
        <w:sz w:val="17"/>
        <w:szCs w:val="17"/>
      </w:rPr>
      <w:t xml:space="preserve"> </w:t>
    </w:r>
    <w:r>
      <w:rPr>
        <w:color w:val="6B7280"/>
        <w:spacing w:val="-2"/>
        <w:sz w:val="17"/>
        <w:szCs w:val="17"/>
      </w:rPr>
      <w:t>评价生成</w:t>
    </w:r>
    <w:r>
      <w:rPr>
        <w:color w:val="6B7280"/>
        <w:spacing w:val="18"/>
        <w:w w:val="102"/>
        <w:sz w:val="17"/>
        <w:szCs w:val="17"/>
      </w:rPr>
      <w:t xml:space="preserve"> </w:t>
    </w:r>
    <w:r>
      <w:rPr>
        <w:color w:val="6B7280"/>
        <w:spacing w:val="-2"/>
        <w:sz w:val="17"/>
        <w:szCs w:val="17"/>
      </w:rPr>
      <w:t>Demo 最终交付文档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9D9139">
    <w:pPr>
      <w:pStyle w:val="2"/>
      <w:spacing w:line="171" w:lineRule="auto"/>
      <w:rPr>
        <w:sz w:val="17"/>
        <w:szCs w:val="17"/>
      </w:rPr>
    </w:pPr>
    <w:r>
      <w:pict>
        <v:shape id="_x0000_s2053" o:spid="_x0000_s2053" o:spt="202" type="#_x0000_t202" style="position:absolute;left:0pt;margin-left:467.45pt;margin-top:-1pt;height:15.15pt;width:26.7pt;z-index:25166336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734A9901">
                <w:pPr>
                  <w:pStyle w:val="2"/>
                  <w:spacing w:before="19" w:line="197" w:lineRule="auto"/>
                  <w:ind w:left="20"/>
                  <w:rPr>
                    <w:sz w:val="17"/>
                    <w:szCs w:val="17"/>
                  </w:rPr>
                </w:pPr>
                <w:r>
                  <w:rPr>
                    <w:color w:val="6B7280"/>
                    <w:spacing w:val="-5"/>
                    <w:sz w:val="17"/>
                    <w:szCs w:val="17"/>
                  </w:rPr>
                  <w:t>第</w:t>
                </w:r>
                <w:r>
                  <w:rPr>
                    <w:color w:val="6B7280"/>
                    <w:spacing w:val="4"/>
                    <w:sz w:val="17"/>
                    <w:szCs w:val="17"/>
                  </w:rPr>
                  <w:t xml:space="preserve"> </w:t>
                </w:r>
                <w:r>
                  <w:rPr>
                    <w:color w:val="6B7280"/>
                    <w:spacing w:val="-5"/>
                    <w:sz w:val="17"/>
                    <w:szCs w:val="17"/>
                  </w:rPr>
                  <w:t>5</w:t>
                </w:r>
                <w:r>
                  <w:rPr>
                    <w:color w:val="6B7280"/>
                    <w:spacing w:val="10"/>
                    <w:w w:val="101"/>
                    <w:sz w:val="17"/>
                    <w:szCs w:val="17"/>
                  </w:rPr>
                  <w:t xml:space="preserve"> </w:t>
                </w:r>
                <w:r>
                  <w:rPr>
                    <w:color w:val="6B7280"/>
                    <w:spacing w:val="-5"/>
                    <w:sz w:val="17"/>
                    <w:szCs w:val="17"/>
                  </w:rPr>
                  <w:t>页</w:t>
                </w:r>
              </w:p>
            </w:txbxContent>
          </v:textbox>
        </v:shape>
      </w:pict>
    </w:r>
    <w:r>
      <w:rPr>
        <w:color w:val="6B7280"/>
        <w:spacing w:val="-2"/>
        <w:sz w:val="17"/>
        <w:szCs w:val="17"/>
      </w:rPr>
      <w:t>AI</w:t>
    </w:r>
    <w:r>
      <w:rPr>
        <w:color w:val="6B7280"/>
        <w:spacing w:val="13"/>
        <w:w w:val="102"/>
        <w:sz w:val="17"/>
        <w:szCs w:val="17"/>
      </w:rPr>
      <w:t xml:space="preserve"> </w:t>
    </w:r>
    <w:r>
      <w:rPr>
        <w:color w:val="6B7280"/>
        <w:spacing w:val="-2"/>
        <w:sz w:val="17"/>
        <w:szCs w:val="17"/>
      </w:rPr>
      <w:t>评价生成</w:t>
    </w:r>
    <w:r>
      <w:rPr>
        <w:color w:val="6B7280"/>
        <w:spacing w:val="18"/>
        <w:w w:val="102"/>
        <w:sz w:val="17"/>
        <w:szCs w:val="17"/>
      </w:rPr>
      <w:t xml:space="preserve"> </w:t>
    </w:r>
    <w:r>
      <w:rPr>
        <w:color w:val="6B7280"/>
        <w:spacing w:val="-2"/>
        <w:sz w:val="17"/>
        <w:szCs w:val="17"/>
      </w:rPr>
      <w:t>Demo 最终交付文档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381BA1">
    <w:pPr>
      <w:pStyle w:val="2"/>
      <w:spacing w:line="171" w:lineRule="auto"/>
      <w:rPr>
        <w:sz w:val="17"/>
        <w:szCs w:val="17"/>
      </w:rPr>
    </w:pPr>
    <w:r>
      <w:pict>
        <v:shape id="_x0000_s2054" o:spid="_x0000_s2054" o:spt="202" type="#_x0000_t202" style="position:absolute;left:0pt;margin-left:467.45pt;margin-top:-1pt;height:15.15pt;width:26.7pt;z-index:25166438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64321BDA">
                <w:pPr>
                  <w:pStyle w:val="2"/>
                  <w:spacing w:before="19" w:line="197" w:lineRule="auto"/>
                  <w:ind w:left="20"/>
                  <w:rPr>
                    <w:sz w:val="17"/>
                    <w:szCs w:val="17"/>
                  </w:rPr>
                </w:pPr>
                <w:r>
                  <w:rPr>
                    <w:color w:val="6B7280"/>
                    <w:spacing w:val="-7"/>
                    <w:sz w:val="17"/>
                    <w:szCs w:val="17"/>
                  </w:rPr>
                  <w:t>第</w:t>
                </w:r>
                <w:r>
                  <w:rPr>
                    <w:color w:val="6B7280"/>
                    <w:spacing w:val="10"/>
                    <w:w w:val="101"/>
                    <w:sz w:val="17"/>
                    <w:szCs w:val="17"/>
                  </w:rPr>
                  <w:t xml:space="preserve"> </w:t>
                </w:r>
                <w:r>
                  <w:rPr>
                    <w:color w:val="6B7280"/>
                    <w:spacing w:val="-7"/>
                    <w:sz w:val="17"/>
                    <w:szCs w:val="17"/>
                  </w:rPr>
                  <w:t>6</w:t>
                </w:r>
                <w:r>
                  <w:rPr>
                    <w:color w:val="6B7280"/>
                    <w:spacing w:val="10"/>
                    <w:sz w:val="17"/>
                    <w:szCs w:val="17"/>
                  </w:rPr>
                  <w:t xml:space="preserve"> </w:t>
                </w:r>
                <w:r>
                  <w:rPr>
                    <w:color w:val="6B7280"/>
                    <w:spacing w:val="-7"/>
                    <w:sz w:val="17"/>
                    <w:szCs w:val="17"/>
                  </w:rPr>
                  <w:t>页</w:t>
                </w:r>
              </w:p>
            </w:txbxContent>
          </v:textbox>
        </v:shape>
      </w:pict>
    </w:r>
    <w:r>
      <w:rPr>
        <w:color w:val="6B7280"/>
        <w:spacing w:val="-2"/>
        <w:sz w:val="17"/>
        <w:szCs w:val="17"/>
      </w:rPr>
      <w:t>AI</w:t>
    </w:r>
    <w:r>
      <w:rPr>
        <w:color w:val="6B7280"/>
        <w:spacing w:val="13"/>
        <w:w w:val="102"/>
        <w:sz w:val="17"/>
        <w:szCs w:val="17"/>
      </w:rPr>
      <w:t xml:space="preserve"> </w:t>
    </w:r>
    <w:r>
      <w:rPr>
        <w:color w:val="6B7280"/>
        <w:spacing w:val="-2"/>
        <w:sz w:val="17"/>
        <w:szCs w:val="17"/>
      </w:rPr>
      <w:t>评价生成</w:t>
    </w:r>
    <w:r>
      <w:rPr>
        <w:color w:val="6B7280"/>
        <w:spacing w:val="18"/>
        <w:w w:val="102"/>
        <w:sz w:val="17"/>
        <w:szCs w:val="17"/>
      </w:rPr>
      <w:t xml:space="preserve"> </w:t>
    </w:r>
    <w:r>
      <w:rPr>
        <w:color w:val="6B7280"/>
        <w:spacing w:val="-2"/>
        <w:sz w:val="17"/>
        <w:szCs w:val="17"/>
      </w:rPr>
      <w:t>Demo 最终交付文档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3A2FB9">
    <w:pPr>
      <w:pStyle w:val="2"/>
      <w:spacing w:line="171" w:lineRule="auto"/>
      <w:ind w:left="5"/>
      <w:rPr>
        <w:sz w:val="17"/>
        <w:szCs w:val="17"/>
      </w:rPr>
    </w:pPr>
    <w:r>
      <w:pict>
        <v:shape id="_x0000_s2056" o:spid="_x0000_s2056" o:spt="202" type="#_x0000_t202" style="position:absolute;left:0pt;margin-left:467.7pt;margin-top:-1pt;height:15.15pt;width:26.7pt;z-index:25166540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5D746A3F">
                <w:pPr>
                  <w:pStyle w:val="2"/>
                  <w:spacing w:before="19" w:line="197" w:lineRule="auto"/>
                  <w:ind w:left="20"/>
                  <w:rPr>
                    <w:sz w:val="17"/>
                    <w:szCs w:val="17"/>
                  </w:rPr>
                </w:pPr>
                <w:r>
                  <w:rPr>
                    <w:color w:val="6B7280"/>
                    <w:spacing w:val="-6"/>
                    <w:sz w:val="17"/>
                    <w:szCs w:val="17"/>
                  </w:rPr>
                  <w:t>第</w:t>
                </w:r>
                <w:r>
                  <w:rPr>
                    <w:color w:val="6B7280"/>
                    <w:spacing w:val="7"/>
                    <w:sz w:val="17"/>
                    <w:szCs w:val="17"/>
                  </w:rPr>
                  <w:t xml:space="preserve"> </w:t>
                </w:r>
                <w:r>
                  <w:rPr>
                    <w:color w:val="6B7280"/>
                    <w:spacing w:val="-6"/>
                    <w:sz w:val="17"/>
                    <w:szCs w:val="17"/>
                  </w:rPr>
                  <w:t>8</w:t>
                </w:r>
                <w:r>
                  <w:rPr>
                    <w:color w:val="6B7280"/>
                    <w:spacing w:val="10"/>
                    <w:w w:val="101"/>
                    <w:sz w:val="17"/>
                    <w:szCs w:val="17"/>
                  </w:rPr>
                  <w:t xml:space="preserve"> </w:t>
                </w:r>
                <w:r>
                  <w:rPr>
                    <w:color w:val="6B7280"/>
                    <w:spacing w:val="-6"/>
                    <w:sz w:val="17"/>
                    <w:szCs w:val="17"/>
                  </w:rPr>
                  <w:t>页</w:t>
                </w:r>
              </w:p>
            </w:txbxContent>
          </v:textbox>
        </v:shape>
      </w:pict>
    </w:r>
    <w:r>
      <w:rPr>
        <w:color w:val="6B7280"/>
        <w:spacing w:val="-2"/>
        <w:sz w:val="17"/>
        <w:szCs w:val="17"/>
      </w:rPr>
      <w:t>AI</w:t>
    </w:r>
    <w:r>
      <w:rPr>
        <w:color w:val="6B7280"/>
        <w:spacing w:val="13"/>
        <w:w w:val="102"/>
        <w:sz w:val="17"/>
        <w:szCs w:val="17"/>
      </w:rPr>
      <w:t xml:space="preserve"> </w:t>
    </w:r>
    <w:r>
      <w:rPr>
        <w:color w:val="6B7280"/>
        <w:spacing w:val="-2"/>
        <w:sz w:val="17"/>
        <w:szCs w:val="17"/>
      </w:rPr>
      <w:t>评价生成</w:t>
    </w:r>
    <w:r>
      <w:rPr>
        <w:color w:val="6B7280"/>
        <w:spacing w:val="18"/>
        <w:w w:val="102"/>
        <w:sz w:val="17"/>
        <w:szCs w:val="17"/>
      </w:rPr>
      <w:t xml:space="preserve"> </w:t>
    </w:r>
    <w:r>
      <w:rPr>
        <w:color w:val="6B7280"/>
        <w:spacing w:val="-2"/>
        <w:sz w:val="17"/>
        <w:szCs w:val="17"/>
      </w:rPr>
      <w:t>Demo 最终交付文档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NotDisplayPageBoundaries w:val="1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5C938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Noto Sans SC" w:hAnsi="Noto Sans SC" w:eastAsia="Noto Sans SC" w:cs="Noto Sans SC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Noto Sans SC" w:hAnsi="Noto Sans SC" w:eastAsia="Noto Sans SC" w:cs="Noto Sans SC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6"/>
  </customShpExts>
</s:customData>
</file>

<file path=customXml/item2.xml><?xml version="1.0" encoding="utf-8"?>
<contractReview xmlns="http://schemas.wps.cn/vas-ai-hub/contract-review">
  <reviewItems>
    <reviewItem>
      <errorID>e9ed0a9d-00ff-474a-b814-fdc1a4147736</errorID>
      <errorWord>：</errorWord>
      <group>L1_Format</group>
      <groupName>格式问题</groupName>
      <ability>L2_HalfPunc_CN</ability>
      <abilityName>全半角问题</abilityName>
      <candidateList>
        <item>:</item>
      </candidateList>
      <explain>文本全半角错误。</explain>
      <paraID>30AE45E8</paraID>
      <start>14</start>
      <end>15</end>
      <status>unmodified</status>
      <modifiedWord/>
      <trackRevisions>false</trackRevisions>
    </reviewItem>
    <reviewItem>
      <errorID>cffb2d63-3ed3-41c0-ac34-9a10ad7b7e3e</errorID>
      <errorWord>：</errorWord>
      <group>L1_Format</group>
      <groupName>格式问题</groupName>
      <ability>L2_HalfPunc_CN</ability>
      <abilityName>全半角问题</abilityName>
      <candidateList>
        <item>:</item>
      </candidateList>
      <explain>文本全半角错误。</explain>
      <paraID>40E7E47F</paraID>
      <start>13</start>
      <end>14</end>
      <status>unmodified</status>
      <modifiedWord/>
      <trackRevisions>false</trackRevisions>
    </reviewItem>
    <reviewItem>
      <errorID>3d377602-a633-44eb-aa18-9c2ec8f57a77</errorID>
      <errorWord>：</errorWord>
      <group>L1_Format</group>
      <groupName>格式问题</groupName>
      <ability>L2_HalfPunc_CN</ability>
      <abilityName>全半角问题</abilityName>
      <candidateList>
        <item>:</item>
      </candidateList>
      <explain>文本全半角错误。</explain>
      <paraID>42CCAB55</paraID>
      <start>13</start>
      <end>14</end>
      <status>unmodified</status>
      <modifiedWord/>
      <trackRevisions>false</trackRevisions>
    </reviewItem>
    <reviewItem>
      <errorID>19b42d88-e7aa-4788-96ac-01d4ac230d2b</errorID>
      <errorWord>/.</errorWord>
      <group>L1_Punc</group>
      <groupName>标点问题</groupName>
      <ability>L2_Punc_CN</ability>
      <abilityName>标点符号问题</abilityName>
      <candidateList>
        <item>/</item>
      </candidateList>
      <explain/>
      <paraID>65711A90</paraID>
      <start>8</start>
      <end>10</end>
      <status>unmodified</status>
      <modifiedWord/>
      <trackRevisions>false</trackRevisions>
    </reviewItem>
    <reviewItem>
      <errorID>3f3e644d-6ace-48f3-b054-fbe83ca3729f</errorID>
      <errorWord>.</errorWord>
      <group>L1_Punc</group>
      <groupName>标点问题</groupName>
      <ability>L2_Punc_CN</ability>
      <abilityName>标点符号问题</abilityName>
      <candidateList/>
      <explain/>
      <paraID>33F30889</paraID>
      <start>0</start>
      <end>1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1085ec1-4704-4413-be58-7b32641cb2c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3037</Words>
  <Characters>5255</Characters>
  <TotalTime>4</TotalTime>
  <ScaleCrop>false</ScaleCrop>
  <LinksUpToDate>false</LinksUpToDate>
  <CharactersWithSpaces>5820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2026-06-29T23:41:00Z</dcterms:created>
  <dc:creator>Codex</dc:creator>
  <cp:lastModifiedBy>WPS_1665273460</cp:lastModifiedBy>
  <dcterms:modified xsi:type="dcterms:W3CDTF">2026-06-29T15:45:41Z</dcterms:modified>
  <dc:subject>(unspecified)</dc:subject>
  <dc:title>AI 评价生成 Demo 最终交付文档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2026-06-29T23:41:29Z</vt:filetime>
  </property>
  <property fmtid="{D5CDD505-2E9C-101B-9397-08002B2CF9AE}" pid="4" name="KSOTemplateDocerSaveRecord">
    <vt:lpwstr>eyJoZGlkIjoiYTM5MmZmZjQwZDRhMmQ5YWEyOTg5ZjhkZTZhY2Y5YTYiLCJ1c2VySWQiOiIxNDE2ODQ4MzU4In0=</vt:lpwstr>
  </property>
  <property fmtid="{D5CDD505-2E9C-101B-9397-08002B2CF9AE}" pid="5" name="KSOProductBuildVer">
    <vt:lpwstr>2052-12.1.0.26895</vt:lpwstr>
  </property>
  <property fmtid="{D5CDD505-2E9C-101B-9397-08002B2CF9AE}" pid="6" name="ICV">
    <vt:lpwstr>9A8D8BD65DDB4E879E35F552762C5722_12</vt:lpwstr>
  </property>
</Properties>
</file>