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611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Appendix B</w:t>
      </w:r>
    </w:p>
    <w:p w14:paraId="4C9F5554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Survey on Subway Passengers' Lighting Needs During the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M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orning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eak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eriod</w:t>
      </w:r>
    </w:p>
    <w:p w14:paraId="0B30CE03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The purpose of this study is to explore the level of demand for the type of lighting you require during 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the morning peak period (7:00-9:00)</w:t>
      </w:r>
      <w:r>
        <w:rPr>
          <w:rFonts w:hint="eastAsia" w:ascii="Times New Roman" w:hAnsi="Times New Roman" w:cs="Times New Roman"/>
          <w:sz w:val="21"/>
          <w:szCs w:val="21"/>
        </w:rPr>
        <w:t>. If you consider this type of lighting to be highly necessary for you, please select “Highly Necessary”; otherwise, select “Highly Unnecessary.”</w:t>
      </w:r>
    </w:p>
    <w:p w14:paraId="4072558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Gender: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Male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Female</w:t>
      </w:r>
    </w:p>
    <w:p w14:paraId="60ED69C0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Age: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15-20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21-25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25-30 years old 30-40 years old</w:t>
      </w:r>
    </w:p>
    <w:p w14:paraId="4F27418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1.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comfortable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BD0D0F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536CD57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right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77F03FC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1B9866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n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atural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1E5C12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20888A1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afe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4CF0875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FB3FBA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ealthy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6ADB3E4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A7A0BD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5974F85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4659E55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b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lissful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35DB4AB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6CD522C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r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elaxed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F98FF8A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5C17EC7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g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entle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AD54DA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70F611D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a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wake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2F8651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123CA80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appy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6EBAAC6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22FEBC35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lear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60E11A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1C93548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oothing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202BB4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0056EE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morning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w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arm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17113FE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238C02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the morning peak,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ven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2A50B15F">
      <w:pPr>
        <w:rPr>
          <w:rFonts w:hint="eastAsia" w:ascii="Times New Roman" w:hAnsi="Times New Roman" w:cs="Times New Roman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8AA6CC3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</w:rPr>
        <w:t>Survey on Subway Passengers' Lighting Needs During the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 xml:space="preserve"> Evening Peak Period</w:t>
      </w:r>
    </w:p>
    <w:p w14:paraId="5F05B1AA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The purpose of this study is to explore the level of demand for the type of lighting you require during 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the evening peak period (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1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7:00-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1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9:00)</w:t>
      </w:r>
      <w:r>
        <w:rPr>
          <w:rFonts w:hint="eastAsia" w:ascii="Times New Roman" w:hAnsi="Times New Roman" w:cs="Times New Roman"/>
          <w:sz w:val="21"/>
          <w:szCs w:val="21"/>
        </w:rPr>
        <w:t>. If you consider this type of lighting to be highly necessary for you, please select “Highly Necessary”; otherwise, select “Highly Unnecessary.”</w:t>
      </w:r>
    </w:p>
    <w:p w14:paraId="6C79286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Gender: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Male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Female</w:t>
      </w:r>
    </w:p>
    <w:p w14:paraId="0C347932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Age: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15-20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21-25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25-30 years old 30-40 years old</w:t>
      </w:r>
    </w:p>
    <w:p w14:paraId="7ABAF9B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1.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gentle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60E571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51450F2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blissful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E9F067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B45552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safe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19BE991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6660DB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relaxed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64EAAE3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588FF68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h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ealthy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2412D0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2DF0DC6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comfortable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EAF84A2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8709EB5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CD900B5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47D671A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natural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1D55E957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0A97E9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soothing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1EE4B4C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4D25303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happy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62C4BBB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2CDF36EC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warm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75B7BF2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ED625C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calm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3F6E203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708C928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clear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1BC1F502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2F795397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even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7D35E01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192943A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the evening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romantic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214AB9B6">
      <w:pPr>
        <w:rPr>
          <w:rFonts w:hint="eastAsia" w:ascii="Times New Roman" w:hAnsi="Times New Roman" w:cs="Times New Roman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E2B13D3">
      <w:pPr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Survey on Subway Passengers' Lighting Needs During the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 xml:space="preserve">re-sleep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eriod</w:t>
      </w:r>
    </w:p>
    <w:p w14:paraId="6EA0DB8D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The purpose of this study is to explore the level of demand for the type of lighting you require during 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the pre-sleep period (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21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: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0-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22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:</w:t>
      </w:r>
      <w:r>
        <w:rPr>
          <w:rFonts w:hint="eastAsia" w:ascii="Times New Roman" w:hAnsi="Times New Roman" w:cs="Times New Roman"/>
          <w:sz w:val="21"/>
          <w:szCs w:val="21"/>
          <w:highlight w:val="yellow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  <w:highlight w:val="yellow"/>
        </w:rPr>
        <w:t>0)</w:t>
      </w:r>
      <w:r>
        <w:rPr>
          <w:rFonts w:hint="eastAsia" w:ascii="Times New Roman" w:hAnsi="Times New Roman" w:cs="Times New Roman"/>
          <w:sz w:val="21"/>
          <w:szCs w:val="21"/>
        </w:rPr>
        <w:t>. If you consider this type of lighting to be highly necessary for you, please select “Highly Necessary”; otherwise, select “Highly Unnecessary.”</w:t>
      </w:r>
    </w:p>
    <w:p w14:paraId="0F7CA83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Gender: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Male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Female</w:t>
      </w:r>
    </w:p>
    <w:p w14:paraId="11A6A4B7">
      <w:pPr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Age: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15-20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21-25 years old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25-30 years old 30-40 years old</w:t>
      </w:r>
    </w:p>
    <w:p w14:paraId="7FDC614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 xml:space="preserve">1.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afe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71078A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41C12C2A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gentle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51F059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07617CA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natural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2EBC60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550D082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soothing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10E3C07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C43FA48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calm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32620769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7AAACC2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s</w:t>
      </w:r>
      <w:r>
        <w:rPr>
          <w:rFonts w:hint="eastAsia" w:ascii="Times New Roman" w:hAnsi="Times New Roman" w:cs="Times New Roman"/>
          <w:b/>
          <w:bCs/>
          <w:sz w:val="21"/>
          <w:szCs w:val="21"/>
        </w:rPr>
        <w:t>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BDEA83D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E48166F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comfortable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4CF1F74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571AD811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blissful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51A036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EE62ECA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relaxed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7B9E76B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B4C1A32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healthy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E6F463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6B1A4D27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warm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004E6B06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37B4757E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romantic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5AC31E68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p w14:paraId="442C7360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1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cs="Times New Roman"/>
          <w:sz w:val="21"/>
          <w:szCs w:val="21"/>
        </w:rPr>
        <w:t xml:space="preserve">. During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t</w:t>
      </w:r>
      <w:r>
        <w:rPr>
          <w:rFonts w:hint="eastAsia" w:ascii="Times New Roman" w:hAnsi="Times New Roman" w:cs="Times New Roman"/>
          <w:sz w:val="21"/>
          <w:szCs w:val="21"/>
        </w:rPr>
        <w:t xml:space="preserve">he 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pre-sleep</w:t>
      </w:r>
      <w:r>
        <w:rPr>
          <w:rFonts w:hint="eastAsia" w:ascii="Times New Roman" w:hAnsi="Times New Roman" w:cs="Times New Roman"/>
          <w:sz w:val="21"/>
          <w:szCs w:val="21"/>
        </w:rPr>
        <w:t xml:space="preserve"> peak period, you require a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eve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n</w:t>
      </w:r>
      <w:r>
        <w:rPr>
          <w:rFonts w:hint="eastAsia" w:ascii="Times New Roman" w:hAnsi="Times New Roman" w:cs="Times New Roman"/>
          <w:sz w:val="21"/>
          <w:szCs w:val="21"/>
        </w:rPr>
        <w:t xml:space="preserve"> subway lighting environment.</w:t>
      </w:r>
    </w:p>
    <w:p w14:paraId="41D7EC0C">
      <w:pPr>
        <w:rPr>
          <w:rFonts w:hint="eastAsia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Very 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Unnecessary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Average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 xml:space="preserve">Needed     </w:t>
      </w:r>
      <w:r>
        <w:rPr>
          <w:rFonts w:hint="eastAsia" w:ascii="Times New Roman" w:hAnsi="Times New Roman" w:cs="Times New Roman"/>
          <w:sz w:val="21"/>
          <w:szCs w:val="21"/>
        </w:rPr>
        <w:sym w:font="Wingdings 2" w:char="00A3"/>
      </w:r>
      <w:r>
        <w:rPr>
          <w:rFonts w:hint="eastAsia" w:ascii="Times New Roman" w:hAnsi="Times New Roman" w:cs="Times New Roman"/>
          <w:sz w:val="21"/>
          <w:szCs w:val="21"/>
        </w:rPr>
        <w:t>Very necessary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0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463"/>
    <w:rsid w:val="003A5463"/>
    <w:rsid w:val="00AA2F05"/>
    <w:rsid w:val="00E22D7B"/>
    <w:rsid w:val="02BF0CD3"/>
    <w:rsid w:val="0D847672"/>
    <w:rsid w:val="1ADF5161"/>
    <w:rsid w:val="5DEF112F"/>
    <w:rsid w:val="7A30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77</Words>
  <Characters>379</Characters>
  <Lines>3</Lines>
  <Paragraphs>1</Paragraphs>
  <TotalTime>101</TotalTime>
  <ScaleCrop>false</ScaleCrop>
  <LinksUpToDate>false</LinksUpToDate>
  <CharactersWithSpaces>448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2025-11-20T09:40:00Z</dcterms:created>
  <dc:creator>李函哲LI HANZHE</dc:creator>
  <cp:lastModifiedBy>管会</cp:lastModifiedBy>
  <dcterms:modified xsi:type="dcterms:W3CDTF">2025-11-21T04:17:53Z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eyJoZGlkIjoiZjkyZjY4MjkwMjQ2NzM0YTUzY2RiZjE0NjA1MDk0ZTkiLCJ1c2VySWQiOiIxNjMzMzg3MzA5In0=</vt:lpwstr>
  </property>
  <property fmtid="{D5CDD505-2E9C-101B-9397-08002B2CF9AE}" pid="3" name="KSOProductBuildVer">
    <vt:lpwstr>2052-12.1.0.23542</vt:lpwstr>
  </property>
  <property fmtid="{D5CDD505-2E9C-101B-9397-08002B2CF9AE}" pid="4" name="ICV">
    <vt:lpwstr>214181642BE846F69C9B6BBAD64B8202_12</vt:lpwstr>
  </property>
</Properties>
</file>