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AF7C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KET写作评分标准</w:t>
      </w:r>
    </w:p>
    <w:p w14:paraId="7909BF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KET（A2 Key）写作包含 </w:t>
      </w:r>
      <w:r>
        <w:rPr>
          <w:rFonts w:ascii="Arial" w:hAnsi="Arial" w:eastAsia="等线" w:cs="Arial"/>
          <w:b/>
          <w:sz w:val="22"/>
        </w:rPr>
        <w:t>2 道必做写作任务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Part 1 邮件写作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Arial" w:hAnsi="Arial" w:eastAsia="等线" w:cs="Arial"/>
          <w:b/>
          <w:sz w:val="22"/>
        </w:rPr>
        <w:t>Part 2 图片故事写作</w:t>
      </w:r>
      <w:r>
        <w:rPr>
          <w:rFonts w:ascii="Arial" w:hAnsi="Arial" w:eastAsia="等线" w:cs="Arial"/>
          <w:sz w:val="22"/>
        </w:rPr>
        <w:t>，每篇作文均从三大维度独立评分，每个维度 0-5 分，单篇满分 15 分，写作部分总分 30 分。考生综合写作水平对应 0-5 共 6 个档位。</w:t>
      </w:r>
    </w:p>
    <w:p w14:paraId="4CE40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三大核心评分维度：</w:t>
      </w:r>
    </w:p>
    <w:p w14:paraId="185D806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内容（Content）：任务要点覆盖与信息完整度</w:t>
      </w:r>
    </w:p>
    <w:p w14:paraId="071468B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组织（Organisation）：逻辑连贯与衔接层次</w:t>
      </w:r>
    </w:p>
    <w:p w14:paraId="204E429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语言（Language）：词汇语法的准确性与恰当性</w:t>
      </w:r>
    </w:p>
    <w:p w14:paraId="5CB87E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7179F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一、官方综合档位评分标准</w:t>
      </w:r>
      <w:bookmarkEnd w:id="0"/>
    </w:p>
    <w:p w14:paraId="6B9BC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本标准对应单篇作文的整体档位判定，完整匹配官方评分量表：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014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B2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31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1F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6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</w:t>
            </w:r>
          </w:p>
        </w:tc>
      </w:tr>
      <w:tr w14:paraId="349B0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5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 分（满分档）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72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 覆盖题目全部强制任务点，所有信息贴合主题、准确无偏差，无冗余内容，读者可完全无障碍理解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4C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结构清晰，段落划分合理；熟练使用恰当的 A2 级别衔接词；逻辑顺序清晰，指代明确，文本流畅易读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52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词汇准确恰当，覆盖 A2 级别核心词汇，仅存在个别不影响理解的拼写笔误；语法结构正确，熟练使用 A2 级别核心语法</w:t>
            </w:r>
          </w:p>
        </w:tc>
      </w:tr>
      <w:tr w14:paraId="266FDC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B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4 分（良好档）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CD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覆盖全部强制任务点，仅存在 1 个极细微的信息遗漏 / 偏差；核心信息相关准确，不影响整体理解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92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结构清晰，段落划分合理；使用了恰当的衔接词，仅个别使用不当；逻辑清晰，指代明确，文本流畅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A7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词汇基本准确，仅少量搭配不当；语法结构正确，仅存在个别不影响理解的小错误，整体语言质量高</w:t>
            </w:r>
          </w:p>
        </w:tc>
      </w:tr>
      <w:tr w14:paraId="0162C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F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 分（合格档）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99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覆盖≥2/3 的强制任务点，存在 1 个核心要点遗漏 / 偏差；有少量无关内容，但核心内容清晰，读者可获取大部分关键信息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25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有基本结构，段落划分基本合理；使用了基础衔接词，存在少量使用不当；逻辑基本连贯，仅个别指代模糊，不影响整体阅读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9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词汇基本满足任务需求，存在一些拼写 / 搭配错误；能使用 A2 级别核心语法，存在部分错误，但绝大多数不影响理解</w:t>
            </w:r>
          </w:p>
        </w:tc>
      </w:tr>
      <w:tr w14:paraId="02804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7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 分（基础档）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6F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仅覆盖≤1/2 的强制任务点，存在 2 个及以上核心要点遗漏 / 偏差；无关内容较多，读者难以完整获取关键信息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D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结构混乱，无合理段落划分；几乎未使用衔接词，或衔接词使用完全错误；逻辑跳跃，指代混乱，读者难以理清文本顺序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F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词汇量不足，大量拼写 / 搭配错误；语法错误频繁，部分错误严重影响理解</w:t>
            </w:r>
          </w:p>
        </w:tc>
      </w:tr>
      <w:tr w14:paraId="55C2E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B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 分（薄弱档）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7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几乎未覆盖任何强制任务点，绝大多数内容与主题无关；信息严重偏差，读者完全无法理解核心内容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7B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完全无结构，句子零散堆砌；无任何衔接手段；逻辑完全混乱，无法阅读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E4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词汇完全错误，无有效词汇；语法完全混乱，几乎所有句子都有错误，严重影响整体理解</w:t>
            </w:r>
          </w:p>
        </w:tc>
      </w:tr>
      <w:tr w14:paraId="5C420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3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 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1D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完全跑题、空白、无法辨认、抄袭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FE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完全跑题、空白、无法辨认、抄袭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8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完全跑题、空白、无法辨认、抄袭</w:t>
            </w:r>
          </w:p>
        </w:tc>
      </w:tr>
    </w:tbl>
    <w:p w14:paraId="40751A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598AF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二、分维度详细评分与扣分细则</w:t>
      </w:r>
      <w:bookmarkEnd w:id="1"/>
    </w:p>
    <w:p w14:paraId="48DBB2B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内容（Content）</w:t>
      </w:r>
      <w:bookmarkEnd w:id="2"/>
    </w:p>
    <w:p w14:paraId="49F28025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官方核心定义</w:t>
      </w:r>
      <w:bookmarkEnd w:id="3"/>
    </w:p>
    <w:p w14:paraId="3F426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评估是否完整完成题目全部任务要求，信息是否准确、相关，目标读者能否清晰获取全部所需信息，是评分的基础维度。</w:t>
      </w:r>
    </w:p>
    <w:p w14:paraId="7AF9BEAE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可量化分档规则</w:t>
      </w:r>
      <w:bookmarkEnd w:id="4"/>
    </w:p>
    <w:p w14:paraId="34FABA4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分：100% 覆盖题目全部强制任务点（Part 1 为 3 个写作要点，Part 2 为三幅图片完整情节）；所有信息贴合主题、准确无偏差，无冗余内容，读者可完全无障碍理解</w:t>
      </w:r>
    </w:p>
    <w:p w14:paraId="4193B93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分：覆盖全部强制任务点，仅存在 1 个极细微的信息遗漏 / 偏差；核心信息相关准确，不影响整体理解</w:t>
      </w:r>
    </w:p>
    <w:p w14:paraId="50BA8F8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分：覆盖≥2/3 的强制任务点，存在 1 个核心要点遗漏 / 偏差；有少量无关内容，但核心内容清晰，读者可获取大部分关键信息</w:t>
      </w:r>
    </w:p>
    <w:p w14:paraId="600DD55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分：仅覆盖≤1/2 的强制任务点，存在 2 个及以上核心要点遗漏 / 偏差；无关内容较多，读者难以完整获取关键信息</w:t>
      </w:r>
    </w:p>
    <w:p w14:paraId="39D5CF9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分：几乎未覆盖任何强制任务点，绝大多数内容与主题无关；信息严重偏差，读者完全无法理解核心内容</w:t>
      </w:r>
    </w:p>
    <w:p w14:paraId="6E396F4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分：完全跑题、空白、无法辨认、抄袭</w:t>
      </w:r>
    </w:p>
    <w:p w14:paraId="486DDC97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扣分细则</w:t>
      </w:r>
      <w:bookmarkEnd w:id="5"/>
    </w:p>
    <w:p w14:paraId="31A037E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漏答要点：Part 1 每遗漏 1 个核心要点扣 1-2 分，遗漏 2 个及以上直接降至 2 分以下；Part 2 故事题每遗漏 1 幅图片核心情节扣 1-2 分</w:t>
      </w:r>
    </w:p>
    <w:p w14:paraId="67F994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字数不达标：Part 1 少于 25 词、Part 2 少于 35 词，内容分最高不超过 3 分</w:t>
      </w:r>
    </w:p>
    <w:p w14:paraId="4DA8A5A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严重离题：80% 以上内容偏离主题，内容分直接判 0 分</w:t>
      </w:r>
    </w:p>
    <w:p w14:paraId="2BB5B93D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核心核查点</w:t>
      </w:r>
      <w:bookmarkEnd w:id="6"/>
    </w:p>
    <w:p w14:paraId="43131C3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精准识别题目强制任务点（Part 1 固定 3 个要点，需提前做题目要点拆解）</w:t>
      </w:r>
    </w:p>
    <w:p w14:paraId="16BC51D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核查作文是否对每个要点做出明确回应，无遗漏、无答非所问</w:t>
      </w:r>
    </w:p>
    <w:p w14:paraId="3591BEC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核查 Part 2 故事题是否完整覆盖三幅图片的核心情节</w:t>
      </w:r>
    </w:p>
    <w:p w14:paraId="2AD4F93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核查是否存在大量与主题无关的冗余内容</w:t>
      </w:r>
    </w:p>
    <w:p w14:paraId="249CC50B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高分要点</w:t>
      </w:r>
      <w:bookmarkEnd w:id="7"/>
    </w:p>
    <w:p w14:paraId="09D99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写作前圈出题目所有要求要点，按顺序逐一回应，每个要点补充 1-2 句简单细节，避免只写干巴巴的短句。</w:t>
      </w:r>
    </w:p>
    <w:p w14:paraId="4051653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组织（Organisation）</w:t>
      </w:r>
      <w:bookmarkEnd w:id="8"/>
    </w:p>
    <w:p w14:paraId="78D3FA82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官方核心定义</w:t>
      </w:r>
      <w:bookmarkEnd w:id="9"/>
    </w:p>
    <w:p w14:paraId="44137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评估文本结构是否清晰，逻辑是否连贯，是否使用了符合 A2 级别的衔接手段，文本是否通顺易读。</w:t>
      </w:r>
    </w:p>
    <w:p w14:paraId="136295F0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可量化分档规则</w:t>
      </w:r>
      <w:bookmarkEnd w:id="10"/>
    </w:p>
    <w:p w14:paraId="7DB7809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分：结构清晰，段落划分合理；熟练使用恰当的 A2 级别衔接词（and, but, so, because, then, when 等）；逻辑顺序清晰，指代明确，文本流畅易读</w:t>
      </w:r>
    </w:p>
    <w:p w14:paraId="6E228E0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分：结构清晰，段落划分合理；使用了恰当的衔接词，仅个别使用不当；逻辑清晰，指代明确，文本流畅</w:t>
      </w:r>
    </w:p>
    <w:p w14:paraId="2EDDD04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分：有基本结构，段落划分基本合理；使用了基础衔接词，存在少量使用不当；逻辑基本连贯，仅个别指代模糊，不影响整体阅读</w:t>
      </w:r>
    </w:p>
    <w:p w14:paraId="351CA38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分：结构混乱，无合理段落划分；几乎未使用衔接词，或衔接词使用完全错误；逻辑跳跃，指代混乱，读者难以理清文本顺序</w:t>
      </w:r>
    </w:p>
    <w:p w14:paraId="2F28D61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分：完全无结构，句子零散堆砌；无任何衔接手段；逻辑完全混乱，无法阅读</w:t>
      </w:r>
    </w:p>
    <w:p w14:paraId="77C7AB4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分：完全跑题、空白、无法辨认、抄袭</w:t>
      </w:r>
    </w:p>
    <w:p w14:paraId="1D0D24D4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扣分细则</w:t>
      </w:r>
      <w:bookmarkEnd w:id="11"/>
    </w:p>
    <w:p w14:paraId="48BDE7C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无段落划分：全篇一段到底，扣 1-2 分</w:t>
      </w:r>
    </w:p>
    <w:p w14:paraId="2721D8B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衔接缺失 / 错误：全文仅用 and 连接句子，或衔接词使用完全错误，扣 1-2 分</w:t>
      </w:r>
    </w:p>
    <w:p w14:paraId="568159A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逻辑混乱：事件 / 观点顺序颠倒，指代不清造成歧义，扣 1-2 分</w:t>
      </w:r>
    </w:p>
    <w:p w14:paraId="09944637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核心核查点</w:t>
      </w:r>
      <w:bookmarkEnd w:id="12"/>
    </w:p>
    <w:p w14:paraId="2B1B22F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结构段落：是否有合理段落划分（如邮件开头问候、主体回应要点、结尾道别），无整段无分段</w:t>
      </w:r>
    </w:p>
    <w:p w14:paraId="5099DBC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衔接手段：是否使用 A2 级别核心连接词，使用是否恰当</w:t>
      </w:r>
    </w:p>
    <w:p w14:paraId="345E539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逻辑指代：事件 / 观点顺序是否合理，代词指代清晰，无歧义</w:t>
      </w:r>
    </w:p>
    <w:p w14:paraId="58491F2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连贯性：句子之间有逻辑关联，无零散堆砌</w:t>
      </w:r>
    </w:p>
    <w:p w14:paraId="7139758E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高分要点</w:t>
      </w:r>
      <w:bookmarkEnd w:id="13"/>
    </w:p>
    <w:p w14:paraId="2BD2160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邮件类：按 “问候 - 主体要点 - 结尾道别” 划分层次，用基础衔接词串联要点</w:t>
      </w:r>
    </w:p>
    <w:p w14:paraId="3406010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故事类：严格按图片顺序推进情节，用 then, suddenly, finally 等词串联叙事</w:t>
      </w:r>
    </w:p>
    <w:p w14:paraId="3B74B82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合理分段，避免一段到底，提升可读性</w:t>
      </w:r>
    </w:p>
    <w:p w14:paraId="6526DF5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语言（Language）</w:t>
      </w:r>
      <w:bookmarkEnd w:id="14"/>
    </w:p>
    <w:p w14:paraId="3666C3E0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官方核心定义</w:t>
      </w:r>
      <w:bookmarkEnd w:id="15"/>
    </w:p>
    <w:p w14:paraId="2EE2A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评估词汇使用的准确性与恰当性，语法结构的正确性，错误是否影响理解，是否符合 A2 级别语言要求。</w:t>
      </w:r>
    </w:p>
    <w:p w14:paraId="083F13C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可量化分档规则</w:t>
      </w:r>
      <w:bookmarkEnd w:id="16"/>
    </w:p>
    <w:p w14:paraId="07DE67F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分：词汇准确恰当，覆盖 A2 级别核心词汇，仅存在个别不影响理解的拼写笔误；语法结构正确，熟练使用 A2 级别核心语法，无影响理解的错误</w:t>
      </w:r>
    </w:p>
    <w:p w14:paraId="51FB8B0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分：词汇基本准确，仅少量搭配不当；语法结构正确，仅存在个别不影响理解的小错误，整体语言质量高</w:t>
      </w:r>
    </w:p>
    <w:p w14:paraId="0D81A6C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分：词汇基本满足任务需求，存在一些拼写 / 搭配错误；能使用 A2 级别核心语法，存在部分错误，但绝大多数不影响理解</w:t>
      </w:r>
    </w:p>
    <w:p w14:paraId="3D40D71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分：词汇量不足，大量拼写 / 搭配错误；语法错误频繁，部分错误严重影响理解</w:t>
      </w:r>
    </w:p>
    <w:p w14:paraId="5DF80B4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分：词汇完全错误，无有效词汇；语法完全混乱，几乎所有句子都有错误，严重影响整体理解</w:t>
      </w:r>
    </w:p>
    <w:p w14:paraId="1522882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0 分：完全跑题、空白、无法辨认、抄袭</w:t>
      </w:r>
    </w:p>
    <w:p w14:paraId="4472F89A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扣分细则</w:t>
      </w:r>
      <w:bookmarkEnd w:id="17"/>
    </w:p>
    <w:p w14:paraId="23E65E9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语法错误：每 2-3 处基础语法错误（时态错误、主谓不一致等）扣 1 分；造成语义歧义的严重错误每处扣 2 分</w:t>
      </w:r>
    </w:p>
    <w:p w14:paraId="407F175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词汇错误：大量拼写错误、词汇搭配完全错误，扣 1-2 分</w:t>
      </w:r>
    </w:p>
    <w:p w14:paraId="2433377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句式单一：全篇均为最简单的短句，无任何句式变化，扣 1 分</w:t>
      </w:r>
    </w:p>
    <w:p w14:paraId="5A16F763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核心核查点</w:t>
      </w:r>
      <w:bookmarkEnd w:id="18"/>
    </w:p>
    <w:p w14:paraId="140B706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词汇：拼写准确性、搭配恰当性，区分「不影响认读的笔误」与「完全错误的词汇」</w:t>
      </w:r>
    </w:p>
    <w:p w14:paraId="6D66FEF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语法：核查 A2 级别核心语法（一般现在 / 过去 / 将来时、现在进行时、基础并列句、情态动词等）的使用正确性，区分「不影响理解的小错误」与「导致语义歧义的严重错误」</w:t>
      </w:r>
    </w:p>
    <w:p w14:paraId="44EE192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错误分级：按错误影响程度扣分，而非单纯按错误数量统计；对尝试复杂结构且错误不影响理解的，不额外扣分</w:t>
      </w:r>
    </w:p>
    <w:p w14:paraId="60CD1F20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高分要点</w:t>
      </w:r>
      <w:bookmarkEnd w:id="19"/>
    </w:p>
    <w:p w14:paraId="77D35D1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语法：熟练运用 A2 核心时态，尝试用 and, but, because 连接简单句，避免全篇都是单一句</w:t>
      </w:r>
    </w:p>
    <w:p w14:paraId="7B3A2A9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词汇：用不同词汇替换重复表达，比如用 nice, great, wonderful 替换重复的 good</w:t>
      </w:r>
    </w:p>
    <w:p w14:paraId="18DF6A5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写完通读一遍，排查明显的拼写和时态错误</w:t>
      </w:r>
    </w:p>
    <w:p w14:paraId="22B8A0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C54717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三、整体成绩等级对应</w:t>
      </w:r>
      <w:bookmarkEnd w:id="20"/>
    </w:p>
    <w:p w14:paraId="0B3A25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根据剑桥官方 A2 Key 评分规则，写作部分总分 30 分对应成绩等级：</w:t>
      </w:r>
    </w:p>
    <w:p w14:paraId="6DCF48D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卓越（Grade A）</w:t>
      </w:r>
      <w:r>
        <w:rPr>
          <w:rFonts w:ascii="Arial" w:hAnsi="Arial" w:eastAsia="等线" w:cs="Arial"/>
          <w:sz w:val="22"/>
        </w:rPr>
        <w:t>：25 分及以上（单篇平均 12.5 分）</w:t>
      </w:r>
    </w:p>
    <w:p w14:paraId="0745F54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优秀（Grade B）</w:t>
      </w:r>
      <w:r>
        <w:rPr>
          <w:rFonts w:ascii="Arial" w:hAnsi="Arial" w:eastAsia="等线" w:cs="Arial"/>
          <w:sz w:val="22"/>
        </w:rPr>
        <w:t>：22 分及以上（单篇平均 11 分）</w:t>
      </w:r>
    </w:p>
    <w:p w14:paraId="0163566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通过（Grade C）</w:t>
      </w:r>
      <w:r>
        <w:rPr>
          <w:rFonts w:ascii="Arial" w:hAnsi="Arial" w:eastAsia="等线" w:cs="Arial"/>
          <w:sz w:val="22"/>
        </w:rPr>
        <w:t>：18 分及以上（单篇平均 9 分）</w:t>
      </w:r>
    </w:p>
    <w:p w14:paraId="2D0908A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低于 18 分视为未通过，对应 A1 水平证书</w:t>
      </w:r>
    </w:p>
    <w:p w14:paraId="3AD1B3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C0A94C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四、高频扣分雷区与高分冲刺策略</w:t>
      </w:r>
      <w:bookmarkEnd w:id="21"/>
    </w:p>
    <w:p w14:paraId="6108C16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常见扣分雷区</w:t>
      </w:r>
      <w:bookmarkEnd w:id="22"/>
    </w:p>
    <w:p w14:paraId="3A406A4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要点遗漏</w:t>
      </w:r>
      <w:r>
        <w:rPr>
          <w:rFonts w:ascii="Arial" w:hAnsi="Arial" w:eastAsia="等线" w:cs="Arial"/>
          <w:sz w:val="22"/>
        </w:rPr>
        <w:t>：Part 1 漏答 3 个核心要点中的 1-2 个，是最常见的扣分原因，直接拉低内容档位</w:t>
      </w:r>
    </w:p>
    <w:p w14:paraId="0D37F5D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情节缺失</w:t>
      </w:r>
      <w:r>
        <w:rPr>
          <w:rFonts w:ascii="Arial" w:hAnsi="Arial" w:eastAsia="等线" w:cs="Arial"/>
          <w:sz w:val="22"/>
        </w:rPr>
        <w:t>：Part 2 遗漏某一幅图片的核心情节，故事不完整，内容分直接降档</w:t>
      </w:r>
    </w:p>
    <w:p w14:paraId="1CFA4D8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字数不足</w:t>
      </w:r>
      <w:r>
        <w:rPr>
          <w:rFonts w:ascii="Arial" w:hAnsi="Arial" w:eastAsia="等线" w:cs="Arial"/>
          <w:sz w:val="22"/>
        </w:rPr>
        <w:t>：Part 1 少于 25 词、Part 2 少于 35 词，即使语言质量再好也无法拿到高分</w:t>
      </w:r>
    </w:p>
    <w:p w14:paraId="0FC44A2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格式硬伤</w:t>
      </w:r>
      <w:r>
        <w:rPr>
          <w:rFonts w:ascii="Arial" w:hAnsi="Arial" w:eastAsia="等线" w:cs="Arial"/>
          <w:sz w:val="22"/>
        </w:rPr>
        <w:t>：邮件遗漏称呼、落款，不符合应用文体要求，会直接导致降档评分</w:t>
      </w:r>
    </w:p>
    <w:p w14:paraId="68F997E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硬套模板</w:t>
      </w:r>
      <w:r>
        <w:rPr>
          <w:rFonts w:ascii="Arial" w:hAnsi="Arial" w:eastAsia="等线" w:cs="Arial"/>
          <w:sz w:val="22"/>
        </w:rPr>
        <w:t>：生搬硬套复杂模板句，与题目内容脱节，反而会造成内容偏离扣分</w:t>
      </w:r>
    </w:p>
    <w:p w14:paraId="3594DF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14DEA3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五、实战案例评分解析</w:t>
      </w:r>
      <w:bookmarkEnd w:id="23"/>
    </w:p>
    <w:p w14:paraId="363C339D"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ascii="Arial" w:hAnsi="Arial" w:eastAsia="等线" w:cs="Arial"/>
          <w:b/>
          <w:sz w:val="30"/>
        </w:rPr>
        <w:t>（一）Part 1 邮件写作</w:t>
      </w:r>
      <w:bookmarkEnd w:id="24"/>
    </w:p>
    <w:p w14:paraId="55B53036">
      <w:pPr>
        <w:spacing w:before="260" w:after="120" w:line="288" w:lineRule="auto"/>
        <w:ind w:left="0"/>
        <w:jc w:val="left"/>
        <w:outlineLvl w:val="3"/>
      </w:pPr>
      <w:bookmarkStart w:id="25" w:name="heading_26"/>
      <w:r>
        <w:rPr>
          <w:rFonts w:ascii="Arial" w:hAnsi="Arial" w:eastAsia="等线" w:cs="Arial"/>
          <w:b/>
          <w:sz w:val="28"/>
        </w:rPr>
        <w:t>题目要求</w:t>
      </w:r>
      <w:bookmarkEnd w:id="25"/>
    </w:p>
    <w:p w14:paraId="61B1D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给朋友 Chris 写一封邮件，包含三个要点：① 邀请 Chris 周末去公园 ② 说明你们可以在公园做什么 ③ 约定见面的时间地点</w:t>
      </w:r>
    </w:p>
    <w:p w14:paraId="6F796F3A">
      <w:pPr>
        <w:spacing w:before="260" w:after="120" w:line="288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低分范文（得分 3/15）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1D91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96E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Dear Chris,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Go to park. We play. See you.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Tom</w:t>
            </w:r>
          </w:p>
        </w:tc>
      </w:tr>
    </w:tbl>
    <w:p w14:paraId="2D006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5709188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内容（1 分）：仅模糊提及邀请，未说明活动内容，也未约定时间地点，仅覆盖 1/3 要点，字数严重不足</w:t>
      </w:r>
    </w:p>
    <w:p w14:paraId="3A5C1F3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组织（1 分）：无结构层次，无衔接词，句子零散</w:t>
      </w:r>
    </w:p>
    <w:p w14:paraId="226BE12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语言（1 分）：语法错误多，词汇量极少，表意模糊</w:t>
      </w:r>
    </w:p>
    <w:p w14:paraId="5FFE2DEB">
      <w:pPr>
        <w:spacing w:before="260" w:after="120" w:line="288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高分范文（得分 14/15）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6EC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48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Dear Chris,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How are you? I want to invite you to the city park this Saturday.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We can go boating on the lake and have a picnic with some snacks. I think we will have a great time.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Let's meet at the park gate at 10 o'clock in the morning.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Write back soon!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Yours,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Tom</w:t>
            </w:r>
          </w:p>
        </w:tc>
      </w:tr>
    </w:tbl>
    <w:p w14:paraId="60166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0434D9B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内容（5 分）：完整覆盖邀请、活动、时间地点三个要点，补充了细节，信息清晰完整</w:t>
      </w:r>
    </w:p>
    <w:p w14:paraId="7182F19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组织（4 分）：段落划分合理，逻辑顺序清晰，用基础衔接词串联内容</w:t>
      </w:r>
    </w:p>
    <w:p w14:paraId="4558E55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语言（5 分）：词汇准确，语法正确，句式有变化，符合 A2 级别要求</w:t>
      </w:r>
    </w:p>
    <w:p w14:paraId="0ACBD697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（二）Part 2 图片故事写作</w:t>
      </w:r>
      <w:bookmarkEnd w:id="28"/>
    </w:p>
    <w:p w14:paraId="3C4BB21A">
      <w:pPr>
        <w:spacing w:before="260" w:after="120" w:line="288" w:lineRule="auto"/>
        <w:ind w:left="0"/>
        <w:jc w:val="left"/>
        <w:outlineLvl w:val="3"/>
      </w:pPr>
      <w:bookmarkStart w:id="29" w:name="heading_30"/>
      <w:r>
        <w:rPr>
          <w:rFonts w:ascii="Arial" w:hAnsi="Arial" w:eastAsia="等线" w:cs="Arial"/>
          <w:b/>
          <w:sz w:val="28"/>
        </w:rPr>
        <w:t>题目要求</w:t>
      </w:r>
      <w:bookmarkEnd w:id="29"/>
    </w:p>
    <w:p w14:paraId="10D0E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根据三幅图片写故事：图 1 男孩在森林散步；图 2 发现一只受伤的小鸟；图 3 男孩把小鸟带回家照顾。</w:t>
      </w:r>
    </w:p>
    <w:p w14:paraId="47A3C3FF">
      <w:pPr>
        <w:spacing w:before="260" w:after="120" w:line="288" w:lineRule="auto"/>
        <w:ind w:left="0"/>
        <w:jc w:val="left"/>
        <w:outlineLvl w:val="3"/>
      </w:pPr>
      <w:bookmarkStart w:id="30" w:name="heading_31"/>
      <w:r>
        <w:rPr>
          <w:rFonts w:ascii="Arial" w:hAnsi="Arial" w:eastAsia="等线" w:cs="Arial"/>
          <w:b/>
          <w:sz w:val="28"/>
        </w:rPr>
        <w:t>低分范文（得分 4/15）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C99F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B46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 boy walk in forest. He see a bird. He take it home.</w:t>
            </w:r>
          </w:p>
        </w:tc>
      </w:tr>
    </w:tbl>
    <w:p w14:paraId="36461B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3CFC282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内容（2 分）：大致覆盖三幅图的核心情节，但无任何细节，字数严重不足</w:t>
      </w:r>
    </w:p>
    <w:p w14:paraId="1332750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组织（1 分）：无衔接，无结构，句子零散堆砌</w:t>
      </w:r>
    </w:p>
    <w:p w14:paraId="0E9CE69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语言（1 分）：时态、语法错误多，词汇单一</w:t>
      </w:r>
    </w:p>
    <w:p w14:paraId="6A958420">
      <w:pPr>
        <w:spacing w:before="260" w:after="120" w:line="288" w:lineRule="auto"/>
        <w:ind w:left="0"/>
        <w:jc w:val="left"/>
        <w:outlineLvl w:val="3"/>
      </w:pPr>
      <w:bookmarkStart w:id="31" w:name="heading_32"/>
      <w:r>
        <w:rPr>
          <w:rFonts w:ascii="Arial" w:hAnsi="Arial" w:eastAsia="等线" w:cs="Arial"/>
          <w:b/>
          <w:sz w:val="28"/>
        </w:rPr>
        <w:t>高分范文（得分 14/15）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3DE8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98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Last Sunday, Tom went for a walk in the forest. The weather was sunny and warm.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Suddenly, he found a small bird on the ground. Its wing was hurt and it couldn't fly. Tom felt sorry for it.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Tom carefully picked up the bird and took it home. He fed it water and looked after it every day. A few days later, the bird got better and flew away.</w:t>
            </w:r>
          </w:p>
        </w:tc>
      </w:tr>
    </w:tbl>
    <w:p w14:paraId="54945D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47C9C6E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内容（5 分）：完整覆盖三幅图片情节，补充了背景和细节，故事完整清晰</w:t>
      </w:r>
    </w:p>
    <w:p w14:paraId="2E68CE8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组织（4 分）：按情节发展分段，用 suddenly 等衔接词，逻辑顺畅</w:t>
      </w:r>
    </w:p>
    <w:p w14:paraId="0DBA627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语言（5 分）：时态正确，词汇丰富，句式有变化，仅有极个别不影响理解的小问题</w:t>
      </w:r>
    </w:p>
    <w:p w14:paraId="361BC626">
      <w:pPr>
        <w:spacing w:before="120" w:after="120" w:line="288" w:lineRule="auto"/>
        <w:ind w:left="0"/>
        <w:jc w:val="left"/>
      </w:pPr>
      <w:bookmarkStart w:id="32" w:name="_GoBack"/>
      <w:bookmarkEnd w:id="3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2482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B9D4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1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7"/>
  </w:num>
  <w:num w:numId="2">
    <w:abstractNumId w:val="19"/>
  </w:num>
  <w:num w:numId="3">
    <w:abstractNumId w:val="55"/>
  </w:num>
  <w:num w:numId="4">
    <w:abstractNumId w:val="16"/>
  </w:num>
  <w:num w:numId="5">
    <w:abstractNumId w:val="12"/>
  </w:num>
  <w:num w:numId="6">
    <w:abstractNumId w:val="30"/>
  </w:num>
  <w:num w:numId="7">
    <w:abstractNumId w:val="39"/>
  </w:num>
  <w:num w:numId="8">
    <w:abstractNumId w:val="62"/>
  </w:num>
  <w:num w:numId="9">
    <w:abstractNumId w:val="28"/>
  </w:num>
  <w:num w:numId="10">
    <w:abstractNumId w:val="5"/>
  </w:num>
  <w:num w:numId="11">
    <w:abstractNumId w:val="40"/>
  </w:num>
  <w:num w:numId="12">
    <w:abstractNumId w:val="56"/>
  </w:num>
  <w:num w:numId="13">
    <w:abstractNumId w:val="18"/>
  </w:num>
  <w:num w:numId="14">
    <w:abstractNumId w:val="52"/>
  </w:num>
  <w:num w:numId="15">
    <w:abstractNumId w:val="24"/>
  </w:num>
  <w:num w:numId="16">
    <w:abstractNumId w:val="38"/>
  </w:num>
  <w:num w:numId="17">
    <w:abstractNumId w:val="22"/>
  </w:num>
  <w:num w:numId="18">
    <w:abstractNumId w:val="21"/>
  </w:num>
  <w:num w:numId="19">
    <w:abstractNumId w:val="7"/>
  </w:num>
  <w:num w:numId="20">
    <w:abstractNumId w:val="50"/>
  </w:num>
  <w:num w:numId="21">
    <w:abstractNumId w:val="59"/>
  </w:num>
  <w:num w:numId="22">
    <w:abstractNumId w:val="33"/>
  </w:num>
  <w:num w:numId="23">
    <w:abstractNumId w:val="49"/>
  </w:num>
  <w:num w:numId="24">
    <w:abstractNumId w:val="9"/>
  </w:num>
  <w:num w:numId="25">
    <w:abstractNumId w:val="66"/>
  </w:num>
  <w:num w:numId="26">
    <w:abstractNumId w:val="64"/>
  </w:num>
  <w:num w:numId="27">
    <w:abstractNumId w:val="15"/>
  </w:num>
  <w:num w:numId="28">
    <w:abstractNumId w:val="60"/>
  </w:num>
  <w:num w:numId="29">
    <w:abstractNumId w:val="6"/>
  </w:num>
  <w:num w:numId="30">
    <w:abstractNumId w:val="46"/>
  </w:num>
  <w:num w:numId="31">
    <w:abstractNumId w:val="2"/>
  </w:num>
  <w:num w:numId="32">
    <w:abstractNumId w:val="54"/>
  </w:num>
  <w:num w:numId="33">
    <w:abstractNumId w:val="67"/>
  </w:num>
  <w:num w:numId="34">
    <w:abstractNumId w:val="0"/>
  </w:num>
  <w:num w:numId="35">
    <w:abstractNumId w:val="37"/>
  </w:num>
  <w:num w:numId="36">
    <w:abstractNumId w:val="53"/>
  </w:num>
  <w:num w:numId="37">
    <w:abstractNumId w:val="26"/>
  </w:num>
  <w:num w:numId="38">
    <w:abstractNumId w:val="23"/>
  </w:num>
  <w:num w:numId="39">
    <w:abstractNumId w:val="42"/>
  </w:num>
  <w:num w:numId="40">
    <w:abstractNumId w:val="65"/>
  </w:num>
  <w:num w:numId="41">
    <w:abstractNumId w:val="14"/>
  </w:num>
  <w:num w:numId="42">
    <w:abstractNumId w:val="4"/>
  </w:num>
  <w:num w:numId="43">
    <w:abstractNumId w:val="13"/>
  </w:num>
  <w:num w:numId="44">
    <w:abstractNumId w:val="57"/>
  </w:num>
  <w:num w:numId="45">
    <w:abstractNumId w:val="1"/>
  </w:num>
  <w:num w:numId="46">
    <w:abstractNumId w:val="36"/>
  </w:num>
  <w:num w:numId="47">
    <w:abstractNumId w:val="3"/>
  </w:num>
  <w:num w:numId="48">
    <w:abstractNumId w:val="58"/>
  </w:num>
  <w:num w:numId="49">
    <w:abstractNumId w:val="63"/>
  </w:num>
  <w:num w:numId="50">
    <w:abstractNumId w:val="51"/>
  </w:num>
  <w:num w:numId="51">
    <w:abstractNumId w:val="43"/>
  </w:num>
  <w:num w:numId="52">
    <w:abstractNumId w:val="61"/>
  </w:num>
  <w:num w:numId="53">
    <w:abstractNumId w:val="31"/>
  </w:num>
  <w:num w:numId="54">
    <w:abstractNumId w:val="32"/>
  </w:num>
  <w:num w:numId="55">
    <w:abstractNumId w:val="20"/>
  </w:num>
  <w:num w:numId="56">
    <w:abstractNumId w:val="44"/>
  </w:num>
  <w:num w:numId="57">
    <w:abstractNumId w:val="11"/>
  </w:num>
  <w:num w:numId="58">
    <w:abstractNumId w:val="48"/>
  </w:num>
  <w:num w:numId="59">
    <w:abstractNumId w:val="34"/>
  </w:num>
  <w:num w:numId="60">
    <w:abstractNumId w:val="45"/>
  </w:num>
  <w:num w:numId="61">
    <w:abstractNumId w:val="29"/>
  </w:num>
  <w:num w:numId="62">
    <w:abstractNumId w:val="17"/>
  </w:num>
  <w:num w:numId="63">
    <w:abstractNumId w:val="35"/>
  </w:num>
  <w:num w:numId="64">
    <w:abstractNumId w:val="10"/>
  </w:num>
  <w:num w:numId="65">
    <w:abstractNumId w:val="47"/>
  </w:num>
  <w:num w:numId="66">
    <w:abstractNumId w:val="8"/>
  </w:num>
  <w:num w:numId="67">
    <w:abstractNumId w:val="25"/>
  </w:num>
  <w:num w:numId="6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C38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4107</Words>
  <Characters>4861</Characters>
  <TotalTime>0</TotalTime>
  <ScaleCrop>false</ScaleCrop>
  <LinksUpToDate>false</LinksUpToDate>
  <CharactersWithSpaces>5302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2026-06-17T04:03:00Z</dcterms:created>
  <dc:creator>Apache POI</dc:creator>
  <cp:lastModifiedBy>小萍子</cp:lastModifiedBy>
  <dcterms:modified xsi:type="dcterms:W3CDTF">2026-06-17T04:04:58Z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{"Label":"1","ContentProducer":"001191110102MACQD9K64010000","ProduceID":"7652210217417247672","ReservedCode1":"","ContentPropagator":"","PropagateID":"","ReservedCode2":""}</vt:lpwstr>
  </property>
  <property fmtid="{D5CDD505-2E9C-101B-9397-08002B2CF9AE}" pid="3" name="KSOTemplateDocerSaveRecord">
    <vt:lpwstr>eyJoZGlkIjoiZTRmNDEyNjg0OThlNTA0NGFhZjllODQ0NjViOGUyZDYiLCJ1c2VySWQiOiI3NzI0OTM1NTgifQ==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A49A5A8D2A504373979D073BA6AAFF14_13</vt:lpwstr>
  </property>
</Properties>
</file>