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A9AD" w14:textId="77777777" w:rsidR="00524864" w:rsidRDefault="00000000">
      <w:pPr>
        <w:pStyle w:val="a3"/>
        <w:spacing w:line="420" w:lineRule="exact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“中国特色社会主义建设”实践课成绩评价表</w:t>
      </w:r>
    </w:p>
    <w:p w14:paraId="35EB5160" w14:textId="77777777" w:rsidR="00524864" w:rsidRDefault="0000000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b/>
          <w:sz w:val="24"/>
          <w:szCs w:val="24"/>
          <w:lang w:eastAsia="zh-CN"/>
        </w:rPr>
        <w:t>说明：学生个人成绩的组成如下：</w:t>
      </w:r>
      <w:r>
        <w:rPr>
          <w:rFonts w:ascii="宋体" w:eastAsia="宋体" w:hAnsi="宋体" w:hint="eastAsia"/>
          <w:sz w:val="24"/>
          <w:szCs w:val="24"/>
          <w:lang w:eastAsia="zh-CN"/>
        </w:rPr>
        <w:t>调研报告占80分；组长评价占10分；个人体会评价占10分</w:t>
      </w:r>
    </w:p>
    <w:tbl>
      <w:tblPr>
        <w:tblW w:w="1436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061"/>
        <w:gridCol w:w="2825"/>
        <w:gridCol w:w="2178"/>
        <w:gridCol w:w="2638"/>
        <w:gridCol w:w="2630"/>
      </w:tblGrid>
      <w:tr w:rsidR="00524864" w14:paraId="204F60D9" w14:textId="77777777">
        <w:trPr>
          <w:trHeight w:val="1866"/>
        </w:trPr>
        <w:tc>
          <w:tcPr>
            <w:tcW w:w="2037" w:type="dxa"/>
            <w:tcBorders>
              <w:right w:val="single" w:sz="4" w:space="0" w:color="auto"/>
            </w:tcBorders>
            <w:vAlign w:val="center"/>
          </w:tcPr>
          <w:p w14:paraId="1F9DAFB6" w14:textId="77777777" w:rsidR="00524864" w:rsidRDefault="00000000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  <w:proofErr w:type="spellEnd"/>
          </w:p>
        </w:tc>
        <w:tc>
          <w:tcPr>
            <w:tcW w:w="2061" w:type="dxa"/>
            <w:tcBorders>
              <w:left w:val="single" w:sz="4" w:space="0" w:color="auto"/>
              <w:right w:val="triple" w:sz="4" w:space="0" w:color="auto"/>
            </w:tcBorders>
            <w:vAlign w:val="center"/>
          </w:tcPr>
          <w:p w14:paraId="7F6A98CD" w14:textId="77777777" w:rsidR="00524864" w:rsidRDefault="00000000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  <w:proofErr w:type="spellEnd"/>
          </w:p>
        </w:tc>
        <w:tc>
          <w:tcPr>
            <w:tcW w:w="2825" w:type="dxa"/>
            <w:tcBorders>
              <w:right w:val="triple" w:sz="4" w:space="0" w:color="auto"/>
            </w:tcBorders>
            <w:vAlign w:val="center"/>
          </w:tcPr>
          <w:p w14:paraId="3774FFD0" w14:textId="77777777" w:rsidR="00524864" w:rsidRDefault="00000000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学生自评</w:t>
            </w:r>
          </w:p>
          <w:p w14:paraId="1E869479" w14:textId="77777777" w:rsidR="00524864" w:rsidRDefault="00000000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lang w:eastAsia="zh-CN"/>
              </w:rPr>
              <w:t>【组长完成】</w:t>
            </w:r>
          </w:p>
          <w:p w14:paraId="2BFAAB7E" w14:textId="77777777" w:rsidR="00524864" w:rsidRDefault="00000000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（满分10分）</w:t>
            </w:r>
          </w:p>
        </w:tc>
        <w:tc>
          <w:tcPr>
            <w:tcW w:w="2178" w:type="dxa"/>
            <w:tcBorders>
              <w:right w:val="triple" w:sz="4" w:space="0" w:color="auto"/>
            </w:tcBorders>
          </w:tcPr>
          <w:p w14:paraId="4A91C9D4" w14:textId="77777777" w:rsidR="00524864" w:rsidRDefault="00000000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个人体会评价</w:t>
            </w:r>
          </w:p>
          <w:p w14:paraId="55F8A7AD" w14:textId="77777777" w:rsidR="00524864" w:rsidRDefault="00000000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【教师完成】</w:t>
            </w:r>
          </w:p>
          <w:p w14:paraId="3F4573A3" w14:textId="77777777" w:rsidR="00524864" w:rsidRDefault="00000000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（满分10分）</w:t>
            </w:r>
          </w:p>
        </w:tc>
        <w:tc>
          <w:tcPr>
            <w:tcW w:w="2638" w:type="dxa"/>
            <w:tcBorders>
              <w:right w:val="triple" w:sz="4" w:space="0" w:color="auto"/>
            </w:tcBorders>
          </w:tcPr>
          <w:p w14:paraId="6671FB3F" w14:textId="77777777" w:rsidR="00524864" w:rsidRDefault="00000000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调研报告</w:t>
            </w:r>
          </w:p>
          <w:p w14:paraId="3DC08138" w14:textId="77777777" w:rsidR="00524864" w:rsidRDefault="00000000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【教师完成】</w:t>
            </w:r>
          </w:p>
          <w:p w14:paraId="1D2A1950" w14:textId="77777777" w:rsidR="00524864" w:rsidRDefault="00000000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（满分80分）</w:t>
            </w:r>
          </w:p>
        </w:tc>
        <w:tc>
          <w:tcPr>
            <w:tcW w:w="2630" w:type="dxa"/>
            <w:tcBorders>
              <w:left w:val="triple" w:sz="4" w:space="0" w:color="auto"/>
            </w:tcBorders>
            <w:vAlign w:val="center"/>
          </w:tcPr>
          <w:p w14:paraId="7319CEFA" w14:textId="77777777" w:rsidR="00524864" w:rsidRDefault="00000000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总评</w:t>
            </w:r>
          </w:p>
          <w:p w14:paraId="40264083" w14:textId="77777777" w:rsidR="00524864" w:rsidRDefault="00000000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【教师完成】</w:t>
            </w:r>
          </w:p>
          <w:p w14:paraId="1685A674" w14:textId="77777777" w:rsidR="00524864" w:rsidRDefault="00000000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（满分100分）</w:t>
            </w:r>
          </w:p>
        </w:tc>
      </w:tr>
      <w:tr w:rsidR="00524864" w14:paraId="43ED1D36" w14:textId="77777777">
        <w:trPr>
          <w:trHeight w:val="472"/>
        </w:trPr>
        <w:tc>
          <w:tcPr>
            <w:tcW w:w="2037" w:type="dxa"/>
            <w:vAlign w:val="center"/>
          </w:tcPr>
          <w:p w14:paraId="20431ADC" w14:textId="7B8C3A4F" w:rsidR="00524864" w:rsidRDefault="00F655BF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1372101</w:t>
            </w:r>
          </w:p>
        </w:tc>
        <w:tc>
          <w:tcPr>
            <w:tcW w:w="2061" w:type="dxa"/>
            <w:tcBorders>
              <w:right w:val="triple" w:sz="4" w:space="0" w:color="auto"/>
            </w:tcBorders>
            <w:vAlign w:val="center"/>
          </w:tcPr>
          <w:p w14:paraId="496A1BF9" w14:textId="4E36D11E" w:rsidR="00524864" w:rsidRDefault="00F655BF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邱扬</w:t>
            </w:r>
          </w:p>
        </w:tc>
        <w:tc>
          <w:tcPr>
            <w:tcW w:w="2825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06C00630" w14:textId="219C1C32" w:rsidR="00524864" w:rsidRDefault="00F655BF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78" w:type="dxa"/>
            <w:tcBorders>
              <w:left w:val="triple" w:sz="4" w:space="0" w:color="auto"/>
              <w:right w:val="triple" w:sz="4" w:space="0" w:color="auto"/>
            </w:tcBorders>
          </w:tcPr>
          <w:p w14:paraId="0FBA140A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38" w:type="dxa"/>
            <w:tcBorders>
              <w:left w:val="triple" w:sz="4" w:space="0" w:color="auto"/>
              <w:right w:val="triple" w:sz="4" w:space="0" w:color="auto"/>
            </w:tcBorders>
          </w:tcPr>
          <w:p w14:paraId="709F8ABD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30" w:type="dxa"/>
            <w:tcBorders>
              <w:left w:val="triple" w:sz="4" w:space="0" w:color="auto"/>
            </w:tcBorders>
            <w:vAlign w:val="center"/>
          </w:tcPr>
          <w:p w14:paraId="339A5CF6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524864" w14:paraId="437C3946" w14:textId="77777777">
        <w:trPr>
          <w:trHeight w:val="355"/>
        </w:trPr>
        <w:tc>
          <w:tcPr>
            <w:tcW w:w="2037" w:type="dxa"/>
            <w:vAlign w:val="center"/>
          </w:tcPr>
          <w:p w14:paraId="7A868445" w14:textId="45A02240" w:rsidR="00524864" w:rsidRDefault="00F655BF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1372106</w:t>
            </w:r>
          </w:p>
        </w:tc>
        <w:tc>
          <w:tcPr>
            <w:tcW w:w="2061" w:type="dxa"/>
            <w:tcBorders>
              <w:right w:val="triple" w:sz="4" w:space="0" w:color="auto"/>
            </w:tcBorders>
            <w:vAlign w:val="center"/>
          </w:tcPr>
          <w:p w14:paraId="158D3B3D" w14:textId="64D4A022" w:rsidR="00524864" w:rsidRDefault="00F655BF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李弘泽</w:t>
            </w:r>
          </w:p>
        </w:tc>
        <w:tc>
          <w:tcPr>
            <w:tcW w:w="2825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6626437D" w14:textId="7CBF430D" w:rsidR="00524864" w:rsidRDefault="00F655BF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78" w:type="dxa"/>
            <w:tcBorders>
              <w:left w:val="triple" w:sz="4" w:space="0" w:color="auto"/>
              <w:right w:val="triple" w:sz="4" w:space="0" w:color="auto"/>
            </w:tcBorders>
          </w:tcPr>
          <w:p w14:paraId="64F7F251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38" w:type="dxa"/>
            <w:tcBorders>
              <w:left w:val="triple" w:sz="4" w:space="0" w:color="auto"/>
              <w:right w:val="triple" w:sz="4" w:space="0" w:color="auto"/>
            </w:tcBorders>
          </w:tcPr>
          <w:p w14:paraId="1717FA73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30" w:type="dxa"/>
            <w:tcBorders>
              <w:left w:val="triple" w:sz="4" w:space="0" w:color="auto"/>
            </w:tcBorders>
            <w:vAlign w:val="center"/>
          </w:tcPr>
          <w:p w14:paraId="0DEFCC45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524864" w14:paraId="08D31A96" w14:textId="77777777">
        <w:trPr>
          <w:trHeight w:val="541"/>
        </w:trPr>
        <w:tc>
          <w:tcPr>
            <w:tcW w:w="2037" w:type="dxa"/>
            <w:vAlign w:val="center"/>
          </w:tcPr>
          <w:p w14:paraId="0FAE13D7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061" w:type="dxa"/>
            <w:tcBorders>
              <w:right w:val="triple" w:sz="4" w:space="0" w:color="auto"/>
            </w:tcBorders>
            <w:vAlign w:val="center"/>
          </w:tcPr>
          <w:p w14:paraId="243BD7AE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825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26CDE702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178" w:type="dxa"/>
            <w:tcBorders>
              <w:left w:val="triple" w:sz="4" w:space="0" w:color="auto"/>
              <w:right w:val="triple" w:sz="4" w:space="0" w:color="auto"/>
            </w:tcBorders>
          </w:tcPr>
          <w:p w14:paraId="4424056D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38" w:type="dxa"/>
            <w:tcBorders>
              <w:left w:val="triple" w:sz="4" w:space="0" w:color="auto"/>
              <w:right w:val="triple" w:sz="4" w:space="0" w:color="auto"/>
            </w:tcBorders>
          </w:tcPr>
          <w:p w14:paraId="34F10E4D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30" w:type="dxa"/>
            <w:tcBorders>
              <w:left w:val="triple" w:sz="4" w:space="0" w:color="auto"/>
            </w:tcBorders>
            <w:vAlign w:val="center"/>
          </w:tcPr>
          <w:p w14:paraId="1EBE6270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524864" w14:paraId="2F41A33F" w14:textId="77777777">
        <w:trPr>
          <w:trHeight w:val="380"/>
        </w:trPr>
        <w:tc>
          <w:tcPr>
            <w:tcW w:w="2037" w:type="dxa"/>
            <w:vAlign w:val="center"/>
          </w:tcPr>
          <w:p w14:paraId="25AFB34D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061" w:type="dxa"/>
            <w:tcBorders>
              <w:right w:val="triple" w:sz="4" w:space="0" w:color="auto"/>
            </w:tcBorders>
            <w:vAlign w:val="center"/>
          </w:tcPr>
          <w:p w14:paraId="607E5D66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825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6AD1F662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178" w:type="dxa"/>
            <w:tcBorders>
              <w:left w:val="triple" w:sz="4" w:space="0" w:color="auto"/>
              <w:right w:val="triple" w:sz="4" w:space="0" w:color="auto"/>
            </w:tcBorders>
          </w:tcPr>
          <w:p w14:paraId="13E5EFC3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38" w:type="dxa"/>
            <w:tcBorders>
              <w:left w:val="triple" w:sz="4" w:space="0" w:color="auto"/>
              <w:right w:val="triple" w:sz="4" w:space="0" w:color="auto"/>
            </w:tcBorders>
          </w:tcPr>
          <w:p w14:paraId="772BBD84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30" w:type="dxa"/>
            <w:tcBorders>
              <w:left w:val="triple" w:sz="4" w:space="0" w:color="auto"/>
            </w:tcBorders>
            <w:vAlign w:val="center"/>
          </w:tcPr>
          <w:p w14:paraId="64125B33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524864" w14:paraId="4FD205AA" w14:textId="77777777">
        <w:trPr>
          <w:trHeight w:val="90"/>
        </w:trPr>
        <w:tc>
          <w:tcPr>
            <w:tcW w:w="2037" w:type="dxa"/>
            <w:vAlign w:val="center"/>
          </w:tcPr>
          <w:p w14:paraId="04207B10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061" w:type="dxa"/>
            <w:tcBorders>
              <w:right w:val="triple" w:sz="4" w:space="0" w:color="auto"/>
            </w:tcBorders>
            <w:vAlign w:val="center"/>
          </w:tcPr>
          <w:p w14:paraId="6D1DB9C0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825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286BE9A5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178" w:type="dxa"/>
            <w:tcBorders>
              <w:left w:val="triple" w:sz="4" w:space="0" w:color="auto"/>
              <w:right w:val="triple" w:sz="4" w:space="0" w:color="auto"/>
            </w:tcBorders>
          </w:tcPr>
          <w:p w14:paraId="4EEF3230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38" w:type="dxa"/>
            <w:tcBorders>
              <w:left w:val="triple" w:sz="4" w:space="0" w:color="auto"/>
              <w:right w:val="triple" w:sz="4" w:space="0" w:color="auto"/>
            </w:tcBorders>
          </w:tcPr>
          <w:p w14:paraId="49652DB5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30" w:type="dxa"/>
            <w:tcBorders>
              <w:left w:val="triple" w:sz="4" w:space="0" w:color="auto"/>
            </w:tcBorders>
            <w:vAlign w:val="center"/>
          </w:tcPr>
          <w:p w14:paraId="49976387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524864" w14:paraId="74A42C27" w14:textId="77777777">
        <w:trPr>
          <w:trHeight w:val="1312"/>
        </w:trPr>
        <w:tc>
          <w:tcPr>
            <w:tcW w:w="4098" w:type="dxa"/>
            <w:gridSpan w:val="2"/>
            <w:tcBorders>
              <w:right w:val="triple" w:sz="4" w:space="0" w:color="auto"/>
            </w:tcBorders>
          </w:tcPr>
          <w:p w14:paraId="47301982" w14:textId="77777777" w:rsidR="00524864" w:rsidRDefault="00524864">
            <w:pPr>
              <w:spacing w:beforeLines="50" w:before="156" w:afterLines="50" w:after="156" w:line="30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2825" w:type="dxa"/>
            <w:tcBorders>
              <w:right w:val="triple" w:sz="4" w:space="0" w:color="auto"/>
            </w:tcBorders>
          </w:tcPr>
          <w:p w14:paraId="1B4F6666" w14:textId="77777777" w:rsidR="00524864" w:rsidRDefault="00000000">
            <w:pPr>
              <w:spacing w:beforeLines="50" w:before="156" w:afterLines="50" w:after="156" w:line="30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组长</w:t>
            </w:r>
          </w:p>
          <w:p w14:paraId="5018062F" w14:textId="77777777" w:rsidR="00524864" w:rsidRDefault="00000000">
            <w:pPr>
              <w:spacing w:beforeLines="50" w:before="156" w:afterLines="50" w:after="156"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签名：</w:t>
            </w:r>
          </w:p>
        </w:tc>
        <w:tc>
          <w:tcPr>
            <w:tcW w:w="2178" w:type="dxa"/>
            <w:tcBorders>
              <w:left w:val="triple" w:sz="4" w:space="0" w:color="auto"/>
              <w:right w:val="triple" w:sz="4" w:space="0" w:color="auto"/>
            </w:tcBorders>
          </w:tcPr>
          <w:p w14:paraId="44B21C94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38" w:type="dxa"/>
            <w:tcBorders>
              <w:left w:val="triple" w:sz="4" w:space="0" w:color="auto"/>
              <w:right w:val="triple" w:sz="4" w:space="0" w:color="auto"/>
            </w:tcBorders>
          </w:tcPr>
          <w:p w14:paraId="7FFF3BFE" w14:textId="77777777" w:rsidR="00524864" w:rsidRDefault="00524864">
            <w:pPr>
              <w:spacing w:beforeLines="50" w:before="156" w:afterLines="50" w:after="156" w:line="300" w:lineRule="auto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2630" w:type="dxa"/>
            <w:tcBorders>
              <w:left w:val="triple" w:sz="4" w:space="0" w:color="auto"/>
            </w:tcBorders>
          </w:tcPr>
          <w:p w14:paraId="7DAD847E" w14:textId="77777777" w:rsidR="00524864" w:rsidRDefault="00000000">
            <w:pPr>
              <w:spacing w:beforeLines="50" w:before="156" w:afterLines="50" w:after="156" w:line="300" w:lineRule="auto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教师</w:t>
            </w:r>
          </w:p>
          <w:p w14:paraId="04C0D47B" w14:textId="77777777" w:rsidR="00524864" w:rsidRDefault="00000000">
            <w:pPr>
              <w:spacing w:beforeLines="50" w:before="156" w:afterLines="50" w:after="156"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签名：</w:t>
            </w:r>
          </w:p>
        </w:tc>
      </w:tr>
    </w:tbl>
    <w:p w14:paraId="593EBA38" w14:textId="77777777" w:rsidR="00524864" w:rsidRDefault="00524864">
      <w:pPr>
        <w:pStyle w:val="a3"/>
        <w:spacing w:line="420" w:lineRule="exact"/>
        <w:rPr>
          <w:b/>
          <w:bCs/>
          <w:lang w:eastAsia="zh-CN"/>
        </w:rPr>
        <w:sectPr w:rsidR="00524864">
          <w:footerReference w:type="default" r:id="rId7"/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</w:p>
    <w:p w14:paraId="567ADF78" w14:textId="77777777" w:rsidR="00524864" w:rsidRDefault="00524864"/>
    <w:sectPr w:rsidR="0052486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E34F" w14:textId="77777777" w:rsidR="00256FCB" w:rsidRDefault="00256FCB">
      <w:pPr>
        <w:spacing w:after="0" w:line="240" w:lineRule="auto"/>
      </w:pPr>
      <w:r>
        <w:separator/>
      </w:r>
    </w:p>
  </w:endnote>
  <w:endnote w:type="continuationSeparator" w:id="0">
    <w:p w14:paraId="187BA49A" w14:textId="77777777" w:rsidR="00256FCB" w:rsidRDefault="0025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7503" w14:textId="77777777" w:rsidR="00524864" w:rsidRDefault="00524864">
    <w:pPr>
      <w:pStyle w:val="a4"/>
      <w:jc w:val="center"/>
    </w:pPr>
  </w:p>
  <w:p w14:paraId="67B3E71A" w14:textId="77777777" w:rsidR="00524864" w:rsidRDefault="00524864">
    <w:pPr>
      <w:pStyle w:val="a4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1BF1" w14:textId="77777777" w:rsidR="00256FCB" w:rsidRDefault="00256FCB">
      <w:pPr>
        <w:spacing w:after="0" w:line="240" w:lineRule="auto"/>
      </w:pPr>
      <w:r>
        <w:separator/>
      </w:r>
    </w:p>
  </w:footnote>
  <w:footnote w:type="continuationSeparator" w:id="0">
    <w:p w14:paraId="7061EBE4" w14:textId="77777777" w:rsidR="00256FCB" w:rsidRDefault="00256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C60E43"/>
    <w:rsid w:val="002516CC"/>
    <w:rsid w:val="00256FCB"/>
    <w:rsid w:val="00524864"/>
    <w:rsid w:val="00F655BF"/>
    <w:rsid w:val="75C6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26EBED"/>
  <w15:docId w15:val="{80A86F8D-4BA4-D44A-ACC1-B8F91CD1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before="100" w:beforeAutospacing="1" w:after="100" w:afterAutospacing="1" w:line="240" w:lineRule="auto"/>
    </w:pPr>
    <w:rPr>
      <w:rFonts w:ascii="宋体" w:eastAsia="宋体" w:hAnsi="宋体"/>
      <w:sz w:val="24"/>
      <w:szCs w:val="24"/>
    </w:r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蓝色珊瑚</dc:creator>
  <cp:lastModifiedBy>hongze li</cp:lastModifiedBy>
  <cp:revision>3</cp:revision>
  <dcterms:created xsi:type="dcterms:W3CDTF">2023-05-02T23:51:00Z</dcterms:created>
  <dcterms:modified xsi:type="dcterms:W3CDTF">2023-05-02T23:52:00Z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