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06A" w14:textId="7EC4E6B8" w:rsidR="001F6CB6" w:rsidRPr="00A72A2A" w:rsidRDefault="00A72A2A" w:rsidP="00A72A2A">
      <w:pPr>
        <w:widowControl/>
        <w:spacing w:after="200" w:line="276" w:lineRule="auto"/>
        <w:jc w:val="center"/>
        <w:rPr>
          <w:rFonts w:ascii="黑体" w:eastAsia="黑体" w:hAnsi="黑体" w:cs="Times New Roman"/>
          <w:kern w:val="0"/>
          <w:sz w:val="36"/>
          <w:szCs w:val="36"/>
        </w:rPr>
      </w:pPr>
      <w:r w:rsidRPr="00A72A2A">
        <w:rPr>
          <w:rFonts w:ascii="黑体" w:eastAsia="黑体" w:hAnsi="黑体" w:cs="Times New Roman" w:hint="eastAsia"/>
          <w:kern w:val="0"/>
          <w:sz w:val="36"/>
          <w:szCs w:val="36"/>
        </w:rPr>
        <w:t>冷静应对考试，打破屏幕的诚信壁垒</w:t>
      </w:r>
    </w:p>
    <w:p w14:paraId="0026EDF9" w14:textId="360D180F" w:rsidR="00A72A2A" w:rsidRDefault="00A72A2A" w:rsidP="00A72A2A">
      <w:pPr>
        <w:widowControl/>
        <w:spacing w:after="200" w:line="276" w:lineRule="auto"/>
        <w:jc w:val="center"/>
        <w:rPr>
          <w:rFonts w:ascii="黑体" w:eastAsia="黑体" w:hAnsi="黑体" w:cs="Times New Roman"/>
          <w:kern w:val="0"/>
          <w:sz w:val="36"/>
          <w:szCs w:val="36"/>
        </w:rPr>
      </w:pPr>
      <w:r w:rsidRPr="00A72A2A">
        <w:rPr>
          <w:rFonts w:ascii="黑体" w:eastAsia="黑体" w:hAnsi="黑体" w:cs="Times New Roman" w:hint="eastAsia"/>
          <w:kern w:val="0"/>
          <w:sz w:val="36"/>
          <w:szCs w:val="36"/>
        </w:rPr>
        <w:t>——</w:t>
      </w:r>
      <w:r w:rsidRPr="00A72A2A">
        <w:rPr>
          <w:rFonts w:ascii="黑体" w:eastAsia="黑体" w:hAnsi="黑体" w:cs="Times New Roman"/>
          <w:kern w:val="0"/>
          <w:sz w:val="36"/>
          <w:szCs w:val="36"/>
        </w:rPr>
        <w:t>北京工业大学学生线上考试与线下考试诚信状况对比</w:t>
      </w:r>
    </w:p>
    <w:p w14:paraId="12F83BF7" w14:textId="77777777" w:rsidR="00A72A2A" w:rsidRPr="00A72A2A" w:rsidRDefault="00A72A2A" w:rsidP="00A72A2A">
      <w:pPr>
        <w:widowControl/>
        <w:spacing w:after="200" w:line="276" w:lineRule="auto"/>
        <w:rPr>
          <w:rFonts w:ascii="黑体" w:eastAsia="黑体" w:hAnsi="黑体" w:cs="Times New Roman"/>
          <w:kern w:val="0"/>
          <w:sz w:val="22"/>
          <w:szCs w:val="22"/>
        </w:rPr>
      </w:pPr>
    </w:p>
    <w:p w14:paraId="61E3B33F" w14:textId="5BC17AE0" w:rsidR="00A72A2A" w:rsidRDefault="00A72A2A" w:rsidP="00A72A2A">
      <w:pPr>
        <w:widowControl/>
        <w:spacing w:after="200" w:line="440" w:lineRule="exact"/>
        <w:jc w:val="left"/>
        <w:rPr>
          <w:rFonts w:ascii="仿宋" w:eastAsia="仿宋" w:hAnsi="仿宋" w:cs="Times New Roman"/>
          <w:kern w:val="0"/>
          <w:sz w:val="24"/>
        </w:rPr>
      </w:pPr>
      <w:r w:rsidRPr="00A72A2A">
        <w:rPr>
          <w:rFonts w:ascii="仿宋" w:eastAsia="仿宋" w:hAnsi="仿宋" w:cs="Times New Roman" w:hint="eastAsia"/>
          <w:kern w:val="0"/>
          <w:sz w:val="24"/>
        </w:rPr>
        <w:t>摘要</w:t>
      </w:r>
      <w:r>
        <w:rPr>
          <w:rFonts w:ascii="仿宋" w:eastAsia="仿宋" w:hAnsi="仿宋" w:cs="Times New Roman" w:hint="eastAsia"/>
          <w:kern w:val="0"/>
          <w:sz w:val="24"/>
        </w:rPr>
        <w:t>：</w:t>
      </w:r>
      <w:r w:rsidR="006170F0">
        <w:rPr>
          <w:rFonts w:ascii="仿宋" w:eastAsia="仿宋" w:hAnsi="仿宋" w:cs="Times New Roman" w:hint="eastAsia"/>
          <w:kern w:val="0"/>
          <w:sz w:val="24"/>
        </w:rPr>
        <w:t>考试作为学校教育重要的一环，应确保公平公正。疫情的出现让北京工业大学学生需要在家进行线上考试，这与传统的在校考试在形式和内容方面均会出现不同。</w:t>
      </w:r>
      <w:r w:rsidR="006170F0" w:rsidRPr="006170F0">
        <w:rPr>
          <w:rFonts w:ascii="仿宋" w:eastAsia="仿宋" w:hAnsi="仿宋" w:cs="Times New Roman" w:hint="eastAsia"/>
          <w:kern w:val="0"/>
          <w:sz w:val="24"/>
        </w:rPr>
        <w:t>本</w:t>
      </w:r>
      <w:r w:rsidR="006170F0" w:rsidRPr="006170F0">
        <w:rPr>
          <w:rFonts w:ascii="仿宋" w:eastAsia="仿宋" w:hAnsi="仿宋" w:cs="Times New Roman"/>
          <w:kern w:val="0"/>
          <w:sz w:val="24"/>
        </w:rPr>
        <w:t>次社会实践旨在比较北京工业大学学生在线上和线下考试中的诚信状况，以探讨线上考试的优势和不足，进而提出加强考试诚信教育和监管的建议。我们采用了网络问卷调查的方法，共</w:t>
      </w:r>
      <w:r w:rsidR="006170F0">
        <w:rPr>
          <w:rFonts w:ascii="仿宋" w:eastAsia="仿宋" w:hAnsi="仿宋" w:cs="Times New Roman" w:hint="eastAsia"/>
          <w:kern w:val="0"/>
          <w:sz w:val="24"/>
        </w:rPr>
        <w:t>有4</w:t>
      </w:r>
      <w:r w:rsidR="006170F0">
        <w:rPr>
          <w:rFonts w:ascii="仿宋" w:eastAsia="仿宋" w:hAnsi="仿宋" w:cs="Times New Roman"/>
          <w:kern w:val="0"/>
          <w:sz w:val="24"/>
        </w:rPr>
        <w:t>5</w:t>
      </w:r>
      <w:r w:rsidR="006170F0" w:rsidRPr="006170F0">
        <w:rPr>
          <w:rFonts w:ascii="仿宋" w:eastAsia="仿宋" w:hAnsi="仿宋" w:cs="Times New Roman" w:hint="eastAsia"/>
          <w:kern w:val="0"/>
          <w:sz w:val="24"/>
        </w:rPr>
        <w:t>名</w:t>
      </w:r>
      <w:r w:rsidR="006170F0" w:rsidRPr="006170F0">
        <w:rPr>
          <w:rFonts w:ascii="仿宋" w:eastAsia="仿宋" w:hAnsi="仿宋" w:cs="Times New Roman"/>
          <w:kern w:val="0"/>
          <w:sz w:val="24"/>
        </w:rPr>
        <w:t>学生参与了调查。问卷涵盖了考试诚信方面的多个维度，</w:t>
      </w:r>
      <w:r w:rsidR="006170F0">
        <w:rPr>
          <w:rFonts w:ascii="仿宋" w:eastAsia="仿宋" w:hAnsi="仿宋" w:cs="Times New Roman" w:hint="eastAsia"/>
          <w:kern w:val="0"/>
          <w:sz w:val="24"/>
        </w:rPr>
        <w:t>综合对比了线上线下考试的区别</w:t>
      </w:r>
      <w:r w:rsidR="006170F0" w:rsidRPr="006170F0">
        <w:rPr>
          <w:rFonts w:ascii="仿宋" w:eastAsia="仿宋" w:hAnsi="仿宋" w:cs="Times New Roman" w:hint="eastAsia"/>
          <w:kern w:val="0"/>
          <w:sz w:val="24"/>
        </w:rPr>
        <w:t>。</w:t>
      </w:r>
      <w:r w:rsidR="006170F0" w:rsidRPr="006170F0">
        <w:rPr>
          <w:rFonts w:ascii="仿宋" w:eastAsia="仿宋" w:hAnsi="仿宋" w:cs="Times New Roman"/>
          <w:kern w:val="0"/>
          <w:sz w:val="24"/>
        </w:rPr>
        <w:t>调查结果显示，线上考试存在着更多的作弊行为和抄袭行为，而线下考试中存在更多的考试压力和紧张感。此外，我们还对调查结果进行了分析和讨论，提出了加强考试诚信教育和监管的建议，以期为提高考试质量和公平性做出一定的贡献。</w:t>
      </w:r>
    </w:p>
    <w:p w14:paraId="46FF9674" w14:textId="0D63ADA3" w:rsidR="006170F0" w:rsidRDefault="006170F0" w:rsidP="00A72A2A">
      <w:pPr>
        <w:widowControl/>
        <w:spacing w:after="200" w:line="440" w:lineRule="exact"/>
        <w:jc w:val="left"/>
        <w:rPr>
          <w:rFonts w:ascii="仿宋" w:eastAsia="仿宋" w:hAnsi="仿宋" w:cs="Times New Roman"/>
          <w:kern w:val="0"/>
          <w:sz w:val="24"/>
        </w:rPr>
      </w:pPr>
      <w:r>
        <w:rPr>
          <w:rFonts w:ascii="仿宋" w:eastAsia="仿宋" w:hAnsi="仿宋" w:cs="Times New Roman" w:hint="eastAsia"/>
          <w:kern w:val="0"/>
          <w:sz w:val="24"/>
        </w:rPr>
        <w:t>关键词：北京工业大学 线上考试</w:t>
      </w:r>
      <w:r>
        <w:rPr>
          <w:rFonts w:ascii="仿宋" w:eastAsia="仿宋" w:hAnsi="仿宋" w:cs="Times New Roman"/>
          <w:kern w:val="0"/>
          <w:sz w:val="24"/>
        </w:rPr>
        <w:t xml:space="preserve"> </w:t>
      </w:r>
      <w:r>
        <w:rPr>
          <w:rFonts w:ascii="仿宋" w:eastAsia="仿宋" w:hAnsi="仿宋" w:cs="Times New Roman" w:hint="eastAsia"/>
          <w:kern w:val="0"/>
          <w:sz w:val="24"/>
        </w:rPr>
        <w:t>考试诚信</w:t>
      </w:r>
    </w:p>
    <w:p w14:paraId="26AD94FE" w14:textId="77777777" w:rsidR="006170F0" w:rsidRDefault="006170F0" w:rsidP="006170F0">
      <w:pPr>
        <w:widowControl/>
        <w:spacing w:after="200" w:line="440" w:lineRule="exact"/>
        <w:jc w:val="center"/>
        <w:rPr>
          <w:rFonts w:ascii="黑体" w:eastAsia="黑体" w:hAnsi="黑体" w:cs="Times New Roman"/>
          <w:kern w:val="0"/>
          <w:sz w:val="32"/>
          <w:szCs w:val="32"/>
        </w:rPr>
      </w:pPr>
    </w:p>
    <w:p w14:paraId="6FB0ED63" w14:textId="6970558D" w:rsidR="006170F0" w:rsidRPr="006170F0" w:rsidRDefault="006170F0" w:rsidP="006170F0">
      <w:pPr>
        <w:pStyle w:val="a3"/>
        <w:widowControl/>
        <w:numPr>
          <w:ilvl w:val="0"/>
          <w:numId w:val="1"/>
        </w:numPr>
        <w:spacing w:after="200" w:line="440" w:lineRule="exact"/>
        <w:ind w:firstLineChars="0"/>
        <w:jc w:val="center"/>
        <w:rPr>
          <w:rFonts w:ascii="黑体" w:eastAsia="黑体" w:hAnsi="黑体" w:cs="Times New Roman"/>
          <w:kern w:val="0"/>
          <w:sz w:val="32"/>
          <w:szCs w:val="32"/>
        </w:rPr>
      </w:pPr>
      <w:r w:rsidRPr="006170F0">
        <w:rPr>
          <w:rFonts w:ascii="黑体" w:eastAsia="黑体" w:hAnsi="黑体" w:cs="Times New Roman" w:hint="eastAsia"/>
          <w:kern w:val="0"/>
          <w:sz w:val="32"/>
          <w:szCs w:val="32"/>
        </w:rPr>
        <w:t>前言</w:t>
      </w:r>
    </w:p>
    <w:p w14:paraId="0205E4CF" w14:textId="7938B54E" w:rsidR="00495AD5" w:rsidRDefault="006170F0" w:rsidP="00FA0EE8">
      <w:pPr>
        <w:widowControl/>
        <w:spacing w:after="200" w:line="440" w:lineRule="exact"/>
        <w:ind w:firstLineChars="200" w:firstLine="480"/>
        <w:jc w:val="left"/>
        <w:rPr>
          <w:rFonts w:ascii="宋体" w:eastAsia="宋体" w:hAnsi="宋体" w:cs="Times New Roman"/>
          <w:kern w:val="0"/>
          <w:sz w:val="24"/>
        </w:rPr>
      </w:pPr>
      <w:r w:rsidRPr="006170F0">
        <w:rPr>
          <w:rFonts w:ascii="宋体" w:eastAsia="宋体" w:hAnsi="宋体" w:cs="Times New Roman"/>
          <w:kern w:val="0"/>
          <w:sz w:val="24"/>
        </w:rPr>
        <w:t>近年来，随着信息技术的不断发展和普及，线上考试逐渐成为了高校考试的一种重要方式。然而，线上考试的普及也带来了一系列新的考试诚信问题。</w:t>
      </w:r>
      <w:r w:rsidR="00FA0EE8" w:rsidRPr="00495AD5">
        <w:rPr>
          <w:rFonts w:ascii="宋体" w:eastAsia="宋体" w:hAnsi="宋体" w:cs="Times New Roman"/>
          <w:kern w:val="0"/>
          <w:sz w:val="24"/>
        </w:rPr>
        <w:t>学生的诚信是学术道德的基石，也是社会信用体系的重要组成部分。因此，探究线上考试和线下考试诚信状况的差异具有重要意义。</w:t>
      </w:r>
      <w:r w:rsidR="00495AD5">
        <w:rPr>
          <w:rFonts w:ascii="宋体" w:eastAsia="宋体" w:hAnsi="宋体" w:cs="Times New Roman" w:hint="eastAsia"/>
          <w:kern w:val="0"/>
          <w:sz w:val="24"/>
        </w:rPr>
        <w:t>在此背景下，</w:t>
      </w:r>
      <w:r w:rsidRPr="006170F0">
        <w:rPr>
          <w:rFonts w:ascii="宋体" w:eastAsia="宋体" w:hAnsi="宋体" w:cs="Times New Roman"/>
          <w:kern w:val="0"/>
          <w:sz w:val="24"/>
        </w:rPr>
        <w:t>为了了解北京工业大学学生在线上考试和线下考试中的诚信状况，我们</w:t>
      </w:r>
      <w:r w:rsidR="00FA0EE8">
        <w:rPr>
          <w:rFonts w:ascii="宋体" w:eastAsia="宋体" w:hAnsi="宋体" w:cs="Times New Roman" w:hint="eastAsia"/>
          <w:kern w:val="0"/>
          <w:sz w:val="24"/>
        </w:rPr>
        <w:t>组</w:t>
      </w:r>
      <w:r w:rsidRPr="006170F0">
        <w:rPr>
          <w:rFonts w:ascii="宋体" w:eastAsia="宋体" w:hAnsi="宋体" w:cs="Times New Roman"/>
          <w:kern w:val="0"/>
          <w:sz w:val="24"/>
        </w:rPr>
        <w:t>进行了一次调研。</w:t>
      </w:r>
    </w:p>
    <w:p w14:paraId="01E61332" w14:textId="53B8ACC1" w:rsidR="00495AD5" w:rsidRDefault="00495AD5" w:rsidP="00495AD5">
      <w:pPr>
        <w:widowControl/>
        <w:spacing w:after="200" w:line="440" w:lineRule="exact"/>
        <w:ind w:firstLineChars="200" w:firstLine="480"/>
        <w:jc w:val="left"/>
        <w:rPr>
          <w:rFonts w:ascii="宋体" w:eastAsia="宋体" w:hAnsi="宋体" w:cs="Times New Roman"/>
          <w:kern w:val="0"/>
          <w:sz w:val="24"/>
        </w:rPr>
      </w:pPr>
      <w:r w:rsidRPr="00495AD5">
        <w:rPr>
          <w:rFonts w:ascii="宋体" w:eastAsia="宋体" w:hAnsi="宋体" w:cs="Times New Roman"/>
          <w:kern w:val="0"/>
          <w:sz w:val="24"/>
        </w:rPr>
        <w:t>在此背景下，我们进行了一项针对北京工业大学学生的线上考试与线下考试诚信状况对比调研。本报告旨在分析在线教育中学生诚信问题的根源，深入探讨如何加强在线教育中学生</w:t>
      </w:r>
      <w:r w:rsidR="00FA0EE8">
        <w:rPr>
          <w:rFonts w:ascii="宋体" w:eastAsia="宋体" w:hAnsi="宋体" w:cs="Times New Roman" w:hint="eastAsia"/>
          <w:kern w:val="0"/>
          <w:sz w:val="24"/>
        </w:rPr>
        <w:t>的</w:t>
      </w:r>
      <w:r w:rsidRPr="00495AD5">
        <w:rPr>
          <w:rFonts w:ascii="宋体" w:eastAsia="宋体" w:hAnsi="宋体" w:cs="Times New Roman"/>
          <w:kern w:val="0"/>
          <w:sz w:val="24"/>
        </w:rPr>
        <w:t>诚信</w:t>
      </w:r>
      <w:r w:rsidR="00FA0EE8">
        <w:rPr>
          <w:rFonts w:ascii="宋体" w:eastAsia="宋体" w:hAnsi="宋体" w:cs="Times New Roman" w:hint="eastAsia"/>
          <w:kern w:val="0"/>
          <w:sz w:val="24"/>
        </w:rPr>
        <w:t>度</w:t>
      </w:r>
      <w:r w:rsidRPr="00495AD5">
        <w:rPr>
          <w:rFonts w:ascii="宋体" w:eastAsia="宋体" w:hAnsi="宋体" w:cs="Times New Roman"/>
          <w:kern w:val="0"/>
          <w:sz w:val="24"/>
        </w:rPr>
        <w:t>。通过对制度和思想的建设，我们可以更好地培养学生的诚信意识和道德观念，推进社会信用体系建设，为实现中国特色社会主义的伟大目标提供坚实的道德支撑。</w:t>
      </w:r>
    </w:p>
    <w:p w14:paraId="13C7DD1E" w14:textId="66A51B47" w:rsidR="00FA0EE8" w:rsidRPr="00495AD5" w:rsidRDefault="00FA0EE8" w:rsidP="00495AD5">
      <w:pPr>
        <w:widowControl/>
        <w:spacing w:after="200" w:line="440" w:lineRule="exact"/>
        <w:ind w:firstLineChars="200" w:firstLine="480"/>
        <w:jc w:val="left"/>
        <w:rPr>
          <w:rFonts w:ascii="宋体" w:eastAsia="宋体" w:hAnsi="宋体" w:cs="Times New Roman"/>
          <w:kern w:val="0"/>
          <w:sz w:val="24"/>
        </w:rPr>
      </w:pPr>
      <w:r>
        <w:rPr>
          <w:rFonts w:ascii="宋体" w:eastAsia="宋体" w:hAnsi="宋体" w:cs="Times New Roman" w:hint="eastAsia"/>
          <w:kern w:val="0"/>
          <w:sz w:val="24"/>
        </w:rPr>
        <w:lastRenderedPageBreak/>
        <w:t>本次调查通过“问卷星”设计问卷，面向北京工业大学平乐园小区的全体在读学生进行发放，发放的途径为组员的朋友圈。在问卷开放期间，我们组总共收集了4</w:t>
      </w:r>
      <w:r>
        <w:rPr>
          <w:rFonts w:ascii="宋体" w:eastAsia="宋体" w:hAnsi="宋体" w:cs="Times New Roman"/>
          <w:kern w:val="0"/>
          <w:sz w:val="24"/>
        </w:rPr>
        <w:t>5</w:t>
      </w:r>
      <w:r>
        <w:rPr>
          <w:rFonts w:ascii="宋体" w:eastAsia="宋体" w:hAnsi="宋体" w:cs="Times New Roman" w:hint="eastAsia"/>
          <w:kern w:val="0"/>
          <w:sz w:val="24"/>
        </w:rPr>
        <w:t>份有效问卷，其中男生3</w:t>
      </w:r>
      <w:r>
        <w:rPr>
          <w:rFonts w:ascii="宋体" w:eastAsia="宋体" w:hAnsi="宋体" w:cs="Times New Roman"/>
          <w:kern w:val="0"/>
          <w:sz w:val="24"/>
        </w:rPr>
        <w:t>1</w:t>
      </w:r>
      <w:r>
        <w:rPr>
          <w:rFonts w:ascii="宋体" w:eastAsia="宋体" w:hAnsi="宋体" w:cs="Times New Roman" w:hint="eastAsia"/>
          <w:kern w:val="0"/>
          <w:sz w:val="24"/>
        </w:rPr>
        <w:t>人，女生1</w:t>
      </w:r>
      <w:r>
        <w:rPr>
          <w:rFonts w:ascii="宋体" w:eastAsia="宋体" w:hAnsi="宋体" w:cs="Times New Roman"/>
          <w:kern w:val="0"/>
          <w:sz w:val="24"/>
        </w:rPr>
        <w:t>4</w:t>
      </w:r>
      <w:r>
        <w:rPr>
          <w:rFonts w:ascii="宋体" w:eastAsia="宋体" w:hAnsi="宋体" w:cs="Times New Roman" w:hint="eastAsia"/>
          <w:kern w:val="0"/>
          <w:sz w:val="24"/>
        </w:rPr>
        <w:t>人，男女比例约为</w:t>
      </w:r>
      <w:r w:rsidR="001B21C0">
        <w:rPr>
          <w:rFonts w:ascii="宋体" w:eastAsia="宋体" w:hAnsi="宋体" w:cs="Times New Roman"/>
          <w:kern w:val="0"/>
          <w:sz w:val="24"/>
        </w:rPr>
        <w:t>2:1</w:t>
      </w:r>
      <w:r>
        <w:rPr>
          <w:rFonts w:ascii="宋体" w:eastAsia="宋体" w:hAnsi="宋体" w:cs="Times New Roman"/>
          <w:kern w:val="0"/>
          <w:sz w:val="24"/>
        </w:rPr>
        <w:t>.</w:t>
      </w:r>
      <w:r>
        <w:rPr>
          <w:rFonts w:ascii="宋体" w:eastAsia="宋体" w:hAnsi="宋体" w:cs="Times New Roman" w:hint="eastAsia"/>
          <w:kern w:val="0"/>
          <w:sz w:val="24"/>
        </w:rPr>
        <w:t>调查对象中，以都柏林学院学生为主，大于总回答人数8</w:t>
      </w:r>
      <w:r>
        <w:rPr>
          <w:rFonts w:ascii="宋体" w:eastAsia="宋体" w:hAnsi="宋体" w:cs="Times New Roman"/>
          <w:kern w:val="0"/>
          <w:sz w:val="24"/>
        </w:rPr>
        <w:t>0%</w:t>
      </w:r>
      <w:r>
        <w:rPr>
          <w:rFonts w:ascii="宋体" w:eastAsia="宋体" w:hAnsi="宋体" w:cs="Times New Roman" w:hint="eastAsia"/>
          <w:kern w:val="0"/>
          <w:sz w:val="24"/>
        </w:rPr>
        <w:t>。</w:t>
      </w:r>
    </w:p>
    <w:p w14:paraId="727B236D" w14:textId="16A506EB" w:rsidR="00495AD5" w:rsidRDefault="00495AD5" w:rsidP="00495AD5">
      <w:pPr>
        <w:widowControl/>
        <w:spacing w:after="200" w:line="440" w:lineRule="exact"/>
        <w:ind w:firstLineChars="200" w:firstLine="480"/>
        <w:jc w:val="left"/>
        <w:rPr>
          <w:rFonts w:ascii="宋体" w:eastAsia="宋体" w:hAnsi="宋体" w:cs="Times New Roman"/>
          <w:kern w:val="0"/>
          <w:sz w:val="24"/>
        </w:rPr>
      </w:pPr>
      <w:r w:rsidRPr="00495AD5">
        <w:rPr>
          <w:rFonts w:ascii="宋体" w:eastAsia="宋体" w:hAnsi="宋体" w:cs="Times New Roman"/>
          <w:kern w:val="0"/>
          <w:sz w:val="24"/>
        </w:rPr>
        <w:t>在撰写本报告过程中，我们充分考虑了中国特色社会主义理论体系概论中的重要思想，如“以人民为中心”的思想、社会主义核心价值观等，以及学术道德等相关理论。同时，我们对数据进行了细致的分析和研究，提出了一系列可行的建议和措施，以帮助学校和教师更好地管理和指导学生的在线学习行为。</w:t>
      </w:r>
    </w:p>
    <w:p w14:paraId="6A3AB07C" w14:textId="77777777" w:rsidR="00C43D4D" w:rsidRPr="00C43D4D" w:rsidRDefault="00C43D4D" w:rsidP="00C43D4D">
      <w:pPr>
        <w:widowControl/>
        <w:spacing w:after="200" w:line="440" w:lineRule="exact"/>
        <w:ind w:firstLineChars="200" w:firstLine="480"/>
        <w:jc w:val="left"/>
        <w:rPr>
          <w:rFonts w:ascii="宋体" w:eastAsia="宋体" w:hAnsi="宋体" w:cs="Times New Roman"/>
          <w:color w:val="FF0000"/>
          <w:kern w:val="0"/>
          <w:sz w:val="24"/>
        </w:rPr>
      </w:pPr>
    </w:p>
    <w:p w14:paraId="4678F397" w14:textId="2F6FF3EB" w:rsidR="00FA0EE8" w:rsidRDefault="00C43D4D" w:rsidP="00C43D4D">
      <w:pPr>
        <w:widowControl/>
        <w:spacing w:after="200" w:line="440" w:lineRule="exact"/>
        <w:ind w:firstLineChars="200" w:firstLine="480"/>
        <w:jc w:val="left"/>
        <w:rPr>
          <w:rFonts w:ascii="宋体" w:eastAsia="宋体" w:hAnsi="宋体" w:cs="Times New Roman"/>
          <w:color w:val="FF0000"/>
          <w:kern w:val="0"/>
          <w:sz w:val="24"/>
        </w:rPr>
      </w:pPr>
      <w:r w:rsidRPr="00C43D4D">
        <w:rPr>
          <w:rFonts w:ascii="宋体" w:eastAsia="宋体" w:hAnsi="宋体" w:cs="Times New Roman"/>
          <w:color w:val="FF0000"/>
          <w:kern w:val="0"/>
          <w:sz w:val="24"/>
        </w:rPr>
        <w:t>调查结果表明，大部分参与调查的同学都有过线上考试的经历，并且绝大多数同学认为相对于线下考试，线上考试存在着作弊与诚信问题。随着疫情的影响，线上考试逐渐成为一种新的考试方式。与此同时，调查结果还显示出同学们更加偏向于线上考试的趋势，这可能与线上考试的监管和形式有关。由于线上考试存在一些特殊的问题和挑战，如考试平台的技术性问题、考试安全的保障、考试形式的多样性等，需要我们不断加强对线上考试的研究和探索，提高线上考试的诚信和质量，确保其成为一种有效的教学和评价工具。</w:t>
      </w:r>
    </w:p>
    <w:p w14:paraId="74ED4819" w14:textId="77777777" w:rsidR="00C43D4D" w:rsidRPr="00C43D4D" w:rsidRDefault="00C43D4D" w:rsidP="00C43D4D">
      <w:pPr>
        <w:widowControl/>
        <w:spacing w:after="200" w:line="440" w:lineRule="exact"/>
        <w:ind w:firstLineChars="200" w:firstLine="480"/>
        <w:jc w:val="left"/>
        <w:rPr>
          <w:rFonts w:ascii="宋体" w:eastAsia="宋体" w:hAnsi="宋体" w:cs="Times New Roman"/>
          <w:kern w:val="0"/>
          <w:sz w:val="24"/>
          <w:lang/>
        </w:rPr>
      </w:pPr>
    </w:p>
    <w:p w14:paraId="2B533B02" w14:textId="3E4AD304" w:rsidR="00FA0EE8" w:rsidRDefault="00FA0EE8" w:rsidP="00FA0EE8">
      <w:pPr>
        <w:pStyle w:val="a3"/>
        <w:widowControl/>
        <w:numPr>
          <w:ilvl w:val="0"/>
          <w:numId w:val="1"/>
        </w:numPr>
        <w:spacing w:after="200" w:line="440" w:lineRule="exact"/>
        <w:ind w:firstLineChars="0"/>
        <w:jc w:val="center"/>
        <w:rPr>
          <w:rFonts w:ascii="黑体" w:eastAsia="黑体" w:hAnsi="黑体" w:cs="Times New Roman"/>
          <w:kern w:val="0"/>
          <w:sz w:val="32"/>
          <w:szCs w:val="32"/>
        </w:rPr>
      </w:pPr>
      <w:r w:rsidRPr="008C0798">
        <w:rPr>
          <w:rFonts w:ascii="黑体" w:eastAsia="黑体" w:hAnsi="黑体" w:cs="Times New Roman" w:hint="eastAsia"/>
          <w:kern w:val="0"/>
          <w:sz w:val="32"/>
          <w:szCs w:val="32"/>
        </w:rPr>
        <w:t>调查</w:t>
      </w:r>
      <w:r w:rsidR="006009B6">
        <w:rPr>
          <w:rFonts w:ascii="黑体" w:eastAsia="黑体" w:hAnsi="黑体" w:cs="Times New Roman" w:hint="eastAsia"/>
          <w:kern w:val="0"/>
          <w:sz w:val="32"/>
          <w:szCs w:val="32"/>
        </w:rPr>
        <w:t>结果</w:t>
      </w:r>
      <w:r w:rsidRPr="008C0798">
        <w:rPr>
          <w:rFonts w:ascii="黑体" w:eastAsia="黑体" w:hAnsi="黑体" w:cs="Times New Roman" w:hint="eastAsia"/>
          <w:kern w:val="0"/>
          <w:sz w:val="32"/>
          <w:szCs w:val="32"/>
        </w:rPr>
        <w:t>与</w:t>
      </w:r>
      <w:r w:rsidR="008C0798" w:rsidRPr="008C0798">
        <w:rPr>
          <w:rFonts w:ascii="黑体" w:eastAsia="黑体" w:hAnsi="黑体" w:cs="Times New Roman" w:hint="eastAsia"/>
          <w:kern w:val="0"/>
          <w:sz w:val="32"/>
          <w:szCs w:val="32"/>
        </w:rPr>
        <w:t>问题分析</w:t>
      </w:r>
    </w:p>
    <w:p w14:paraId="5CFC7EDC" w14:textId="75BFFBA8" w:rsidR="003D2DE1" w:rsidRPr="003D2DE1" w:rsidRDefault="003D2DE1" w:rsidP="003D2DE1">
      <w:pPr>
        <w:pStyle w:val="a3"/>
        <w:numPr>
          <w:ilvl w:val="0"/>
          <w:numId w:val="3"/>
        </w:numPr>
        <w:spacing w:line="440" w:lineRule="exact"/>
        <w:ind w:firstLineChars="0"/>
        <w:rPr>
          <w:rFonts w:ascii="宋体" w:eastAsia="宋体" w:hAnsi="宋体"/>
          <w:b/>
          <w:bCs/>
          <w:sz w:val="30"/>
          <w:szCs w:val="30"/>
        </w:rPr>
      </w:pPr>
      <w:r>
        <w:rPr>
          <w:rFonts w:ascii="宋体" w:eastAsia="宋体" w:hAnsi="宋体" w:hint="eastAsia"/>
          <w:b/>
          <w:bCs/>
          <w:noProof/>
          <w:sz w:val="30"/>
          <w:szCs w:val="30"/>
        </w:rPr>
        <w:t>关于同学参加线上考试的经历</w:t>
      </w:r>
      <w:r>
        <w:rPr>
          <w:noProof/>
        </w:rPr>
        <w:drawing>
          <wp:anchor distT="0" distB="0" distL="114300" distR="114300" simplePos="0" relativeHeight="251658240" behindDoc="0" locked="0" layoutInCell="1" allowOverlap="1" wp14:anchorId="1DAE373B" wp14:editId="71505027">
            <wp:simplePos x="0" y="0"/>
            <wp:positionH relativeFrom="column">
              <wp:posOffset>115570</wp:posOffset>
            </wp:positionH>
            <wp:positionV relativeFrom="paragraph">
              <wp:posOffset>523240</wp:posOffset>
            </wp:positionV>
            <wp:extent cx="4610100" cy="1565275"/>
            <wp:effectExtent l="0" t="0" r="0" b="0"/>
            <wp:wrapTopAndBottom/>
            <wp:docPr id="1372058787"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58787" name="图片 2" descr="表格&#10;&#10;描述已自动生成"/>
                    <pic:cNvPicPr/>
                  </pic:nvPicPr>
                  <pic:blipFill rotWithShape="1">
                    <a:blip r:embed="rId5">
                      <a:extLst>
                        <a:ext uri="{28A0092B-C50C-407E-A947-70E740481C1C}">
                          <a14:useLocalDpi xmlns:a14="http://schemas.microsoft.com/office/drawing/2010/main" val="0"/>
                        </a:ext>
                      </a:extLst>
                    </a:blip>
                    <a:srcRect t="15573"/>
                    <a:stretch/>
                  </pic:blipFill>
                  <pic:spPr bwMode="auto">
                    <a:xfrm>
                      <a:off x="0" y="0"/>
                      <a:ext cx="4610100" cy="156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312FA3" w14:textId="5D83E639" w:rsidR="006009B6" w:rsidRPr="003D2DE1" w:rsidRDefault="003D2DE1" w:rsidP="006009B6">
      <w:pPr>
        <w:spacing w:line="440" w:lineRule="exact"/>
        <w:jc w:val="center"/>
        <w:rPr>
          <w:rFonts w:ascii="宋体" w:eastAsia="宋体" w:hAnsi="宋体"/>
          <w:szCs w:val="21"/>
        </w:rPr>
      </w:pPr>
      <w:r>
        <w:rPr>
          <w:rFonts w:ascii="宋体" w:eastAsia="宋体" w:hAnsi="宋体"/>
          <w:noProof/>
          <w:szCs w:val="21"/>
        </w:rPr>
        <w:lastRenderedPageBreak/>
        <w:drawing>
          <wp:anchor distT="0" distB="0" distL="114300" distR="114300" simplePos="0" relativeHeight="251659264" behindDoc="0" locked="0" layoutInCell="1" allowOverlap="1" wp14:anchorId="32AB60B3" wp14:editId="42EDE370">
            <wp:simplePos x="0" y="0"/>
            <wp:positionH relativeFrom="column">
              <wp:posOffset>332105</wp:posOffset>
            </wp:positionH>
            <wp:positionV relativeFrom="paragraph">
              <wp:posOffset>2129155</wp:posOffset>
            </wp:positionV>
            <wp:extent cx="4292600" cy="1651000"/>
            <wp:effectExtent l="0" t="0" r="0" b="0"/>
            <wp:wrapTopAndBottom/>
            <wp:docPr id="135390953" name="图片 3"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0953" name="图片 3" descr="表格&#10;&#10;低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292600" cy="1651000"/>
                    </a:xfrm>
                    <a:prstGeom prst="rect">
                      <a:avLst/>
                    </a:prstGeom>
                  </pic:spPr>
                </pic:pic>
              </a:graphicData>
            </a:graphic>
            <wp14:sizeRelH relativeFrom="page">
              <wp14:pctWidth>0</wp14:pctWidth>
            </wp14:sizeRelH>
            <wp14:sizeRelV relativeFrom="page">
              <wp14:pctHeight>0</wp14:pctHeight>
            </wp14:sizeRelV>
          </wp:anchor>
        </w:drawing>
      </w:r>
      <w:r w:rsidR="006009B6" w:rsidRPr="006009B6">
        <w:rPr>
          <w:rFonts w:ascii="宋体" w:eastAsia="宋体" w:hAnsi="宋体" w:hint="eastAsia"/>
          <w:szCs w:val="21"/>
        </w:rPr>
        <w:t>图</w:t>
      </w:r>
      <w:r w:rsidR="006009B6">
        <w:rPr>
          <w:rFonts w:ascii="宋体" w:eastAsia="宋体" w:hAnsi="宋体"/>
          <w:szCs w:val="21"/>
        </w:rPr>
        <w:t>1</w:t>
      </w:r>
      <w:r w:rsidR="006009B6" w:rsidRPr="006009B6">
        <w:rPr>
          <w:rFonts w:ascii="宋体" w:eastAsia="宋体" w:hAnsi="宋体" w:hint="eastAsia"/>
          <w:szCs w:val="21"/>
        </w:rPr>
        <w:t>：你</w:t>
      </w:r>
      <w:r>
        <w:rPr>
          <w:rFonts w:ascii="宋体" w:eastAsia="宋体" w:hAnsi="宋体" w:hint="eastAsia"/>
          <w:szCs w:val="21"/>
        </w:rPr>
        <w:t>是否参加过线上考试</w:t>
      </w:r>
    </w:p>
    <w:p w14:paraId="2FFF00AB" w14:textId="567EEA79" w:rsidR="003D2DE1" w:rsidRDefault="003D2DE1" w:rsidP="006009B6">
      <w:pPr>
        <w:spacing w:line="440" w:lineRule="exact"/>
        <w:jc w:val="center"/>
        <w:rPr>
          <w:rFonts w:ascii="宋体" w:eastAsia="宋体" w:hAnsi="宋体"/>
          <w:szCs w:val="21"/>
        </w:rPr>
      </w:pPr>
      <w:r>
        <w:rPr>
          <w:rFonts w:ascii="宋体" w:eastAsia="宋体" w:hAnsi="宋体" w:hint="eastAsia"/>
          <w:szCs w:val="21"/>
        </w:rPr>
        <w:t>图2：你参加过线上考试的科目数量</w:t>
      </w:r>
    </w:p>
    <w:p w14:paraId="3069C56A" w14:textId="186AC212" w:rsidR="003D2DE1" w:rsidRPr="003D2DE1" w:rsidRDefault="003D2DE1" w:rsidP="003D2DE1">
      <w:pPr>
        <w:spacing w:line="440" w:lineRule="exact"/>
        <w:ind w:firstLineChars="200" w:firstLine="480"/>
        <w:jc w:val="left"/>
        <w:rPr>
          <w:rFonts w:ascii="宋体" w:eastAsia="宋体" w:hAnsi="宋体"/>
          <w:color w:val="FF0000"/>
          <w:sz w:val="24"/>
        </w:rPr>
      </w:pPr>
      <w:r w:rsidRPr="003D2DE1">
        <w:rPr>
          <w:rFonts w:ascii="宋体" w:eastAsia="宋体" w:hAnsi="宋体" w:hint="eastAsia"/>
          <w:color w:val="FF0000"/>
          <w:sz w:val="24"/>
        </w:rPr>
        <w:t>几乎所有北工大学生都经历过线上考试，且关于线上考试的经验较为丰富</w:t>
      </w:r>
      <w:r w:rsidR="0020092A">
        <w:rPr>
          <w:rFonts w:ascii="宋体" w:eastAsia="宋体" w:hAnsi="宋体" w:hint="eastAsia"/>
          <w:color w:val="FF0000"/>
          <w:sz w:val="24"/>
        </w:rPr>
        <w:t>，</w:t>
      </w:r>
      <w:r w:rsidR="0020092A">
        <w:rPr>
          <w:rFonts w:ascii="宋体" w:eastAsia="宋体" w:hAnsi="宋体" w:cs="Times New Roman" w:hint="eastAsia"/>
          <w:color w:val="FF0000"/>
          <w:kern w:val="0"/>
          <w:sz w:val="24"/>
        </w:rPr>
        <w:t>其中参加过过三到八门线上考试的同学占大多数。</w:t>
      </w:r>
    </w:p>
    <w:p w14:paraId="3B9FA169" w14:textId="5252F063" w:rsidR="006009B6" w:rsidRPr="003D2DE1" w:rsidRDefault="006009B6" w:rsidP="006009B6">
      <w:pPr>
        <w:spacing w:line="440" w:lineRule="exact"/>
        <w:rPr>
          <w:rFonts w:ascii="宋体" w:eastAsia="宋体" w:hAnsi="宋体"/>
          <w:b/>
          <w:bCs/>
          <w:color w:val="FF0000"/>
          <w:sz w:val="24"/>
        </w:rPr>
      </w:pPr>
    </w:p>
    <w:p w14:paraId="28F7E0CD" w14:textId="533E46EF" w:rsidR="006009B6" w:rsidRDefault="006009B6" w:rsidP="006009B6">
      <w:pPr>
        <w:spacing w:line="440" w:lineRule="exact"/>
        <w:rPr>
          <w:rFonts w:ascii="宋体" w:eastAsia="宋体" w:hAnsi="宋体"/>
          <w:b/>
          <w:bCs/>
          <w:sz w:val="30"/>
          <w:szCs w:val="30"/>
        </w:rPr>
      </w:pPr>
    </w:p>
    <w:p w14:paraId="5E0D5CF6" w14:textId="60FE4AD8" w:rsidR="006009B6" w:rsidRPr="006009B6" w:rsidRDefault="006009B6" w:rsidP="006009B6">
      <w:pPr>
        <w:spacing w:line="440" w:lineRule="exact"/>
        <w:rPr>
          <w:rFonts w:ascii="宋体" w:eastAsia="宋体" w:hAnsi="宋体"/>
          <w:b/>
          <w:bCs/>
          <w:sz w:val="30"/>
          <w:szCs w:val="30"/>
        </w:rPr>
      </w:pPr>
    </w:p>
    <w:p w14:paraId="454C1CC4" w14:textId="4A1A806C" w:rsidR="008C0798" w:rsidRDefault="00494352" w:rsidP="006009B6">
      <w:pPr>
        <w:pStyle w:val="a3"/>
        <w:numPr>
          <w:ilvl w:val="0"/>
          <w:numId w:val="3"/>
        </w:numPr>
        <w:spacing w:line="440" w:lineRule="exact"/>
        <w:ind w:firstLineChars="0"/>
        <w:rPr>
          <w:rFonts w:ascii="宋体" w:eastAsia="宋体" w:hAnsi="宋体"/>
          <w:b/>
          <w:bCs/>
          <w:sz w:val="30"/>
          <w:szCs w:val="30"/>
        </w:rPr>
      </w:pPr>
      <w:r>
        <w:rPr>
          <w:rFonts w:ascii="宋体" w:eastAsia="宋体" w:hAnsi="宋体" w:hint="eastAsia"/>
          <w:b/>
          <w:bCs/>
          <w:noProof/>
          <w:sz w:val="30"/>
          <w:szCs w:val="30"/>
        </w:rPr>
        <w:lastRenderedPageBreak/>
        <w:drawing>
          <wp:anchor distT="0" distB="0" distL="114300" distR="114300" simplePos="0" relativeHeight="251662336" behindDoc="0" locked="0" layoutInCell="1" allowOverlap="1" wp14:anchorId="756D32E0" wp14:editId="50C93BD4">
            <wp:simplePos x="0" y="0"/>
            <wp:positionH relativeFrom="column">
              <wp:posOffset>412750</wp:posOffset>
            </wp:positionH>
            <wp:positionV relativeFrom="paragraph">
              <wp:posOffset>2796540</wp:posOffset>
            </wp:positionV>
            <wp:extent cx="4699000" cy="4381500"/>
            <wp:effectExtent l="0" t="0" r="0" b="0"/>
            <wp:wrapTopAndBottom/>
            <wp:docPr id="1328769651"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9651" name="图片 6"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699000" cy="4381500"/>
                    </a:xfrm>
                    <a:prstGeom prst="rect">
                      <a:avLst/>
                    </a:prstGeom>
                  </pic:spPr>
                </pic:pic>
              </a:graphicData>
            </a:graphic>
            <wp14:sizeRelH relativeFrom="page">
              <wp14:pctWidth>0</wp14:pctWidth>
            </wp14:sizeRelH>
            <wp14:sizeRelV relativeFrom="page">
              <wp14:pctHeight>0</wp14:pctHeight>
            </wp14:sizeRelV>
          </wp:anchor>
        </w:drawing>
      </w:r>
      <w:r w:rsidR="00122E2D">
        <w:rPr>
          <w:rFonts w:ascii="宋体" w:eastAsia="宋体" w:hAnsi="宋体" w:hint="eastAsia"/>
          <w:b/>
          <w:bCs/>
          <w:noProof/>
          <w:sz w:val="30"/>
          <w:szCs w:val="30"/>
        </w:rPr>
        <w:drawing>
          <wp:anchor distT="0" distB="0" distL="114300" distR="114300" simplePos="0" relativeHeight="251661312" behindDoc="0" locked="0" layoutInCell="1" allowOverlap="1" wp14:anchorId="6E751E56" wp14:editId="392BBC04">
            <wp:simplePos x="0" y="0"/>
            <wp:positionH relativeFrom="column">
              <wp:posOffset>661035</wp:posOffset>
            </wp:positionH>
            <wp:positionV relativeFrom="paragraph">
              <wp:posOffset>705485</wp:posOffset>
            </wp:positionV>
            <wp:extent cx="4194810" cy="2146300"/>
            <wp:effectExtent l="0" t="0" r="0" b="0"/>
            <wp:wrapTopAndBottom/>
            <wp:docPr id="112967324"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7324" name="图片 5" descr="表格&#10;&#10;描述已自动生成"/>
                    <pic:cNvPicPr/>
                  </pic:nvPicPr>
                  <pic:blipFill rotWithShape="1">
                    <a:blip r:embed="rId8">
                      <a:extLst>
                        <a:ext uri="{28A0092B-C50C-407E-A947-70E740481C1C}">
                          <a14:useLocalDpi xmlns:a14="http://schemas.microsoft.com/office/drawing/2010/main" val="0"/>
                        </a:ext>
                      </a:extLst>
                    </a:blip>
                    <a:srcRect l="4105" r="2580"/>
                    <a:stretch/>
                  </pic:blipFill>
                  <pic:spPr bwMode="auto">
                    <a:xfrm>
                      <a:off x="0" y="0"/>
                      <a:ext cx="4194810" cy="214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0798" w:rsidRPr="006009B6">
        <w:rPr>
          <w:rFonts w:ascii="宋体" w:eastAsia="宋体" w:hAnsi="宋体" w:hint="eastAsia"/>
          <w:b/>
          <w:bCs/>
          <w:sz w:val="30"/>
          <w:szCs w:val="30"/>
        </w:rPr>
        <w:t>部分大学生存在</w:t>
      </w:r>
      <w:r w:rsidR="006009B6" w:rsidRPr="006009B6">
        <w:rPr>
          <w:rFonts w:ascii="宋体" w:eastAsia="宋体" w:hAnsi="宋体" w:hint="eastAsia"/>
          <w:b/>
          <w:bCs/>
          <w:sz w:val="30"/>
          <w:szCs w:val="30"/>
        </w:rPr>
        <w:t>考试作弊问题，且线上考试问题多于线下考试</w:t>
      </w:r>
    </w:p>
    <w:p w14:paraId="538B7C53" w14:textId="21F4DEF7" w:rsidR="00122E2D" w:rsidRDefault="00122E2D" w:rsidP="00122E2D">
      <w:pPr>
        <w:pStyle w:val="a3"/>
        <w:spacing w:line="440" w:lineRule="exact"/>
        <w:ind w:left="1080" w:firstLineChars="0" w:firstLine="0"/>
        <w:rPr>
          <w:rFonts w:ascii="宋体" w:eastAsia="宋体" w:hAnsi="宋体"/>
          <w:b/>
          <w:bCs/>
          <w:sz w:val="30"/>
          <w:szCs w:val="30"/>
        </w:rPr>
      </w:pPr>
    </w:p>
    <w:p w14:paraId="55E01269" w14:textId="4FEE5850" w:rsidR="001E7A92" w:rsidRDefault="001E7A92" w:rsidP="001E7A92">
      <w:pPr>
        <w:pStyle w:val="a3"/>
        <w:spacing w:line="440" w:lineRule="exact"/>
        <w:ind w:left="1080" w:firstLineChars="0" w:firstLine="0"/>
        <w:rPr>
          <w:rFonts w:ascii="宋体" w:eastAsia="宋体" w:hAnsi="宋体"/>
          <w:b/>
          <w:bCs/>
          <w:sz w:val="30"/>
          <w:szCs w:val="30"/>
        </w:rPr>
      </w:pPr>
    </w:p>
    <w:p w14:paraId="711EEFAD" w14:textId="12C65AB5" w:rsidR="003D2DE1" w:rsidRDefault="00494352" w:rsidP="006009B6">
      <w:pPr>
        <w:pStyle w:val="a3"/>
        <w:numPr>
          <w:ilvl w:val="0"/>
          <w:numId w:val="3"/>
        </w:numPr>
        <w:spacing w:line="440" w:lineRule="exact"/>
        <w:ind w:firstLineChars="0"/>
        <w:rPr>
          <w:rFonts w:ascii="宋体" w:eastAsia="宋体" w:hAnsi="宋体"/>
          <w:b/>
          <w:bCs/>
          <w:sz w:val="30"/>
          <w:szCs w:val="30"/>
        </w:rPr>
      </w:pPr>
      <w:r>
        <w:rPr>
          <w:rFonts w:ascii="宋体" w:eastAsia="宋体" w:hAnsi="宋体" w:hint="eastAsia"/>
          <w:b/>
          <w:bCs/>
          <w:noProof/>
          <w:sz w:val="24"/>
        </w:rPr>
        <w:lastRenderedPageBreak/>
        <w:drawing>
          <wp:anchor distT="0" distB="0" distL="114300" distR="114300" simplePos="0" relativeHeight="251663360" behindDoc="0" locked="0" layoutInCell="1" allowOverlap="1" wp14:anchorId="7D426AFC" wp14:editId="7CDE1DC5">
            <wp:simplePos x="0" y="0"/>
            <wp:positionH relativeFrom="column">
              <wp:posOffset>617855</wp:posOffset>
            </wp:positionH>
            <wp:positionV relativeFrom="paragraph">
              <wp:posOffset>2218055</wp:posOffset>
            </wp:positionV>
            <wp:extent cx="4432300" cy="4267200"/>
            <wp:effectExtent l="0" t="0" r="0" b="0"/>
            <wp:wrapTopAndBottom/>
            <wp:docPr id="1243219012"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9012" name="图片 7" descr="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432300" cy="4267200"/>
                    </a:xfrm>
                    <a:prstGeom prst="rect">
                      <a:avLst/>
                    </a:prstGeom>
                  </pic:spPr>
                </pic:pic>
              </a:graphicData>
            </a:graphic>
            <wp14:sizeRelH relativeFrom="page">
              <wp14:pctWidth>0</wp14:pctWidth>
            </wp14:sizeRelH>
            <wp14:sizeRelV relativeFrom="page">
              <wp14:pctHeight>0</wp14:pctHeight>
            </wp14:sizeRelV>
          </wp:anchor>
        </w:drawing>
      </w:r>
      <w:r w:rsidR="001E7A92">
        <w:rPr>
          <w:rFonts w:ascii="宋体" w:eastAsia="宋体" w:hAnsi="宋体" w:hint="eastAsia"/>
          <w:b/>
          <w:bCs/>
          <w:noProof/>
          <w:sz w:val="24"/>
        </w:rPr>
        <w:drawing>
          <wp:anchor distT="0" distB="0" distL="114300" distR="114300" simplePos="0" relativeHeight="251660288" behindDoc="0" locked="0" layoutInCell="1" allowOverlap="1" wp14:anchorId="715F5567" wp14:editId="088D936F">
            <wp:simplePos x="0" y="0"/>
            <wp:positionH relativeFrom="column">
              <wp:posOffset>605155</wp:posOffset>
            </wp:positionH>
            <wp:positionV relativeFrom="paragraph">
              <wp:posOffset>378460</wp:posOffset>
            </wp:positionV>
            <wp:extent cx="4445000" cy="1841500"/>
            <wp:effectExtent l="0" t="0" r="0" b="0"/>
            <wp:wrapTopAndBottom/>
            <wp:docPr id="526540597"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40597" name="图片 4"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445000" cy="1841500"/>
                    </a:xfrm>
                    <a:prstGeom prst="rect">
                      <a:avLst/>
                    </a:prstGeom>
                  </pic:spPr>
                </pic:pic>
              </a:graphicData>
            </a:graphic>
            <wp14:sizeRelH relativeFrom="page">
              <wp14:pctWidth>0</wp14:pctWidth>
            </wp14:sizeRelH>
            <wp14:sizeRelV relativeFrom="page">
              <wp14:pctHeight>0</wp14:pctHeight>
            </wp14:sizeRelV>
          </wp:anchor>
        </w:drawing>
      </w:r>
      <w:r w:rsidR="003D2DE1">
        <w:rPr>
          <w:rFonts w:ascii="宋体" w:eastAsia="宋体" w:hAnsi="宋体" w:hint="eastAsia"/>
          <w:b/>
          <w:bCs/>
          <w:sz w:val="30"/>
          <w:szCs w:val="30"/>
        </w:rPr>
        <w:t>学生普遍喜欢线上考试的方式</w:t>
      </w:r>
    </w:p>
    <w:p w14:paraId="1446F8C8" w14:textId="274164D7" w:rsidR="003D2DE1" w:rsidRPr="003D2DE1" w:rsidRDefault="003D2DE1" w:rsidP="003D2DE1">
      <w:pPr>
        <w:spacing w:line="440" w:lineRule="exact"/>
        <w:rPr>
          <w:rFonts w:ascii="宋体" w:eastAsia="宋体" w:hAnsi="宋体"/>
          <w:b/>
          <w:bCs/>
          <w:sz w:val="24"/>
        </w:rPr>
      </w:pPr>
    </w:p>
    <w:p w14:paraId="7E188CFC" w14:textId="5D486911" w:rsidR="008C0798" w:rsidRPr="008C0798" w:rsidRDefault="008C0798" w:rsidP="008C0798">
      <w:pPr>
        <w:pStyle w:val="a3"/>
        <w:widowControl/>
        <w:spacing w:after="200" w:line="440" w:lineRule="exact"/>
        <w:ind w:left="720" w:firstLineChars="0" w:firstLine="0"/>
        <w:rPr>
          <w:rFonts w:ascii="黑体" w:eastAsia="黑体" w:hAnsi="黑体" w:cs="Times New Roman"/>
          <w:kern w:val="0"/>
          <w:sz w:val="32"/>
          <w:szCs w:val="32"/>
        </w:rPr>
      </w:pPr>
    </w:p>
    <w:p w14:paraId="221F2D0B" w14:textId="4386904D" w:rsidR="008C0798" w:rsidRDefault="008C0798" w:rsidP="00FA0EE8">
      <w:pPr>
        <w:pStyle w:val="a3"/>
        <w:widowControl/>
        <w:numPr>
          <w:ilvl w:val="0"/>
          <w:numId w:val="1"/>
        </w:numPr>
        <w:spacing w:after="200" w:line="440" w:lineRule="exact"/>
        <w:ind w:firstLineChars="0"/>
        <w:jc w:val="center"/>
        <w:rPr>
          <w:rFonts w:ascii="黑体" w:eastAsia="黑体" w:hAnsi="黑体" w:cs="Times New Roman"/>
          <w:kern w:val="0"/>
          <w:sz w:val="32"/>
          <w:szCs w:val="32"/>
        </w:rPr>
      </w:pPr>
      <w:r>
        <w:rPr>
          <w:rFonts w:ascii="黑体" w:eastAsia="黑体" w:hAnsi="黑体" w:cs="Times New Roman" w:hint="eastAsia"/>
          <w:kern w:val="0"/>
          <w:sz w:val="32"/>
          <w:szCs w:val="32"/>
        </w:rPr>
        <w:t>改善考试诚信问题的对策</w:t>
      </w:r>
    </w:p>
    <w:p w14:paraId="7912DBC9" w14:textId="3CDD8484" w:rsidR="001E7A92"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hint="eastAsia"/>
          <w:kern w:val="0"/>
          <w:sz w:val="24"/>
        </w:rPr>
        <w:t>考试作弊问题已经出现，那么我们该如何解决呢？</w:t>
      </w:r>
      <w:r w:rsidR="00494352">
        <w:rPr>
          <w:rFonts w:ascii="宋体" w:eastAsia="宋体" w:hAnsi="宋体" w:cs="Times New Roman" w:hint="eastAsia"/>
          <w:kern w:val="0"/>
          <w:sz w:val="24"/>
        </w:rPr>
        <w:t>由于线上考试出现的问题较多，所以本组主要是为线上考试提出了相关意见。</w:t>
      </w:r>
      <w:r w:rsidRPr="00122E2D">
        <w:rPr>
          <w:rFonts w:ascii="宋体" w:eastAsia="宋体" w:hAnsi="宋体" w:cs="Times New Roman" w:hint="eastAsia"/>
          <w:kern w:val="0"/>
          <w:sz w:val="24"/>
        </w:rPr>
        <w:t>下面是我们组提出的五条改善考试诚信问题的对策。</w:t>
      </w:r>
    </w:p>
    <w:p w14:paraId="0614BA97" w14:textId="4A034632" w:rsidR="00122E2D" w:rsidRP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加强监管和惩处</w:t>
      </w:r>
    </w:p>
    <w:p w14:paraId="58ADC6F5" w14:textId="77777777"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lastRenderedPageBreak/>
        <w:t>加强监管和惩处是改善考试诚信问题的一项重要对策，其核心在于建立一个完善的监管机制，采取有效的惩戒措施，从而震慑作弊行为，提高学生的诚信意识和考试素质。</w:t>
      </w:r>
    </w:p>
    <w:p w14:paraId="1DB67973" w14:textId="77777777"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在加强监管方面，学校可以通过引入先进的技术手段，例如视频监控、人脸识别、网络检测等，对在线考试进行监管，及时发现和处理作弊行为。同时，学校还应该建立健全的考试管理制度，规定考试的时间、地点、流程和标准，明确考试的安排和要求，减少考试中可能出现的漏洞和安全隐患。此外，学校还可以加强对监考教师的培训和考核，提高监考教师的监管水平和监考质量。</w:t>
      </w:r>
    </w:p>
    <w:p w14:paraId="7C5DFF73" w14:textId="77777777"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在惩处方面，学校应该实行零容忍的原则，对于发现的作弊行为，严格按照学校制定的惩罚措施进行处理，例如扣分、记过、禁考等，同时要求作弊学生在诚信教育方面进行补课，并纳入学生综合素质评价的考核范围。此外，学校还应该加强对学生的宣传教育，让学生充分认识到作弊的危害性和违法性，增强学生的诚信意识和责任感。</w:t>
      </w:r>
    </w:p>
    <w:p w14:paraId="639B790D" w14:textId="77777777" w:rsidR="00122E2D" w:rsidRPr="00122E2D" w:rsidRDefault="00122E2D" w:rsidP="00122E2D">
      <w:pPr>
        <w:pStyle w:val="a3"/>
        <w:widowControl/>
        <w:spacing w:after="200" w:line="440" w:lineRule="exact"/>
        <w:ind w:left="840" w:firstLineChars="0" w:firstLine="0"/>
        <w:rPr>
          <w:rFonts w:ascii="宋体" w:eastAsia="宋体" w:hAnsi="宋体" w:cs="Times New Roman"/>
          <w:b/>
          <w:bCs/>
          <w:kern w:val="0"/>
          <w:sz w:val="28"/>
          <w:szCs w:val="28"/>
        </w:rPr>
      </w:pPr>
    </w:p>
    <w:p w14:paraId="239D2CB0" w14:textId="16C39067" w:rsidR="00122E2D" w:rsidRP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调整考试形式</w:t>
      </w:r>
    </w:p>
    <w:p w14:paraId="480A077A" w14:textId="77777777"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调整考试形式是改善考试诚信问题的另一项重要对策，其核心在于通过改变考试形式，减少作弊的机会和诱惑，提高考试的公正性和科学性。</w:t>
      </w:r>
    </w:p>
    <w:p w14:paraId="43CDAD02" w14:textId="2C608FD1"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学校可以采用多种形式的考试，如开卷考试、实践考核、小组讨论等不同形式，使考试内容更加贴近实际工作和生活，更加能够考察学生的综合能力和素质。同时也可以将更多的分数占比放在平时成绩上，这样即使期末考试有作弊现象也不会对其他认真上课一学期的人产生较大的影响。</w:t>
      </w:r>
    </w:p>
    <w:p w14:paraId="44730FD3" w14:textId="57C081F9"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改变考试的时间和地点</w:t>
      </w:r>
      <w:r w:rsidR="00B321F1">
        <w:rPr>
          <w:rFonts w:ascii="宋体" w:eastAsia="宋体" w:hAnsi="宋体" w:cs="Times New Roman" w:hint="eastAsia"/>
          <w:kern w:val="0"/>
          <w:sz w:val="24"/>
        </w:rPr>
        <w:t>也是一种有效的考试方法</w:t>
      </w:r>
      <w:r w:rsidRPr="00122E2D">
        <w:rPr>
          <w:rFonts w:ascii="宋体" w:eastAsia="宋体" w:hAnsi="宋体" w:cs="Times New Roman" w:hint="eastAsia"/>
          <w:kern w:val="0"/>
          <w:sz w:val="24"/>
        </w:rPr>
        <w:t>，</w:t>
      </w:r>
      <w:r w:rsidRPr="00122E2D">
        <w:rPr>
          <w:rFonts w:ascii="宋体" w:eastAsia="宋体" w:hAnsi="宋体" w:cs="Times New Roman"/>
          <w:kern w:val="0"/>
          <w:sz w:val="24"/>
        </w:rPr>
        <w:t>采取不定时不定点的考试方式，让学生无法提前准备或与他人串联作弊，增加作弊的难度和风险。同时，学校还应该注重考试环节的安全性和保密性，严格控制考试试卷的印制、发放、收回和销毁等流程，防止试卷泄露和作弊行为的发生。</w:t>
      </w:r>
      <w:r w:rsidR="00B321F1">
        <w:rPr>
          <w:rFonts w:ascii="宋体" w:eastAsia="宋体" w:hAnsi="宋体" w:cs="Times New Roman" w:hint="eastAsia"/>
          <w:kern w:val="0"/>
          <w:sz w:val="24"/>
        </w:rPr>
        <w:t>但是这种方法容易引起学生公愤，需要谨慎使用。</w:t>
      </w:r>
    </w:p>
    <w:p w14:paraId="0D32F34A" w14:textId="53409DAB" w:rsidR="00122E2D" w:rsidRPr="00122E2D" w:rsidRDefault="00122E2D" w:rsidP="00B321F1">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学校还可以引入先进的考试技术和手段，如智能阅卷系统</w:t>
      </w:r>
      <w:r>
        <w:rPr>
          <w:rFonts w:ascii="宋体" w:eastAsia="宋体" w:hAnsi="宋体" w:cs="Times New Roman" w:hint="eastAsia"/>
          <w:kern w:val="0"/>
          <w:sz w:val="24"/>
        </w:rPr>
        <w:t>、人脸识别系统等</w:t>
      </w:r>
      <w:r w:rsidRPr="00122E2D">
        <w:rPr>
          <w:rFonts w:ascii="宋体" w:eastAsia="宋体" w:hAnsi="宋体" w:cs="Times New Roman"/>
          <w:kern w:val="0"/>
          <w:sz w:val="24"/>
        </w:rPr>
        <w:t>，提高考试的科学性和准确性，减少人工干预和作弊的可能性。同时，学校还应该</w:t>
      </w:r>
      <w:r w:rsidRPr="00122E2D">
        <w:rPr>
          <w:rFonts w:ascii="宋体" w:eastAsia="宋体" w:hAnsi="宋体" w:cs="Times New Roman"/>
          <w:kern w:val="0"/>
          <w:sz w:val="24"/>
        </w:rPr>
        <w:lastRenderedPageBreak/>
        <w:t>加强对学生的考试指导和辅导，提高学生的考试技巧和应对策略，增强学生的自信</w:t>
      </w:r>
      <w:r w:rsidR="00B321F1">
        <w:rPr>
          <w:rFonts w:ascii="宋体" w:eastAsia="宋体" w:hAnsi="宋体" w:cs="Times New Roman" w:hint="eastAsia"/>
          <w:kern w:val="0"/>
          <w:sz w:val="24"/>
        </w:rPr>
        <w:t>心。</w:t>
      </w:r>
    </w:p>
    <w:p w14:paraId="334F2E70" w14:textId="77777777" w:rsidR="00122E2D" w:rsidRPr="00B321F1" w:rsidRDefault="00122E2D" w:rsidP="00B321F1">
      <w:pPr>
        <w:widowControl/>
        <w:spacing w:after="200" w:line="440" w:lineRule="exact"/>
        <w:rPr>
          <w:rFonts w:ascii="宋体" w:eastAsia="宋体" w:hAnsi="宋体" w:cs="Times New Roman"/>
          <w:b/>
          <w:bCs/>
          <w:kern w:val="0"/>
          <w:sz w:val="28"/>
          <w:szCs w:val="28"/>
        </w:rPr>
      </w:pPr>
    </w:p>
    <w:p w14:paraId="4C8D00AF" w14:textId="65B18A5B" w:rsid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提高考试安全性</w:t>
      </w:r>
    </w:p>
    <w:p w14:paraId="2C370DF6" w14:textId="77777777" w:rsidR="00494352" w:rsidRPr="00494352" w:rsidRDefault="00494352" w:rsidP="00494352">
      <w:pPr>
        <w:widowControl/>
        <w:spacing w:after="200" w:line="440" w:lineRule="exact"/>
        <w:ind w:firstLineChars="200" w:firstLine="480"/>
        <w:rPr>
          <w:rFonts w:ascii="宋体" w:eastAsia="宋体" w:hAnsi="宋体" w:cs="Times New Roman"/>
          <w:kern w:val="0"/>
          <w:sz w:val="24"/>
        </w:rPr>
      </w:pPr>
      <w:r w:rsidRPr="00494352">
        <w:rPr>
          <w:rFonts w:ascii="宋体" w:eastAsia="宋体" w:hAnsi="宋体" w:cs="Times New Roman"/>
          <w:kern w:val="0"/>
          <w:sz w:val="24"/>
        </w:rPr>
        <w:t>提高考试安全性可以有效防止作弊行为。通过采用各种科技手段，如监控摄像头、防作弊软件、身份验证等，可以减少学生的作弊行为，保障考试的公正性和诚信性。这不仅能够消除作弊者的不公平的行为，更能让诚实学生得到应有的回报，保证了学生的利益和学校的声誉。</w:t>
      </w:r>
    </w:p>
    <w:p w14:paraId="571F662A" w14:textId="77777777" w:rsidR="00494352" w:rsidRPr="00494352" w:rsidRDefault="00494352" w:rsidP="00494352">
      <w:pPr>
        <w:widowControl/>
        <w:spacing w:after="200" w:line="440" w:lineRule="exact"/>
        <w:ind w:firstLineChars="200" w:firstLine="480"/>
        <w:rPr>
          <w:rFonts w:ascii="宋体" w:eastAsia="宋体" w:hAnsi="宋体" w:cs="Times New Roman"/>
          <w:kern w:val="0"/>
          <w:sz w:val="24"/>
        </w:rPr>
      </w:pPr>
      <w:r w:rsidRPr="00494352">
        <w:rPr>
          <w:rFonts w:ascii="宋体" w:eastAsia="宋体" w:hAnsi="宋体" w:cs="Times New Roman"/>
          <w:kern w:val="0"/>
          <w:sz w:val="24"/>
        </w:rPr>
        <w:t>其次，提高考试安全性可以提高考试的准确性和公正性。考试安全性的提高可以避免泄露试题等不利因素，让每位考生都在公平的环境中进行考试。准确的考试结果可以为学生提供真实的学习反馈，同时也可以为学校提供可信的评估数据，为科学评价和管理提供依据。</w:t>
      </w:r>
    </w:p>
    <w:p w14:paraId="6A9F4441" w14:textId="77777777" w:rsidR="00494352" w:rsidRPr="00494352" w:rsidRDefault="00494352" w:rsidP="00494352">
      <w:pPr>
        <w:widowControl/>
        <w:spacing w:after="200" w:line="440" w:lineRule="exact"/>
        <w:ind w:firstLineChars="200" w:firstLine="480"/>
        <w:rPr>
          <w:rFonts w:ascii="宋体" w:eastAsia="宋体" w:hAnsi="宋体" w:cs="Times New Roman"/>
          <w:kern w:val="0"/>
          <w:sz w:val="24"/>
        </w:rPr>
      </w:pPr>
      <w:r w:rsidRPr="00494352">
        <w:rPr>
          <w:rFonts w:ascii="宋体" w:eastAsia="宋体" w:hAnsi="宋体" w:cs="Times New Roman"/>
          <w:kern w:val="0"/>
          <w:sz w:val="24"/>
        </w:rPr>
        <w:t>提高考试安全性也可以提高考试的质量和效果。通过安全、公正、科学的考试，学生能够更好地掌握所学知识和技能，更好地提高自己的学术能力和综合素质。而对于学校来说，考试安全性的提高也能够为学校提供更可靠的数据和评估，为教育教学的改进和优化提供科学依据。</w:t>
      </w:r>
    </w:p>
    <w:p w14:paraId="2B771691" w14:textId="77777777" w:rsidR="00B321F1" w:rsidRPr="00494352" w:rsidRDefault="00B321F1" w:rsidP="00B321F1">
      <w:pPr>
        <w:pStyle w:val="a3"/>
        <w:widowControl/>
        <w:spacing w:after="200" w:line="440" w:lineRule="exact"/>
        <w:ind w:left="840" w:firstLineChars="0" w:firstLine="0"/>
        <w:rPr>
          <w:rFonts w:ascii="宋体" w:eastAsia="宋体" w:hAnsi="宋体" w:cs="Times New Roman"/>
          <w:b/>
          <w:bCs/>
          <w:kern w:val="0"/>
          <w:sz w:val="28"/>
          <w:szCs w:val="28"/>
        </w:rPr>
      </w:pPr>
    </w:p>
    <w:p w14:paraId="37A60164" w14:textId="77777777" w:rsidR="00122E2D" w:rsidRPr="00122E2D" w:rsidRDefault="00122E2D" w:rsidP="00122E2D">
      <w:pPr>
        <w:pStyle w:val="a3"/>
        <w:widowControl/>
        <w:spacing w:after="200" w:line="440" w:lineRule="exact"/>
        <w:ind w:left="840" w:firstLineChars="0" w:firstLine="0"/>
        <w:rPr>
          <w:rFonts w:ascii="宋体" w:eastAsia="宋体" w:hAnsi="宋体" w:cs="Times New Roman"/>
          <w:b/>
          <w:bCs/>
          <w:kern w:val="0"/>
          <w:sz w:val="28"/>
          <w:szCs w:val="28"/>
        </w:rPr>
      </w:pPr>
    </w:p>
    <w:p w14:paraId="5D46E748" w14:textId="4509A7AD" w:rsid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引导学生正确看待考试</w:t>
      </w:r>
    </w:p>
    <w:p w14:paraId="74D3EC64"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加强学生考试意识教育，引导学生以正确的心态来面对考试，从而有效地减少作弊行为的发生。</w:t>
      </w:r>
    </w:p>
    <w:p w14:paraId="0120AB6C"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首先，学校可以在教学中重视学生的思想教育，引导学生树立正确的价值观和人生观，强化学生的责任感和自觉性，增强学生的自信心和自尊心，让学生深刻认识到诚信考试的重要性和必要性，自觉遵守考试规则和诚信考试。</w:t>
      </w:r>
    </w:p>
    <w:p w14:paraId="13BD392B" w14:textId="7AA19343" w:rsidR="00122E2D"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其次，学校可以在课程中加强对考试制度、考试规则和考试纪律的宣传和教育，让学生了解考试制度的基本知识和要求，掌握考试的方法和技巧，明确诚信</w:t>
      </w:r>
      <w:r w:rsidRPr="00B321F1">
        <w:rPr>
          <w:rFonts w:ascii="宋体" w:eastAsia="宋体" w:hAnsi="宋体" w:cs="Times New Roman"/>
          <w:kern w:val="0"/>
          <w:sz w:val="24"/>
        </w:rPr>
        <w:lastRenderedPageBreak/>
        <w:t>考试的重要意义和作弊的危害性，从而增强学生的自我约束和遵守规则的意识和能力。</w:t>
      </w:r>
    </w:p>
    <w:p w14:paraId="1A68D563"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p>
    <w:p w14:paraId="596A48C3" w14:textId="542CE4A1" w:rsid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提高教师的专业水平</w:t>
      </w:r>
    </w:p>
    <w:p w14:paraId="6724C144"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老师是学生的引路人，他们的专业水平和教学水平直接关系到学生的学习和成长。提高教师的专业水平，可以改善考试诚信问题。</w:t>
      </w:r>
    </w:p>
    <w:p w14:paraId="0817472A"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教师的专业水平可以帮助他们更好地制定考试内容和考试方式。一个水平高、教学能力强的教师，可以制定更为科学合理的考试方案，避免出现难度过高或不合理的考试题目，使得学生更容易掌握考试知识，减少了学生因考试难度过大而作弊的可能。</w:t>
      </w:r>
    </w:p>
    <w:p w14:paraId="0011DA99" w14:textId="3FBC09EA"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教师的专业水平可以帮助他们更好地发挥考试的教育作用。通过科学合理的考试内容和考试方式，教师可以帮助学生全面、系统地掌握所学知识，提高他们的综合能力和素质，培养他们的创新思维和实践能力，从而推动学生的全面发展。同时，教师还可以通过考试的反馈和评价，及时发现学生的不足和问题，帮助他们及时纠正错误，提高学习效果。</w:t>
      </w:r>
    </w:p>
    <w:p w14:paraId="47FBC5DF"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学校应该注重提高教师的教学水平和专业能力，建立教师培训和评估机制，鼓励教师参加各种培训和学习活动，提高他们的专业水平和教学质量，为改善考试诚信问题提供有效的保障和支持。</w:t>
      </w:r>
    </w:p>
    <w:p w14:paraId="1A0FBFAE" w14:textId="77777777" w:rsidR="00B321F1" w:rsidRPr="00B321F1" w:rsidRDefault="00B321F1" w:rsidP="00B321F1">
      <w:pPr>
        <w:widowControl/>
        <w:spacing w:after="200" w:line="440" w:lineRule="exact"/>
        <w:rPr>
          <w:rFonts w:ascii="宋体" w:eastAsia="宋体" w:hAnsi="宋体" w:cs="Times New Roman"/>
          <w:b/>
          <w:bCs/>
          <w:kern w:val="0"/>
          <w:sz w:val="28"/>
          <w:szCs w:val="28"/>
        </w:rPr>
      </w:pPr>
    </w:p>
    <w:p w14:paraId="2AB2CC8F" w14:textId="77777777" w:rsidR="00122E2D" w:rsidRPr="00122E2D" w:rsidRDefault="00122E2D" w:rsidP="00122E2D">
      <w:pPr>
        <w:pStyle w:val="a3"/>
        <w:widowControl/>
        <w:spacing w:after="200" w:line="440" w:lineRule="exact"/>
        <w:ind w:left="840" w:firstLineChars="0" w:firstLine="0"/>
        <w:rPr>
          <w:rFonts w:ascii="宋体" w:eastAsia="宋体" w:hAnsi="宋体" w:cs="Times New Roman"/>
          <w:kern w:val="0"/>
          <w:sz w:val="24"/>
        </w:rPr>
      </w:pPr>
    </w:p>
    <w:p w14:paraId="73F450B4" w14:textId="566D12AF" w:rsidR="006009B6" w:rsidRDefault="006009B6" w:rsidP="00FA0EE8">
      <w:pPr>
        <w:pStyle w:val="a3"/>
        <w:widowControl/>
        <w:numPr>
          <w:ilvl w:val="0"/>
          <w:numId w:val="1"/>
        </w:numPr>
        <w:spacing w:after="200" w:line="440" w:lineRule="exact"/>
        <w:ind w:firstLineChars="0"/>
        <w:jc w:val="center"/>
        <w:rPr>
          <w:rFonts w:ascii="黑体" w:eastAsia="黑体" w:hAnsi="黑体" w:cs="Times New Roman"/>
          <w:kern w:val="0"/>
          <w:sz w:val="32"/>
          <w:szCs w:val="32"/>
        </w:rPr>
      </w:pPr>
      <w:r>
        <w:rPr>
          <w:rFonts w:ascii="黑体" w:eastAsia="黑体" w:hAnsi="黑体" w:cs="Times New Roman" w:hint="eastAsia"/>
          <w:kern w:val="0"/>
          <w:sz w:val="32"/>
          <w:szCs w:val="32"/>
        </w:rPr>
        <w:t>结语部分</w:t>
      </w:r>
    </w:p>
    <w:p w14:paraId="1C1E85AD" w14:textId="52784AD6" w:rsidR="008C0798" w:rsidRDefault="008C0798" w:rsidP="008C0798">
      <w:pPr>
        <w:widowControl/>
        <w:spacing w:after="200" w:line="440" w:lineRule="exact"/>
        <w:jc w:val="center"/>
        <w:rPr>
          <w:rFonts w:ascii="黑体" w:eastAsia="黑体" w:hAnsi="黑体" w:cs="Times New Roman"/>
          <w:kern w:val="0"/>
          <w:sz w:val="32"/>
          <w:szCs w:val="32"/>
        </w:rPr>
      </w:pPr>
    </w:p>
    <w:p w14:paraId="62DC365B" w14:textId="77777777" w:rsidR="00A65C9C" w:rsidRPr="00A65C9C" w:rsidRDefault="00A65C9C" w:rsidP="00A65C9C">
      <w:pPr>
        <w:widowControl/>
        <w:spacing w:after="200" w:line="440" w:lineRule="exact"/>
        <w:jc w:val="center"/>
        <w:rPr>
          <w:rFonts w:ascii="宋体" w:eastAsia="宋体" w:hAnsi="宋体" w:cs="Times New Roman"/>
          <w:kern w:val="0"/>
          <w:sz w:val="24"/>
          <w:lang/>
        </w:rPr>
      </w:pPr>
      <w:r w:rsidRPr="00A65C9C">
        <w:rPr>
          <w:rFonts w:ascii="宋体" w:eastAsia="宋体" w:hAnsi="宋体" w:cs="Times New Roman"/>
          <w:kern w:val="0"/>
          <w:sz w:val="24"/>
          <w:lang/>
        </w:rPr>
        <w:t>综上所述，考试诚信问题是当前教育领域面临的一个重要问题。解决这个问题需要学校、教师和学生共同努力。学校应该建立完善的考试诚信制度，加强宣传教育，引导学生树立正确的考试价值观和行为规范；教师应该提高专业水平和教学能力，制定科学合理的考试方案和内容，发挥考试的教育作用；学生应</w:t>
      </w:r>
      <w:r w:rsidRPr="00A65C9C">
        <w:rPr>
          <w:rFonts w:ascii="宋体" w:eastAsia="宋体" w:hAnsi="宋体" w:cs="Times New Roman"/>
          <w:kern w:val="0"/>
          <w:sz w:val="24"/>
          <w:lang/>
        </w:rPr>
        <w:lastRenderedPageBreak/>
        <w:t>该强化自我约束和遵守规则的意识和能力，摒弃作弊行为，积极参与学习和考试过程。</w:t>
      </w:r>
    </w:p>
    <w:p w14:paraId="351E222B" w14:textId="77777777" w:rsidR="00A65C9C" w:rsidRPr="00A65C9C" w:rsidRDefault="00A65C9C" w:rsidP="00A65C9C">
      <w:pPr>
        <w:widowControl/>
        <w:spacing w:after="200" w:line="440" w:lineRule="exact"/>
        <w:jc w:val="center"/>
        <w:rPr>
          <w:rFonts w:ascii="宋体" w:eastAsia="宋体" w:hAnsi="宋体" w:cs="Times New Roman"/>
          <w:kern w:val="0"/>
          <w:sz w:val="24"/>
          <w:lang/>
        </w:rPr>
      </w:pPr>
    </w:p>
    <w:p w14:paraId="60118EAE" w14:textId="77777777" w:rsidR="00A65C9C" w:rsidRPr="00A65C9C" w:rsidRDefault="00A65C9C" w:rsidP="00A65C9C">
      <w:pPr>
        <w:widowControl/>
        <w:spacing w:after="200" w:line="440" w:lineRule="exact"/>
        <w:jc w:val="center"/>
        <w:rPr>
          <w:rFonts w:ascii="宋体" w:eastAsia="宋体" w:hAnsi="宋体" w:cs="Times New Roman"/>
          <w:kern w:val="0"/>
          <w:sz w:val="24"/>
          <w:lang/>
        </w:rPr>
      </w:pPr>
      <w:r w:rsidRPr="00A65C9C">
        <w:rPr>
          <w:rFonts w:ascii="宋体" w:eastAsia="宋体" w:hAnsi="宋体" w:cs="Times New Roman"/>
          <w:kern w:val="0"/>
          <w:sz w:val="24"/>
          <w:lang/>
        </w:rPr>
        <w:t>同时，还需要进一步加强对考试诚信问题的研究和探索。尤其是在当前线上教学的背景下，如何实现在线考试的公平性和安全性，如何有效防范作弊行为，需要教育工作者和专家学者共同思考和解决。此外，还需要借鉴国外先进的考试诚信管理经验和做法，结合中国国情进行改进和创新。</w:t>
      </w:r>
    </w:p>
    <w:p w14:paraId="1C9B98DB" w14:textId="77777777" w:rsidR="00A65C9C" w:rsidRPr="00A65C9C" w:rsidRDefault="00A65C9C" w:rsidP="00A65C9C">
      <w:pPr>
        <w:widowControl/>
        <w:spacing w:after="200" w:line="440" w:lineRule="exact"/>
        <w:jc w:val="center"/>
        <w:rPr>
          <w:rFonts w:ascii="宋体" w:eastAsia="宋体" w:hAnsi="宋体" w:cs="Times New Roman"/>
          <w:kern w:val="0"/>
          <w:sz w:val="24"/>
          <w:lang/>
        </w:rPr>
      </w:pPr>
    </w:p>
    <w:p w14:paraId="1843D5C3" w14:textId="77777777" w:rsidR="00A65C9C" w:rsidRPr="00A65C9C" w:rsidRDefault="00A65C9C" w:rsidP="00A65C9C">
      <w:pPr>
        <w:widowControl/>
        <w:spacing w:after="200" w:line="440" w:lineRule="exact"/>
        <w:jc w:val="center"/>
        <w:rPr>
          <w:rFonts w:ascii="宋体" w:eastAsia="宋体" w:hAnsi="宋体" w:cs="Times New Roman"/>
          <w:kern w:val="0"/>
          <w:sz w:val="24"/>
          <w:lang/>
        </w:rPr>
      </w:pPr>
      <w:r w:rsidRPr="00A65C9C">
        <w:rPr>
          <w:rFonts w:ascii="宋体" w:eastAsia="宋体" w:hAnsi="宋体" w:cs="Times New Roman"/>
          <w:kern w:val="0"/>
          <w:sz w:val="24"/>
          <w:lang/>
        </w:rPr>
        <w:t>在解决考试诚信问题的过程中，我们还应该关注到更深层次的教育问题。考试诚信问题的背后，反映出的是教育价值观的转变和教育目的的重新审视。我们应该更加注重培养学生的综合素质和实践能力，让他们在学习和生活中感受到知识的魅力和实践的意义，真正做到知行合一。只有这样，我们才能让考试成为一种真正意义上的评价工具，而不是一种虚假的标准，从而推动教育事业的全面发展。</w:t>
      </w:r>
    </w:p>
    <w:p w14:paraId="7D6C6943" w14:textId="77777777" w:rsidR="00A65C9C" w:rsidRPr="001B21C0" w:rsidRDefault="00A65C9C" w:rsidP="00A65C9C">
      <w:pPr>
        <w:widowControl/>
        <w:spacing w:after="200" w:line="440" w:lineRule="exact"/>
        <w:jc w:val="center"/>
        <w:rPr>
          <w:rFonts w:ascii="宋体" w:eastAsia="宋体" w:hAnsi="宋体" w:cs="Times New Roman"/>
          <w:kern w:val="0"/>
          <w:sz w:val="24"/>
        </w:rPr>
      </w:pPr>
    </w:p>
    <w:p w14:paraId="6D7870F5" w14:textId="430F1DDC" w:rsidR="00A65C9C" w:rsidRPr="00A65C9C" w:rsidRDefault="00A65C9C" w:rsidP="00A65C9C">
      <w:pPr>
        <w:widowControl/>
        <w:spacing w:after="200" w:line="440" w:lineRule="exact"/>
        <w:jc w:val="center"/>
        <w:rPr>
          <w:rFonts w:ascii="黑体" w:eastAsia="黑体" w:hAnsi="黑体" w:cs="Times New Roman"/>
          <w:kern w:val="0"/>
          <w:sz w:val="32"/>
          <w:szCs w:val="32"/>
          <w:lang/>
        </w:rPr>
      </w:pPr>
      <w:r w:rsidRPr="00A65C9C">
        <w:rPr>
          <w:rFonts w:ascii="宋体" w:eastAsia="宋体" w:hAnsi="宋体" w:cs="Times New Roman"/>
          <w:kern w:val="0"/>
          <w:sz w:val="24"/>
          <w:lang/>
        </w:rPr>
        <w:t>最后，考试诚信问题不是一朝一夕可以解决的，需要长期持续地努力和探索。希望广大教育工作者、学生和家长能够共同参与到这个过程中，携手推动我国教育事业的健康发展。</w:t>
      </w:r>
    </w:p>
    <w:p w14:paraId="4A9CB8DD" w14:textId="796CD78A" w:rsidR="00A65C9C" w:rsidRDefault="00A65C9C" w:rsidP="008C0798">
      <w:pPr>
        <w:widowControl/>
        <w:spacing w:after="200" w:line="440" w:lineRule="exact"/>
        <w:jc w:val="center"/>
        <w:rPr>
          <w:rFonts w:ascii="黑体" w:eastAsia="黑体" w:hAnsi="黑体" w:cs="Times New Roman"/>
          <w:kern w:val="0"/>
          <w:sz w:val="32"/>
          <w:szCs w:val="32"/>
        </w:rPr>
      </w:pPr>
    </w:p>
    <w:p w14:paraId="5F95C07E" w14:textId="0F068941" w:rsidR="00A65C9C" w:rsidRDefault="00A65C9C" w:rsidP="008C0798">
      <w:pPr>
        <w:widowControl/>
        <w:spacing w:after="200" w:line="440" w:lineRule="exact"/>
        <w:jc w:val="center"/>
        <w:rPr>
          <w:rFonts w:ascii="黑体" w:eastAsia="黑体" w:hAnsi="黑体" w:cs="Times New Roman"/>
          <w:kern w:val="0"/>
          <w:sz w:val="32"/>
          <w:szCs w:val="32"/>
        </w:rPr>
      </w:pPr>
    </w:p>
    <w:p w14:paraId="08CC302C" w14:textId="77777777" w:rsidR="00A65C9C" w:rsidRDefault="00A65C9C" w:rsidP="008C0798">
      <w:pPr>
        <w:widowControl/>
        <w:spacing w:after="200" w:line="440" w:lineRule="exact"/>
        <w:jc w:val="center"/>
        <w:rPr>
          <w:rFonts w:ascii="黑体" w:eastAsia="黑体" w:hAnsi="黑体" w:cs="Times New Roman"/>
          <w:kern w:val="0"/>
          <w:sz w:val="32"/>
          <w:szCs w:val="32"/>
        </w:rPr>
      </w:pPr>
    </w:p>
    <w:p w14:paraId="25DDDB33" w14:textId="77777777" w:rsidR="008C0798" w:rsidRDefault="008C0798" w:rsidP="008C0798">
      <w:pPr>
        <w:spacing w:line="440" w:lineRule="exact"/>
        <w:rPr>
          <w:rFonts w:ascii="宋体" w:eastAsia="宋体" w:hAnsi="宋体"/>
          <w:b/>
          <w:bCs/>
          <w:szCs w:val="21"/>
        </w:rPr>
      </w:pPr>
      <w:r>
        <w:rPr>
          <w:rFonts w:ascii="宋体" w:eastAsia="宋体" w:hAnsi="宋体" w:hint="eastAsia"/>
          <w:b/>
          <w:bCs/>
          <w:szCs w:val="21"/>
        </w:rPr>
        <w:t>参考文献：</w:t>
      </w:r>
    </w:p>
    <w:p w14:paraId="44974B60" w14:textId="7E830B27" w:rsidR="008C0798" w:rsidRDefault="008C0798" w:rsidP="008C0798">
      <w:pPr>
        <w:spacing w:line="440" w:lineRule="exact"/>
        <w:rPr>
          <w:rFonts w:ascii="宋体" w:eastAsia="宋体" w:hAnsi="宋体"/>
          <w:szCs w:val="21"/>
        </w:rPr>
      </w:pPr>
      <w:r w:rsidRPr="008C0798">
        <w:rPr>
          <w:rFonts w:ascii="宋体" w:eastAsia="宋体" w:hAnsi="宋体"/>
          <w:szCs w:val="21"/>
        </w:rPr>
        <w:t>[1]仇琦,徐弼昉,沈镱武.高校线上教学背景下在线考试实施挑战与对策[J].教育教学论坛,2023,No.608(05):14-17.</w:t>
      </w:r>
    </w:p>
    <w:p w14:paraId="0587AEF4" w14:textId="2FCC7CA2" w:rsidR="008C0798" w:rsidRDefault="008C0798" w:rsidP="008C0798">
      <w:pPr>
        <w:spacing w:line="440" w:lineRule="exact"/>
        <w:rPr>
          <w:rFonts w:ascii="宋体" w:eastAsia="宋体" w:hAnsi="宋体"/>
          <w:szCs w:val="21"/>
        </w:rPr>
      </w:pPr>
      <w:r w:rsidRPr="008C0798">
        <w:rPr>
          <w:rFonts w:ascii="宋体" w:eastAsia="宋体" w:hAnsi="宋体"/>
          <w:szCs w:val="21"/>
        </w:rPr>
        <w:t>[</w:t>
      </w:r>
      <w:r>
        <w:rPr>
          <w:rFonts w:ascii="宋体" w:eastAsia="宋体" w:hAnsi="宋体"/>
          <w:szCs w:val="21"/>
        </w:rPr>
        <w:t>2</w:t>
      </w:r>
      <w:r w:rsidRPr="008C0798">
        <w:rPr>
          <w:rFonts w:ascii="宋体" w:eastAsia="宋体" w:hAnsi="宋体"/>
          <w:szCs w:val="21"/>
        </w:rPr>
        <w:t>]丰莉,赵向光.疫情防控常态化下地方高校考试模式的探讨与问题分析[J].产业与科技论坛,2022,21(24):225-227.</w:t>
      </w:r>
    </w:p>
    <w:p w14:paraId="0F0DF788" w14:textId="77777777" w:rsidR="008C0798" w:rsidRPr="008C0798" w:rsidRDefault="008C0798" w:rsidP="008C0798">
      <w:pPr>
        <w:widowControl/>
        <w:spacing w:after="200" w:line="440" w:lineRule="exact"/>
        <w:jc w:val="left"/>
        <w:rPr>
          <w:rFonts w:ascii="黑体" w:eastAsia="黑体" w:hAnsi="黑体" w:cs="Times New Roman"/>
          <w:kern w:val="0"/>
          <w:sz w:val="32"/>
          <w:szCs w:val="32"/>
        </w:rPr>
      </w:pPr>
    </w:p>
    <w:p w14:paraId="6EA8EEA7" w14:textId="77777777" w:rsidR="00FA0EE8" w:rsidRPr="00495AD5" w:rsidRDefault="00FA0EE8" w:rsidP="00495AD5">
      <w:pPr>
        <w:widowControl/>
        <w:spacing w:after="200" w:line="440" w:lineRule="exact"/>
        <w:ind w:firstLineChars="200" w:firstLine="480"/>
        <w:jc w:val="left"/>
        <w:rPr>
          <w:rFonts w:ascii="宋体" w:eastAsia="宋体" w:hAnsi="宋体" w:cs="Times New Roman"/>
          <w:kern w:val="0"/>
          <w:sz w:val="24"/>
        </w:rPr>
      </w:pPr>
    </w:p>
    <w:p w14:paraId="6E80A6F7" w14:textId="77777777" w:rsidR="00495AD5" w:rsidRPr="00495AD5" w:rsidRDefault="00495AD5" w:rsidP="006170F0">
      <w:pPr>
        <w:widowControl/>
        <w:spacing w:after="200" w:line="440" w:lineRule="exact"/>
        <w:ind w:firstLineChars="200" w:firstLine="480"/>
        <w:jc w:val="left"/>
        <w:rPr>
          <w:rFonts w:ascii="宋体" w:eastAsia="宋体" w:hAnsi="宋体" w:cs="Times New Roman"/>
          <w:kern w:val="0"/>
          <w:sz w:val="24"/>
        </w:rPr>
      </w:pPr>
    </w:p>
    <w:p w14:paraId="7C30711D" w14:textId="4498C9C9" w:rsidR="006170F0" w:rsidRDefault="006170F0" w:rsidP="006170F0">
      <w:pPr>
        <w:widowControl/>
        <w:spacing w:after="200" w:line="440" w:lineRule="exact"/>
        <w:ind w:firstLine="420"/>
        <w:jc w:val="left"/>
        <w:rPr>
          <w:rFonts w:ascii="宋体" w:eastAsia="宋体" w:hAnsi="宋体" w:cs="Times New Roman"/>
          <w:kern w:val="0"/>
          <w:sz w:val="24"/>
        </w:rPr>
      </w:pPr>
    </w:p>
    <w:p w14:paraId="3BCCA674" w14:textId="77777777" w:rsidR="006170F0" w:rsidRDefault="006170F0" w:rsidP="006170F0">
      <w:pPr>
        <w:widowControl/>
        <w:spacing w:after="200" w:line="440" w:lineRule="exact"/>
        <w:ind w:firstLine="420"/>
        <w:jc w:val="left"/>
        <w:rPr>
          <w:rFonts w:ascii="宋体" w:eastAsia="宋体" w:hAnsi="宋体" w:cs="Times New Roman"/>
          <w:kern w:val="0"/>
          <w:sz w:val="24"/>
        </w:rPr>
      </w:pPr>
    </w:p>
    <w:p w14:paraId="5790A3D1" w14:textId="77777777" w:rsidR="006170F0" w:rsidRDefault="006170F0" w:rsidP="006170F0">
      <w:pPr>
        <w:widowControl/>
        <w:spacing w:after="200" w:line="440" w:lineRule="exact"/>
        <w:ind w:firstLine="420"/>
        <w:jc w:val="left"/>
        <w:rPr>
          <w:rFonts w:ascii="宋体" w:eastAsia="宋体" w:hAnsi="宋体" w:cs="Times New Roman"/>
          <w:kern w:val="0"/>
          <w:sz w:val="24"/>
        </w:rPr>
      </w:pPr>
    </w:p>
    <w:p w14:paraId="3255DEA6" w14:textId="77777777" w:rsidR="006170F0" w:rsidRDefault="006170F0" w:rsidP="006170F0">
      <w:pPr>
        <w:widowControl/>
        <w:spacing w:after="200" w:line="440" w:lineRule="exact"/>
        <w:ind w:firstLine="420"/>
        <w:jc w:val="left"/>
        <w:rPr>
          <w:rFonts w:ascii="宋体" w:eastAsia="宋体" w:hAnsi="宋体" w:cs="Times New Roman"/>
          <w:kern w:val="0"/>
          <w:sz w:val="24"/>
        </w:rPr>
      </w:pPr>
    </w:p>
    <w:p w14:paraId="19646EC7" w14:textId="77777777" w:rsidR="006170F0" w:rsidRDefault="006170F0" w:rsidP="006170F0">
      <w:pPr>
        <w:widowControl/>
        <w:spacing w:after="200" w:line="440" w:lineRule="exact"/>
        <w:ind w:firstLine="420"/>
        <w:jc w:val="left"/>
        <w:rPr>
          <w:rFonts w:ascii="宋体" w:eastAsia="宋体" w:hAnsi="宋体" w:cs="Times New Roman"/>
          <w:kern w:val="0"/>
          <w:sz w:val="24"/>
        </w:rPr>
      </w:pPr>
    </w:p>
    <w:p w14:paraId="71C9B675" w14:textId="76B949A4" w:rsidR="006170F0" w:rsidRPr="006170F0" w:rsidRDefault="006170F0" w:rsidP="006170F0">
      <w:pPr>
        <w:widowControl/>
        <w:spacing w:after="200" w:line="440" w:lineRule="exact"/>
        <w:ind w:firstLine="420"/>
        <w:jc w:val="left"/>
        <w:rPr>
          <w:rFonts w:ascii="宋体" w:eastAsia="宋体" w:hAnsi="宋体" w:cs="Times New Roman"/>
          <w:kern w:val="0"/>
          <w:sz w:val="24"/>
        </w:rPr>
      </w:pPr>
    </w:p>
    <w:sectPr w:rsidR="006170F0" w:rsidRPr="00617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7AA"/>
    <w:multiLevelType w:val="hybridMultilevel"/>
    <w:tmpl w:val="FE5CC01E"/>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AC315E7"/>
    <w:multiLevelType w:val="hybridMultilevel"/>
    <w:tmpl w:val="5F68A822"/>
    <w:lvl w:ilvl="0" w:tplc="F7A28ED0">
      <w:start w:val="1"/>
      <w:numFmt w:val="japaneseCounting"/>
      <w:lvlText w:val="（%1）"/>
      <w:lvlJc w:val="left"/>
      <w:pPr>
        <w:ind w:left="840" w:hanging="840"/>
      </w:pPr>
      <w:rPr>
        <w:rFonts w:ascii="宋体" w:eastAsia="宋体" w:hAnsi="宋体" w:cs="Times New Roman" w:hint="default"/>
        <w:color w:val="auto"/>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8E27CD"/>
    <w:multiLevelType w:val="hybridMultilevel"/>
    <w:tmpl w:val="FE5CC01E"/>
    <w:lvl w:ilvl="0" w:tplc="F1CE23E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9B7CF3"/>
    <w:multiLevelType w:val="hybridMultilevel"/>
    <w:tmpl w:val="704CB20C"/>
    <w:lvl w:ilvl="0" w:tplc="9D3812B0">
      <w:start w:val="1"/>
      <w:numFmt w:val="japaneseCounting"/>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23500357">
    <w:abstractNumId w:val="2"/>
  </w:num>
  <w:num w:numId="2" w16cid:durableId="928779573">
    <w:abstractNumId w:val="0"/>
  </w:num>
  <w:num w:numId="3" w16cid:durableId="1919559125">
    <w:abstractNumId w:val="3"/>
  </w:num>
  <w:num w:numId="4" w16cid:durableId="5655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2A"/>
    <w:rsid w:val="0011313B"/>
    <w:rsid w:val="00122E2D"/>
    <w:rsid w:val="001B21C0"/>
    <w:rsid w:val="001E7A92"/>
    <w:rsid w:val="001F6CB6"/>
    <w:rsid w:val="0020092A"/>
    <w:rsid w:val="003D2DE1"/>
    <w:rsid w:val="00494352"/>
    <w:rsid w:val="00495AD5"/>
    <w:rsid w:val="006009B6"/>
    <w:rsid w:val="006170F0"/>
    <w:rsid w:val="00854333"/>
    <w:rsid w:val="008849FB"/>
    <w:rsid w:val="008C0798"/>
    <w:rsid w:val="00977B7E"/>
    <w:rsid w:val="00A65C9C"/>
    <w:rsid w:val="00A72A2A"/>
    <w:rsid w:val="00B321F1"/>
    <w:rsid w:val="00BA7ACB"/>
    <w:rsid w:val="00C43D4D"/>
    <w:rsid w:val="00FA0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9556"/>
  <w15:chartTrackingRefBased/>
  <w15:docId w15:val="{00462865-D411-634A-B510-FD809713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0F0"/>
    <w:pPr>
      <w:ind w:firstLineChars="200" w:firstLine="420"/>
    </w:pPr>
  </w:style>
  <w:style w:type="paragraph" w:styleId="a4">
    <w:name w:val="Normal (Web)"/>
    <w:basedOn w:val="a"/>
    <w:uiPriority w:val="99"/>
    <w:semiHidden/>
    <w:unhideWhenUsed/>
    <w:rsid w:val="006170F0"/>
    <w:pPr>
      <w:widowControl/>
      <w:spacing w:before="100" w:beforeAutospacing="1" w:after="100" w:afterAutospacing="1"/>
      <w:jc w:val="left"/>
    </w:pPr>
    <w:rPr>
      <w:rFonts w:ascii="宋体" w:eastAsia="宋体" w:hAnsi="宋体" w:cs="宋体"/>
      <w:kern w:val="0"/>
      <w:sz w:val="24"/>
    </w:rPr>
  </w:style>
  <w:style w:type="paragraph" w:customStyle="1" w:styleId="md-end-block">
    <w:name w:val="md-end-block"/>
    <w:basedOn w:val="a"/>
    <w:rsid w:val="00122E2D"/>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12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9155">
      <w:bodyDiv w:val="1"/>
      <w:marLeft w:val="0"/>
      <w:marRight w:val="0"/>
      <w:marTop w:val="0"/>
      <w:marBottom w:val="0"/>
      <w:divBdr>
        <w:top w:val="none" w:sz="0" w:space="0" w:color="auto"/>
        <w:left w:val="none" w:sz="0" w:space="0" w:color="auto"/>
        <w:bottom w:val="none" w:sz="0" w:space="0" w:color="auto"/>
        <w:right w:val="none" w:sz="0" w:space="0" w:color="auto"/>
      </w:divBdr>
    </w:div>
    <w:div w:id="416481538">
      <w:bodyDiv w:val="1"/>
      <w:marLeft w:val="0"/>
      <w:marRight w:val="0"/>
      <w:marTop w:val="0"/>
      <w:marBottom w:val="0"/>
      <w:divBdr>
        <w:top w:val="none" w:sz="0" w:space="0" w:color="auto"/>
        <w:left w:val="none" w:sz="0" w:space="0" w:color="auto"/>
        <w:bottom w:val="none" w:sz="0" w:space="0" w:color="auto"/>
        <w:right w:val="none" w:sz="0" w:space="0" w:color="auto"/>
      </w:divBdr>
    </w:div>
    <w:div w:id="466512750">
      <w:bodyDiv w:val="1"/>
      <w:marLeft w:val="0"/>
      <w:marRight w:val="0"/>
      <w:marTop w:val="0"/>
      <w:marBottom w:val="0"/>
      <w:divBdr>
        <w:top w:val="none" w:sz="0" w:space="0" w:color="auto"/>
        <w:left w:val="none" w:sz="0" w:space="0" w:color="auto"/>
        <w:bottom w:val="none" w:sz="0" w:space="0" w:color="auto"/>
        <w:right w:val="none" w:sz="0" w:space="0" w:color="auto"/>
      </w:divBdr>
    </w:div>
    <w:div w:id="693458285">
      <w:bodyDiv w:val="1"/>
      <w:marLeft w:val="0"/>
      <w:marRight w:val="0"/>
      <w:marTop w:val="0"/>
      <w:marBottom w:val="0"/>
      <w:divBdr>
        <w:top w:val="none" w:sz="0" w:space="0" w:color="auto"/>
        <w:left w:val="none" w:sz="0" w:space="0" w:color="auto"/>
        <w:bottom w:val="none" w:sz="0" w:space="0" w:color="auto"/>
        <w:right w:val="none" w:sz="0" w:space="0" w:color="auto"/>
      </w:divBdr>
    </w:div>
    <w:div w:id="881595411">
      <w:bodyDiv w:val="1"/>
      <w:marLeft w:val="0"/>
      <w:marRight w:val="0"/>
      <w:marTop w:val="0"/>
      <w:marBottom w:val="0"/>
      <w:divBdr>
        <w:top w:val="none" w:sz="0" w:space="0" w:color="auto"/>
        <w:left w:val="none" w:sz="0" w:space="0" w:color="auto"/>
        <w:bottom w:val="none" w:sz="0" w:space="0" w:color="auto"/>
        <w:right w:val="none" w:sz="0" w:space="0" w:color="auto"/>
      </w:divBdr>
    </w:div>
    <w:div w:id="1037044835">
      <w:bodyDiv w:val="1"/>
      <w:marLeft w:val="0"/>
      <w:marRight w:val="0"/>
      <w:marTop w:val="0"/>
      <w:marBottom w:val="0"/>
      <w:divBdr>
        <w:top w:val="none" w:sz="0" w:space="0" w:color="auto"/>
        <w:left w:val="none" w:sz="0" w:space="0" w:color="auto"/>
        <w:bottom w:val="none" w:sz="0" w:space="0" w:color="auto"/>
        <w:right w:val="none" w:sz="0" w:space="0" w:color="auto"/>
      </w:divBdr>
    </w:div>
    <w:div w:id="1557282788">
      <w:bodyDiv w:val="1"/>
      <w:marLeft w:val="0"/>
      <w:marRight w:val="0"/>
      <w:marTop w:val="0"/>
      <w:marBottom w:val="0"/>
      <w:divBdr>
        <w:top w:val="none" w:sz="0" w:space="0" w:color="auto"/>
        <w:left w:val="none" w:sz="0" w:space="0" w:color="auto"/>
        <w:bottom w:val="none" w:sz="0" w:space="0" w:color="auto"/>
        <w:right w:val="none" w:sz="0" w:space="0" w:color="auto"/>
      </w:divBdr>
    </w:div>
    <w:div w:id="1698658590">
      <w:bodyDiv w:val="1"/>
      <w:marLeft w:val="0"/>
      <w:marRight w:val="0"/>
      <w:marTop w:val="0"/>
      <w:marBottom w:val="0"/>
      <w:divBdr>
        <w:top w:val="none" w:sz="0" w:space="0" w:color="auto"/>
        <w:left w:val="none" w:sz="0" w:space="0" w:color="auto"/>
        <w:bottom w:val="none" w:sz="0" w:space="0" w:color="auto"/>
        <w:right w:val="none" w:sz="0" w:space="0" w:color="auto"/>
      </w:divBdr>
    </w:div>
    <w:div w:id="1789427420">
      <w:bodyDiv w:val="1"/>
      <w:marLeft w:val="0"/>
      <w:marRight w:val="0"/>
      <w:marTop w:val="0"/>
      <w:marBottom w:val="0"/>
      <w:divBdr>
        <w:top w:val="none" w:sz="0" w:space="0" w:color="auto"/>
        <w:left w:val="none" w:sz="0" w:space="0" w:color="auto"/>
        <w:bottom w:val="none" w:sz="0" w:space="0" w:color="auto"/>
        <w:right w:val="none" w:sz="0" w:space="0" w:color="auto"/>
      </w:divBdr>
    </w:div>
    <w:div w:id="182839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hongze li</dc:creator>
  <cp:keywords/>
  <dc:description/>
  <cp:lastModifiedBy>hongze li</cp:lastModifiedBy>
  <cp:revision>2</cp:revision>
  <dcterms:created xsi:type="dcterms:W3CDTF">2023-05-03T08:50:00Z</dcterms:created>
  <dcterms:modified xsi:type="dcterms:W3CDTF">2023-05-03T08:50:00Z</dcterms:modified>
</cp:coreProperties>
</file>