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56467" w14:textId="2C82B3AF" w:rsidR="00654BF6" w:rsidRDefault="00654BF6">
      <w:r>
        <w:fldChar w:fldCharType="begin"/>
      </w:r>
      <w:r>
        <w:instrText>HYPERLINK "https://kns.cnki.net/kcms2/article/abstract?v=Pk5Eu7LuuI47uEZ-LlceWh-P8E0Oq-57glkVI7DJ7bdVWu1cNCxFKIxKf7QdN_v5ghqPVdT78oF0SeRt8iDookgmkkPbFWDKu1Fmy_wLM8HAvD0wGoWCPDF3pRhXWJK0U-l86-PRtzERP1a1btlSrw==&amp;uniplatform=NZKPT&amp;language=CHS"</w:instrText>
      </w:r>
      <w:r>
        <w:fldChar w:fldCharType="separate"/>
      </w:r>
      <w:r>
        <w:rPr>
          <w:rStyle w:val="a3"/>
        </w:rPr>
        <w:t xml:space="preserve">社会心理学视角下的网络青年“丧文化”现象分析 - </w:t>
      </w:r>
      <w:proofErr w:type="gramStart"/>
      <w:r>
        <w:rPr>
          <w:rStyle w:val="a3"/>
        </w:rPr>
        <w:t>中国知网</w:t>
      </w:r>
      <w:proofErr w:type="gramEnd"/>
      <w:r>
        <w:rPr>
          <w:rStyle w:val="a3"/>
        </w:rPr>
        <w:t xml:space="preserve"> (cnki.net)</w:t>
      </w:r>
      <w:r>
        <w:fldChar w:fldCharType="end"/>
      </w:r>
    </w:p>
    <w:p w14:paraId="53E18C46" w14:textId="37EE1D06" w:rsidR="00654BF6" w:rsidRDefault="00654BF6">
      <w:r>
        <w:rPr>
          <w:rFonts w:hint="eastAsia"/>
        </w:rPr>
        <w:t>一、</w:t>
      </w:r>
      <w:proofErr w:type="gramStart"/>
      <w:r>
        <w:rPr>
          <w:rFonts w:hint="eastAsia"/>
        </w:rPr>
        <w:t>“</w:t>
      </w:r>
      <w:proofErr w:type="gramEnd"/>
      <w:r w:rsidRPr="00654BF6">
        <w:rPr>
          <w:rFonts w:hint="eastAsia"/>
        </w:rPr>
        <w:t>“丧文化”现象的</w:t>
      </w:r>
      <w:r>
        <w:rPr>
          <w:rFonts w:hint="eastAsia"/>
        </w:rPr>
        <w:t>表征</w:t>
      </w:r>
      <w:r w:rsidRPr="00654BF6">
        <w:t>..</w:t>
      </w:r>
    </w:p>
    <w:p w14:paraId="406DC2A2" w14:textId="753A2D1C" w:rsidR="00654BF6" w:rsidRDefault="00654BF6">
      <w:proofErr w:type="gramStart"/>
      <w:r w:rsidRPr="00654BF6">
        <w:t>.(</w:t>
      </w:r>
      <w:proofErr w:type="gramEnd"/>
      <w:r w:rsidRPr="00654BF6">
        <w:t>一)“丧文化”的内涵</w:t>
      </w:r>
    </w:p>
    <w:p w14:paraId="52FB2A34" w14:textId="77777777" w:rsidR="00654BF6" w:rsidRDefault="00654BF6">
      <w:r w:rsidRPr="00654BF6">
        <w:t>(二)“丧文化”的形成方式:拼贴</w:t>
      </w:r>
    </w:p>
    <w:p w14:paraId="6BF753F5" w14:textId="77777777" w:rsidR="00654BF6" w:rsidRDefault="00654BF6">
      <w:r w:rsidRPr="00654BF6">
        <w:t>(三)“丧文化”的表现形式</w:t>
      </w:r>
    </w:p>
    <w:p w14:paraId="1759E016" w14:textId="77777777" w:rsidR="00654BF6" w:rsidRDefault="00654BF6">
      <w:r w:rsidRPr="00654BF6">
        <w:t>二、网络青年</w:t>
      </w:r>
      <w:proofErr w:type="gramStart"/>
      <w:r w:rsidRPr="00654BF6">
        <w:t>“</w:t>
      </w:r>
      <w:proofErr w:type="gramEnd"/>
      <w:r w:rsidRPr="00654BF6">
        <w:t>丧文化</w:t>
      </w:r>
      <w:r>
        <w:rPr>
          <w:rFonts w:hint="eastAsia"/>
        </w:rPr>
        <w:t>“现象的社会心理学分析</w:t>
      </w:r>
    </w:p>
    <w:p w14:paraId="232EA86F" w14:textId="47F17919" w:rsidR="00654BF6" w:rsidRDefault="00654BF6">
      <w:r w:rsidRPr="00654BF6">
        <w:t>(</w:t>
      </w:r>
      <w:proofErr w:type="gramStart"/>
      <w:r w:rsidRPr="00654BF6">
        <w:t>一</w:t>
      </w:r>
      <w:proofErr w:type="gramEnd"/>
      <w:r w:rsidRPr="00654BF6">
        <w:t>)青年个体社会心态呈现</w:t>
      </w:r>
    </w:p>
    <w:p w14:paraId="7204B946" w14:textId="052F9871" w:rsidR="00654BF6" w:rsidRPr="00654BF6" w:rsidRDefault="00654BF6">
      <w:pPr>
        <w:rPr>
          <w:rFonts w:hint="eastAsia"/>
        </w:rPr>
      </w:pPr>
      <w:r>
        <w:rPr>
          <w:rFonts w:hint="eastAsia"/>
        </w:rPr>
        <w:t>1.情感宣泄 2.自我贬低，自我防御 3.寻求社会支持，实现自我价值</w:t>
      </w:r>
    </w:p>
    <w:p w14:paraId="671D5590" w14:textId="6DF6768B" w:rsidR="00654BF6" w:rsidRDefault="00654BF6">
      <w:r w:rsidRPr="00654BF6">
        <w:t>(二)群体社会心理</w:t>
      </w:r>
    </w:p>
    <w:p w14:paraId="7B0E019D" w14:textId="7ECF599C" w:rsidR="00654BF6" w:rsidRDefault="00654BF6">
      <w:r w:rsidRPr="00654BF6">
        <w:t>1.“晒”文化与“丧”文化</w:t>
      </w:r>
      <w:r>
        <w:rPr>
          <w:rFonts w:hint="eastAsia"/>
        </w:rPr>
        <w:t xml:space="preserve"> </w:t>
      </w:r>
      <w:r w:rsidRPr="00654BF6">
        <w:t>2．集体无意识</w:t>
      </w:r>
      <w:r>
        <w:rPr>
          <w:rFonts w:hint="eastAsia"/>
        </w:rPr>
        <w:t xml:space="preserve"> </w:t>
      </w:r>
      <w:r w:rsidRPr="00654BF6">
        <w:t>3．社会焦虑</w:t>
      </w:r>
    </w:p>
    <w:p w14:paraId="66CBAAB7" w14:textId="77777777" w:rsidR="00654BF6" w:rsidRDefault="00654BF6"/>
    <w:p w14:paraId="5C29FC38" w14:textId="2236C4E1" w:rsidR="00654BF6" w:rsidRDefault="00654BF6">
      <w:hyperlink r:id="rId5" w:history="1">
        <w:r>
          <w:rPr>
            <w:rStyle w:val="a3"/>
          </w:rPr>
          <w:t xml:space="preserve">从“废柴”到“葛优躺”:社会心理学视野下的网络青年“丧文化”研究 - </w:t>
        </w:r>
        <w:proofErr w:type="gramStart"/>
        <w:r>
          <w:rPr>
            <w:rStyle w:val="a3"/>
          </w:rPr>
          <w:t>中国知网</w:t>
        </w:r>
        <w:proofErr w:type="gramEnd"/>
        <w:r>
          <w:rPr>
            <w:rStyle w:val="a3"/>
          </w:rPr>
          <w:t xml:space="preserve"> (cnki.net)</w:t>
        </w:r>
      </w:hyperlink>
    </w:p>
    <w:p w14:paraId="67A745B8" w14:textId="022D617C" w:rsidR="00654BF6" w:rsidRDefault="00654BF6" w:rsidP="002511AB">
      <w:pPr>
        <w:pStyle w:val="a5"/>
        <w:numPr>
          <w:ilvl w:val="0"/>
          <w:numId w:val="1"/>
        </w:numPr>
        <w:ind w:firstLineChars="0"/>
      </w:pPr>
      <w:r w:rsidRPr="00654BF6">
        <w:t>虚拟网络的现实“拟构性”(二)青年自我的“主动污名化”(三)集体和社会的“无意识”和“有意识”(四)“微时代”的情绪感染:从“微”到“大”</w:t>
      </w:r>
    </w:p>
    <w:p w14:paraId="2D5A7453" w14:textId="2C0E6665" w:rsidR="002511AB" w:rsidRDefault="002511AB" w:rsidP="002511AB">
      <w:hyperlink r:id="rId6" w:history="1">
        <w:r>
          <w:rPr>
            <w:rStyle w:val="a3"/>
          </w:rPr>
          <w:t xml:space="preserve">网络青年的“颓废”与亚文化的风格转向——基于网络“丧文化”的研究 - </w:t>
        </w:r>
        <w:proofErr w:type="gramStart"/>
        <w:r>
          <w:rPr>
            <w:rStyle w:val="a3"/>
          </w:rPr>
          <w:t>中国知网</w:t>
        </w:r>
        <w:proofErr w:type="gramEnd"/>
        <w:r>
          <w:rPr>
            <w:rStyle w:val="a3"/>
          </w:rPr>
          <w:t xml:space="preserve"> (cnki.net)</w:t>
        </w:r>
      </w:hyperlink>
    </w:p>
    <w:p w14:paraId="3B215886" w14:textId="74819C26" w:rsidR="002511AB" w:rsidRDefault="002511AB" w:rsidP="002511AB">
      <w:r>
        <w:rPr>
          <w:rFonts w:hint="eastAsia"/>
        </w:rPr>
        <w:t>“丧文化</w:t>
      </w:r>
      <w:r>
        <w:t>"是青年亚文化在新媒体时代又一新的表现形式,具有娱乐、狂欢、流动、变化、开放、边界弱化、消费等一系列"后亚文化"特点和风格。因此,从新媒介技术的视角分析"</w:t>
      </w:r>
      <w:proofErr w:type="gramStart"/>
      <w:r>
        <w:t>丧文化</w:t>
      </w:r>
      <w:proofErr w:type="gramEnd"/>
      <w:r>
        <w:t>"的参与主体、文化表征</w:t>
      </w:r>
      <w:r>
        <w:rPr>
          <w:rFonts w:hint="eastAsia"/>
        </w:rPr>
        <w:t>、</w:t>
      </w:r>
      <w:r>
        <w:rPr>
          <w:rFonts w:hint="eastAsia"/>
        </w:rPr>
        <w:t>商业逻辑</w:t>
      </w:r>
      <w:r>
        <w:t>,才能更好的把</w:t>
      </w:r>
      <w:r>
        <w:rPr>
          <w:rFonts w:hint="eastAsia"/>
        </w:rPr>
        <w:t>握网络亚文化的风格转变</w:t>
      </w:r>
      <w:r>
        <w:t>,更清楚的认识亚文化在当前社会文化结构中的意义和地位。</w:t>
      </w:r>
    </w:p>
    <w:p w14:paraId="56E497CB" w14:textId="0072C1AD" w:rsidR="008F71FD" w:rsidRDefault="008F71FD" w:rsidP="008F71FD">
      <w:pPr>
        <w:pStyle w:val="a5"/>
        <w:numPr>
          <w:ilvl w:val="0"/>
          <w:numId w:val="2"/>
        </w:numPr>
        <w:ind w:firstLineChars="0"/>
      </w:pPr>
      <w:r w:rsidRPr="008F71FD">
        <w:t>独丧</w:t>
      </w:r>
      <w:proofErr w:type="gramStart"/>
      <w:r w:rsidRPr="008F71FD">
        <w:t>丧</w:t>
      </w:r>
      <w:proofErr w:type="gramEnd"/>
      <w:r w:rsidRPr="008F71FD">
        <w:t>不如众丧</w:t>
      </w:r>
      <w:proofErr w:type="gramStart"/>
      <w:r w:rsidRPr="008F71FD">
        <w:t>丧</w:t>
      </w:r>
      <w:proofErr w:type="gramEnd"/>
      <w:r w:rsidRPr="008F71FD">
        <w:t>:从“小众团体”到“大众共创”(二)</w:t>
      </w:r>
      <w:proofErr w:type="gramStart"/>
      <w:r w:rsidRPr="008F71FD">
        <w:t>丧只是</w:t>
      </w:r>
      <w:proofErr w:type="gramEnd"/>
      <w:r w:rsidRPr="008F71FD">
        <w:t>保护色:被动“抵抗”到主动“游戏”(三)你</w:t>
      </w:r>
      <w:proofErr w:type="gramStart"/>
      <w:r w:rsidRPr="008F71FD">
        <w:t>的丧由我</w:t>
      </w:r>
      <w:proofErr w:type="gramEnd"/>
      <w:r w:rsidRPr="008F71FD">
        <w:t>守护:从“收编”到“形塑”</w:t>
      </w:r>
    </w:p>
    <w:p w14:paraId="4DBA559A" w14:textId="77777777" w:rsidR="008F71FD" w:rsidRDefault="008F71FD" w:rsidP="008F71FD"/>
    <w:p w14:paraId="5D729B96" w14:textId="77777777" w:rsidR="008F71FD" w:rsidRDefault="008F71FD" w:rsidP="008F71FD"/>
    <w:p w14:paraId="4C6376B0" w14:textId="77777777" w:rsidR="008F71FD" w:rsidRPr="008F71FD" w:rsidRDefault="008F71FD" w:rsidP="008F71FD">
      <w:r w:rsidRPr="008F71FD">
        <w:rPr>
          <w:rFonts w:hint="eastAsia"/>
        </w:rPr>
        <w:t>那些正在遭遇“小确丧”的年轻人，她们用葛优躺的表情包配上“我几乎是个废人”的文字</w:t>
      </w:r>
      <w:proofErr w:type="gramStart"/>
      <w:r w:rsidRPr="008F71FD">
        <w:rPr>
          <w:rFonts w:hint="eastAsia"/>
        </w:rPr>
        <w:t>嘲讽着</w:t>
      </w:r>
      <w:proofErr w:type="gramEnd"/>
      <w:r w:rsidRPr="008F71FD">
        <w:rPr>
          <w:rFonts w:hint="eastAsia"/>
        </w:rPr>
        <w:t>自己偶尔的无力，然而事实上，他们通常不是废人，是别人眼中的有为青年。他们依然有所追求，尽管无力</w:t>
      </w:r>
      <w:proofErr w:type="gramStart"/>
      <w:r w:rsidRPr="008F71FD">
        <w:rPr>
          <w:rFonts w:hint="eastAsia"/>
        </w:rPr>
        <w:t>感总是</w:t>
      </w:r>
      <w:proofErr w:type="gramEnd"/>
      <w:r w:rsidRPr="008F71FD">
        <w:rPr>
          <w:rFonts w:hint="eastAsia"/>
        </w:rPr>
        <w:t>突然来袭，他们依然热爱生活，虽然有时候也会怀疑生活的意义和价值。而真正沮丧的年轻人是那些彻底丧失目标和意义的人。</w:t>
      </w:r>
    </w:p>
    <w:p w14:paraId="1ECD2724" w14:textId="77777777" w:rsidR="008F71FD" w:rsidRPr="008F71FD" w:rsidRDefault="008F71FD" w:rsidP="008F71FD">
      <w:pPr>
        <w:rPr>
          <w:rFonts w:hint="eastAsia"/>
        </w:rPr>
      </w:pPr>
      <w:r w:rsidRPr="008F71FD">
        <w:rPr>
          <w:rFonts w:hint="eastAsia"/>
        </w:rPr>
        <w:t>在北京大学从事心理咨询工作的徐凯文认为，这些人患上了“空心病”，这是他提出的概念，他发现不仅是北大的学生，整个社会都出现了“空心病”的症状。</w:t>
      </w:r>
    </w:p>
    <w:p w14:paraId="3F634474" w14:textId="77777777" w:rsidR="008F71FD" w:rsidRPr="008F71FD" w:rsidRDefault="008F71FD" w:rsidP="008F71FD">
      <w:pPr>
        <w:rPr>
          <w:rFonts w:hint="eastAsia"/>
        </w:rPr>
      </w:pPr>
      <w:r w:rsidRPr="008F71FD">
        <w:rPr>
          <w:rFonts w:hint="eastAsia"/>
        </w:rPr>
        <w:t>在他的来访者中，有想结束自己生命的高考状元，“他感觉自己在一个四分五裂的小岛上，时不时感到恐惧，19年来，他从来没有为自己活过，也从来没有活过。”徐凯文在2016年的一次公开演讲中举例解释“空心病”。</w:t>
      </w:r>
    </w:p>
    <w:p w14:paraId="5E45EEB4" w14:textId="77777777" w:rsidR="008F71FD" w:rsidRPr="008F71FD" w:rsidRDefault="008F71FD" w:rsidP="008F71FD">
      <w:pPr>
        <w:rPr>
          <w:rFonts w:hint="eastAsia"/>
        </w:rPr>
      </w:pPr>
      <w:r w:rsidRPr="008F71FD">
        <w:rPr>
          <w:rFonts w:hint="eastAsia"/>
        </w:rPr>
        <w:t>“学习好工作好是基本要求，但也不是说因为学习好工作好我就开心了，我不知道为什么要活着。”曾有同学这样跟徐凯文讲述他的“空心”感受。</w:t>
      </w:r>
    </w:p>
    <w:p w14:paraId="3BE3640E" w14:textId="77777777" w:rsidR="008F71FD" w:rsidRPr="008F71FD" w:rsidRDefault="008F71FD" w:rsidP="008F71FD">
      <w:pPr>
        <w:rPr>
          <w:rFonts w:hint="eastAsia"/>
        </w:rPr>
      </w:pPr>
      <w:r w:rsidRPr="008F71FD">
        <w:rPr>
          <w:rFonts w:hint="eastAsia"/>
        </w:rPr>
        <w:t>徐凯文发现，这些学生有着强烈的孤独感和无意义感。有些人甚至选择自杀。李国翠注意到，近些年，越来越多的人关注宗教，这或许是价值和意义丧失的当下，人们解决精神问题的一个方式。</w:t>
      </w:r>
    </w:p>
    <w:p w14:paraId="1D823FCF" w14:textId="77777777" w:rsidR="008F71FD" w:rsidRPr="008F71FD" w:rsidRDefault="008F71FD" w:rsidP="008F71FD">
      <w:pPr>
        <w:rPr>
          <w:rFonts w:hint="eastAsia"/>
        </w:rPr>
      </w:pPr>
      <w:r w:rsidRPr="008F71FD">
        <w:rPr>
          <w:rFonts w:hint="eastAsia"/>
        </w:rPr>
        <w:t>而至于如何走出丧的状态，李国翠觉得人们首先需要心理减压，“反思自己究竟想要什么，而不是外界希望你成为什么样子”。</w:t>
      </w:r>
    </w:p>
    <w:p w14:paraId="5644C060" w14:textId="77777777" w:rsidR="008F71FD" w:rsidRDefault="008F71FD" w:rsidP="008F71FD"/>
    <w:p w14:paraId="03504CFC" w14:textId="77777777" w:rsidR="008F71FD" w:rsidRDefault="008F71FD" w:rsidP="008F71FD"/>
    <w:p w14:paraId="46D14A74" w14:textId="77777777" w:rsidR="008F71FD" w:rsidRPr="008F71FD" w:rsidRDefault="008F71FD" w:rsidP="008F71FD">
      <w:r w:rsidRPr="008F71FD">
        <w:rPr>
          <w:rFonts w:hint="eastAsia"/>
        </w:rPr>
        <w:t>丧茶：</w:t>
      </w:r>
    </w:p>
    <w:p w14:paraId="66222552" w14:textId="77777777" w:rsidR="008F71FD" w:rsidRPr="008F71FD" w:rsidRDefault="008F71FD" w:rsidP="008F71FD">
      <w:pPr>
        <w:rPr>
          <w:rFonts w:hint="eastAsia"/>
        </w:rPr>
      </w:pPr>
      <w:r w:rsidRPr="008F71FD">
        <w:rPr>
          <w:rFonts w:hint="eastAsia"/>
        </w:rPr>
        <w:t>我们做的不是茶饮，是情绪消费</w:t>
      </w:r>
    </w:p>
    <w:p w14:paraId="0E2F3623" w14:textId="77777777" w:rsidR="008F71FD" w:rsidRDefault="008F71FD" w:rsidP="008F71FD"/>
    <w:p w14:paraId="2C927E3F" w14:textId="7D391EC4" w:rsidR="00A56246" w:rsidRDefault="00A56246" w:rsidP="008F71FD">
      <w:hyperlink r:id="rId7" w:history="1">
        <w:r>
          <w:rPr>
            <w:rStyle w:val="a3"/>
          </w:rPr>
          <w:t xml:space="preserve">当代青年“丧文化”的透视与引导 - </w:t>
        </w:r>
        <w:proofErr w:type="gramStart"/>
        <w:r>
          <w:rPr>
            <w:rStyle w:val="a3"/>
          </w:rPr>
          <w:t>中国知网</w:t>
        </w:r>
        <w:proofErr w:type="gramEnd"/>
        <w:r>
          <w:rPr>
            <w:rStyle w:val="a3"/>
          </w:rPr>
          <w:t xml:space="preserve"> (cnki.net)</w:t>
        </w:r>
      </w:hyperlink>
    </w:p>
    <w:p w14:paraId="3BEF39AC" w14:textId="2EAD8818" w:rsidR="00A56246" w:rsidRDefault="00A56246" w:rsidP="008F71FD">
      <w:r w:rsidRPr="00A56246">
        <w:rPr>
          <w:rFonts w:hint="eastAsia"/>
        </w:rPr>
        <w:t>当代青年</w:t>
      </w:r>
      <w:r w:rsidRPr="00A56246">
        <w:t>"丧文化</w:t>
      </w:r>
      <w:proofErr w:type="gramStart"/>
      <w:r w:rsidRPr="00A56246">
        <w:t>”</w:t>
      </w:r>
      <w:proofErr w:type="gramEnd"/>
      <w:r w:rsidRPr="00A56246">
        <w:t>的基本样态透视</w:t>
      </w:r>
    </w:p>
    <w:p w14:paraId="2BEC8D6F" w14:textId="38CA98D7" w:rsidR="00A56246" w:rsidRDefault="00A56246" w:rsidP="008F71FD">
      <w:r w:rsidRPr="00A56246">
        <w:t>(</w:t>
      </w:r>
      <w:proofErr w:type="gramStart"/>
      <w:r w:rsidRPr="00A56246">
        <w:t>一</w:t>
      </w:r>
      <w:proofErr w:type="gramEnd"/>
      <w:r w:rsidRPr="00A56246">
        <w:t>)风格表征:“丧”文化的情绪指示与仪式抵抗(二)形式表现:多样化的解构拼贴与具象重塑(三)情境表达:复杂化的社会心态与情感反映</w:t>
      </w:r>
    </w:p>
    <w:p w14:paraId="4E1D2E14" w14:textId="77777777" w:rsidR="00A56246" w:rsidRDefault="00A56246" w:rsidP="00A56246">
      <w:r>
        <w:rPr>
          <w:rFonts w:hint="eastAsia"/>
        </w:rPr>
        <w:t>二、当代青年“丧文化”的生成原因透析</w:t>
      </w:r>
    </w:p>
    <w:p w14:paraId="493F2AE2" w14:textId="77777777" w:rsidR="00A56246" w:rsidRDefault="00A56246" w:rsidP="00A56246">
      <w:r>
        <w:t>(</w:t>
      </w:r>
      <w:proofErr w:type="gramStart"/>
      <w:r>
        <w:t>一</w:t>
      </w:r>
      <w:proofErr w:type="gramEnd"/>
      <w:r>
        <w:t>)青年寻求自我认同与价值实现的需要(二)我国社会转型的现实对“丧文化”生成的催化</w:t>
      </w:r>
    </w:p>
    <w:p w14:paraId="3D70AE4D" w14:textId="582905EE" w:rsidR="00A56246" w:rsidRDefault="00A56246" w:rsidP="00A56246">
      <w:r>
        <w:t>(三)互联网与新媒体的发展对“丧文化”生成的推动</w:t>
      </w:r>
      <w:r w:rsidRPr="00A56246">
        <w:t>(四)商业营销行为对“丧文化”生成的助力</w:t>
      </w:r>
    </w:p>
    <w:p w14:paraId="754F6B53" w14:textId="77777777" w:rsidR="002C0450" w:rsidRDefault="002C0450" w:rsidP="00A56246"/>
    <w:p w14:paraId="4D6BDB22" w14:textId="3E0B560B" w:rsidR="002C0450" w:rsidRDefault="002C0450" w:rsidP="00A56246">
      <w:hyperlink r:id="rId8" w:history="1">
        <w:r>
          <w:rPr>
            <w:rStyle w:val="a3"/>
          </w:rPr>
          <w:t xml:space="preserve">当代大学生“佛性心态”现象研究 - </w:t>
        </w:r>
        <w:proofErr w:type="gramStart"/>
        <w:r>
          <w:rPr>
            <w:rStyle w:val="a3"/>
          </w:rPr>
          <w:t>中国知网</w:t>
        </w:r>
        <w:proofErr w:type="gramEnd"/>
        <w:r>
          <w:rPr>
            <w:rStyle w:val="a3"/>
          </w:rPr>
          <w:t xml:space="preserve"> (cnki.net)</w:t>
        </w:r>
      </w:hyperlink>
    </w:p>
    <w:p w14:paraId="04670397" w14:textId="1F1DE786" w:rsidR="002C0450" w:rsidRDefault="002C0450" w:rsidP="00A56246">
      <w:r>
        <w:rPr>
          <w:rFonts w:hint="eastAsia"/>
        </w:rPr>
        <w:t>问卷设计：第二章</w:t>
      </w:r>
    </w:p>
    <w:p w14:paraId="2ED075C8" w14:textId="77777777" w:rsidR="002C0450" w:rsidRDefault="002C0450" w:rsidP="00A56246"/>
    <w:p w14:paraId="46CA6D9D" w14:textId="310FA851" w:rsidR="002C0450" w:rsidRDefault="002C0450" w:rsidP="00A56246">
      <w:hyperlink r:id="rId9" w:history="1">
        <w:r>
          <w:rPr>
            <w:rStyle w:val="a3"/>
          </w:rPr>
          <w:t xml:space="preserve">心理学问卷编制和实施应注意的几个问题 - </w:t>
        </w:r>
        <w:proofErr w:type="gramStart"/>
        <w:r>
          <w:rPr>
            <w:rStyle w:val="a3"/>
          </w:rPr>
          <w:t>中国知网</w:t>
        </w:r>
        <w:proofErr w:type="gramEnd"/>
        <w:r>
          <w:rPr>
            <w:rStyle w:val="a3"/>
          </w:rPr>
          <w:t xml:space="preserve"> (cnki.net)</w:t>
        </w:r>
      </w:hyperlink>
    </w:p>
    <w:p w14:paraId="1A697B55" w14:textId="2EF735EB" w:rsidR="004B3B6D" w:rsidRDefault="004B3B6D" w:rsidP="00A56246">
      <w:hyperlink r:id="rId10" w:history="1">
        <w:r>
          <w:rPr>
            <w:rStyle w:val="a3"/>
          </w:rPr>
          <w:t xml:space="preserve">浅谈心理学问卷设计的基本原则和方法要求 - </w:t>
        </w:r>
        <w:proofErr w:type="gramStart"/>
        <w:r>
          <w:rPr>
            <w:rStyle w:val="a3"/>
          </w:rPr>
          <w:t>中国知网</w:t>
        </w:r>
        <w:proofErr w:type="gramEnd"/>
        <w:r>
          <w:rPr>
            <w:rStyle w:val="a3"/>
          </w:rPr>
          <w:t xml:space="preserve"> (cnki.net)</w:t>
        </w:r>
      </w:hyperlink>
    </w:p>
    <w:p w14:paraId="35C2CC6D" w14:textId="77777777" w:rsidR="004B3B6D" w:rsidRDefault="004B3B6D" w:rsidP="00A56246"/>
    <w:p w14:paraId="04231AA8" w14:textId="62F8BBE2" w:rsidR="004B3B6D" w:rsidRDefault="004B3B6D" w:rsidP="00A56246">
      <w:hyperlink r:id="rId11" w:history="1">
        <w:r>
          <w:rPr>
            <w:rStyle w:val="a3"/>
          </w:rPr>
          <w:t xml:space="preserve">积极心理学视角的中学生防御性悲观的应用 - </w:t>
        </w:r>
        <w:proofErr w:type="gramStart"/>
        <w:r>
          <w:rPr>
            <w:rStyle w:val="a3"/>
          </w:rPr>
          <w:t>中国知网</w:t>
        </w:r>
        <w:proofErr w:type="gramEnd"/>
        <w:r>
          <w:rPr>
            <w:rStyle w:val="a3"/>
          </w:rPr>
          <w:t xml:space="preserve"> (cnki.net)</w:t>
        </w:r>
      </w:hyperlink>
    </w:p>
    <w:p w14:paraId="7390B38F" w14:textId="3B7E49A4" w:rsidR="004B3B6D" w:rsidRDefault="004B3B6D" w:rsidP="00A56246">
      <w:r>
        <w:rPr>
          <w:rFonts w:hint="eastAsia"/>
        </w:rPr>
        <w:t>防御性悲观</w:t>
      </w:r>
    </w:p>
    <w:p w14:paraId="1D6E02C9" w14:textId="77777777" w:rsidR="0004231F" w:rsidRDefault="0004231F" w:rsidP="00A56246"/>
    <w:p w14:paraId="25D91421" w14:textId="3759F3AB" w:rsidR="0004231F" w:rsidRDefault="0004231F" w:rsidP="00A56246">
      <w:hyperlink r:id="rId12" w:history="1">
        <w:r>
          <w:rPr>
            <w:rStyle w:val="a3"/>
          </w:rPr>
          <w:t xml:space="preserve">对“夸夸群”现象的传媒心理分析 - </w:t>
        </w:r>
        <w:proofErr w:type="gramStart"/>
        <w:r>
          <w:rPr>
            <w:rStyle w:val="a3"/>
          </w:rPr>
          <w:t>中国知网</w:t>
        </w:r>
        <w:proofErr w:type="gramEnd"/>
        <w:r>
          <w:rPr>
            <w:rStyle w:val="a3"/>
          </w:rPr>
          <w:t xml:space="preserve"> (cnki.net)</w:t>
        </w:r>
      </w:hyperlink>
    </w:p>
    <w:p w14:paraId="6447D16F" w14:textId="77777777" w:rsidR="0004231F" w:rsidRDefault="0004231F" w:rsidP="0004231F">
      <w:r w:rsidRPr="0004231F">
        <w:t>(—)对现实压力的宣泄与释放</w:t>
      </w:r>
      <w:r>
        <w:t>(二)个体防御机制的作用</w:t>
      </w:r>
    </w:p>
    <w:p w14:paraId="3CA4D14F" w14:textId="5ED43C0F" w:rsidR="0004231F" w:rsidRDefault="0004231F" w:rsidP="0004231F">
      <w:pPr>
        <w:pStyle w:val="a5"/>
        <w:numPr>
          <w:ilvl w:val="0"/>
          <w:numId w:val="2"/>
        </w:numPr>
        <w:ind w:firstLineChars="0"/>
      </w:pPr>
      <w:r>
        <w:t>互联网语境下的社交新产物</w:t>
      </w:r>
      <w:r w:rsidRPr="0004231F">
        <w:t>(四)从众心理与大众传媒的推动</w:t>
      </w:r>
    </w:p>
    <w:p w14:paraId="52C4B157" w14:textId="77777777" w:rsidR="0004231F" w:rsidRDefault="0004231F" w:rsidP="0004231F"/>
    <w:p w14:paraId="2610CECB" w14:textId="2C5DAFE0" w:rsidR="0004231F" w:rsidRDefault="0004231F" w:rsidP="0004231F">
      <w:hyperlink r:id="rId13" w:history="1">
        <w:r>
          <w:rPr>
            <w:rStyle w:val="a3"/>
          </w:rPr>
          <w:t xml:space="preserve">大学生一般自我效能感、防御方式及其关系研究 - </w:t>
        </w:r>
        <w:proofErr w:type="gramStart"/>
        <w:r>
          <w:rPr>
            <w:rStyle w:val="a3"/>
          </w:rPr>
          <w:t>中国知网</w:t>
        </w:r>
        <w:proofErr w:type="gramEnd"/>
        <w:r>
          <w:rPr>
            <w:rStyle w:val="a3"/>
          </w:rPr>
          <w:t xml:space="preserve"> (cnki.net)</w:t>
        </w:r>
      </w:hyperlink>
    </w:p>
    <w:p w14:paraId="7029750A" w14:textId="77777777" w:rsidR="0004231F" w:rsidRDefault="0004231F" w:rsidP="0004231F"/>
    <w:p w14:paraId="46DDAEC1" w14:textId="77777777" w:rsidR="00A90B7D" w:rsidRDefault="00A90B7D" w:rsidP="0004231F"/>
    <w:p w14:paraId="4C2B10CB" w14:textId="26BE6A2A" w:rsidR="00A90B7D" w:rsidRDefault="00A90B7D" w:rsidP="0004231F">
      <w:pPr>
        <w:rPr>
          <w:rFonts w:hint="eastAsia"/>
        </w:rPr>
      </w:pPr>
      <w:hyperlink r:id="rId14" w:history="1">
        <w:r>
          <w:rPr>
            <w:rStyle w:val="a3"/>
          </w:rPr>
          <w:t>(17 封私信 / 81 条消息) 水</w:t>
        </w:r>
        <w:proofErr w:type="gramStart"/>
        <w:r>
          <w:rPr>
            <w:rStyle w:val="a3"/>
          </w:rPr>
          <w:t>豚</w:t>
        </w:r>
        <w:proofErr w:type="gramEnd"/>
        <w:r>
          <w:rPr>
            <w:rStyle w:val="a3"/>
          </w:rPr>
          <w:t>情绪稳定 - 搜索结果 - 知乎 (zhihu.com)</w:t>
        </w:r>
      </w:hyperlink>
    </w:p>
    <w:p w14:paraId="2E45F13B" w14:textId="4C150687" w:rsidR="00A90B7D" w:rsidRDefault="00A90B7D" w:rsidP="0004231F">
      <w:r w:rsidRPr="00A90B7D">
        <w:rPr>
          <w:rFonts w:hint="eastAsia"/>
        </w:rPr>
        <w:t>听到 " </w:t>
      </w:r>
      <w:hyperlink r:id="rId15" w:tgtFrame="_blank" w:history="1">
        <w:r w:rsidRPr="00A90B7D">
          <w:rPr>
            <w:rStyle w:val="a3"/>
            <w:rFonts w:hint="eastAsia"/>
          </w:rPr>
          <w:t>卡皮巴拉</w:t>
        </w:r>
      </w:hyperlink>
      <w:r w:rsidRPr="00A90B7D">
        <w:rPr>
          <w:rFonts w:hint="eastAsia"/>
        </w:rPr>
        <w:t> " 这四个字，许多年轻网友的耳边都会不由反复播放起那段颇具 " 魔性 " 的旋律。因为《Capybara》这首曲子轻快的节奏，与</w:t>
      </w:r>
      <w:hyperlink r:id="rId16" w:tgtFrame="_blank" w:history="1">
        <w:r w:rsidRPr="00A90B7D">
          <w:rPr>
            <w:rStyle w:val="a3"/>
            <w:rFonts w:hint="eastAsia"/>
          </w:rPr>
          <w:t>水</w:t>
        </w:r>
        <w:proofErr w:type="gramStart"/>
        <w:r w:rsidRPr="00A90B7D">
          <w:rPr>
            <w:rStyle w:val="a3"/>
            <w:rFonts w:hint="eastAsia"/>
          </w:rPr>
          <w:t>豚</w:t>
        </w:r>
        <w:proofErr w:type="gramEnd"/>
      </w:hyperlink>
      <w:r w:rsidRPr="00A90B7D">
        <w:rPr>
          <w:rFonts w:hint="eastAsia"/>
        </w:rPr>
        <w:t>悠闲自得、与世无争的性格非常契合，" 卡皮巴拉 " 也在国内成为许多人对水</w:t>
      </w:r>
      <w:proofErr w:type="gramStart"/>
      <w:r w:rsidRPr="00A90B7D">
        <w:rPr>
          <w:rFonts w:hint="eastAsia"/>
        </w:rPr>
        <w:t>豚</w:t>
      </w:r>
      <w:proofErr w:type="gramEnd"/>
      <w:r w:rsidRPr="00A90B7D">
        <w:rPr>
          <w:rFonts w:hint="eastAsia"/>
        </w:rPr>
        <w:t>的代称。</w:t>
      </w:r>
    </w:p>
    <w:p w14:paraId="68D17D01" w14:textId="77777777" w:rsidR="00A90B7D" w:rsidRPr="00A90B7D" w:rsidRDefault="00A90B7D" w:rsidP="00A90B7D">
      <w:r w:rsidRPr="00A90B7D">
        <w:t>外表憨厚可爱的动物很多，水</w:t>
      </w:r>
      <w:proofErr w:type="gramStart"/>
      <w:r w:rsidRPr="00A90B7D">
        <w:t>豚</w:t>
      </w:r>
      <w:proofErr w:type="gramEnd"/>
      <w:r w:rsidRPr="00A90B7D">
        <w:t xml:space="preserve">之所以能爆火出圈，更重要的是无意中为这一届年轻人提供了情绪价值，许多网友调侃要加入 " </w:t>
      </w:r>
      <w:proofErr w:type="gramStart"/>
      <w:r w:rsidRPr="00A90B7D">
        <w:t>豚</w:t>
      </w:r>
      <w:proofErr w:type="gramEnd"/>
      <w:r w:rsidRPr="00A90B7D">
        <w:t>门 "，学习水</w:t>
      </w:r>
      <w:proofErr w:type="gramStart"/>
      <w:r w:rsidRPr="00A90B7D">
        <w:t>豚</w:t>
      </w:r>
      <w:proofErr w:type="gramEnd"/>
      <w:r w:rsidRPr="00A90B7D">
        <w:t>强大的内心承受能力和宽广的胸怀。" 理解水</w:t>
      </w:r>
      <w:proofErr w:type="gramStart"/>
      <w:r w:rsidRPr="00A90B7D">
        <w:t>豚</w:t>
      </w:r>
      <w:proofErr w:type="gramEnd"/>
      <w:r w:rsidRPr="00A90B7D">
        <w:t>，成为水</w:t>
      </w:r>
      <w:proofErr w:type="gramStart"/>
      <w:r w:rsidRPr="00A90B7D">
        <w:t>豚</w:t>
      </w:r>
      <w:proofErr w:type="gramEnd"/>
      <w:r w:rsidRPr="00A90B7D">
        <w:t>。"" 好喜欢水</w:t>
      </w:r>
      <w:proofErr w:type="gramStart"/>
      <w:r w:rsidRPr="00A90B7D">
        <w:t>豚</w:t>
      </w:r>
      <w:proofErr w:type="gramEnd"/>
      <w:r w:rsidRPr="00A90B7D">
        <w:t>稳定的精神状态。"" 荒谬型冷静，今天我被确诊为水</w:t>
      </w:r>
      <w:proofErr w:type="gramStart"/>
      <w:r w:rsidRPr="00A90B7D">
        <w:t>豚</w:t>
      </w:r>
      <w:proofErr w:type="gramEnd"/>
      <w:r w:rsidRPr="00A90B7D">
        <w:t>了。" 快节奏的工作生活积累的压力，让水</w:t>
      </w:r>
      <w:proofErr w:type="gramStart"/>
      <w:r w:rsidRPr="00A90B7D">
        <w:t>豚</w:t>
      </w:r>
      <w:proofErr w:type="gramEnd"/>
      <w:r w:rsidRPr="00A90B7D">
        <w:t>自带的松弛</w:t>
      </w:r>
      <w:proofErr w:type="gramStart"/>
      <w:r w:rsidRPr="00A90B7D">
        <w:t>感显得</w:t>
      </w:r>
      <w:proofErr w:type="gramEnd"/>
      <w:r w:rsidRPr="00A90B7D">
        <w:t>格外珍贵。</w:t>
      </w:r>
    </w:p>
    <w:p w14:paraId="47B58A2C" w14:textId="1A42B8BE" w:rsidR="00A90B7D" w:rsidRPr="00A90B7D" w:rsidRDefault="00A90B7D" w:rsidP="00A90B7D">
      <w:r w:rsidRPr="00A90B7D">
        <w:br/>
      </w:r>
      <w:r w:rsidRPr="00A90B7D">
        <w:rPr>
          <w:rFonts w:hint="eastAsia"/>
        </w:rPr>
        <w:t>“理解水</w:t>
      </w:r>
      <w:proofErr w:type="gramStart"/>
      <w:r w:rsidRPr="00A90B7D">
        <w:rPr>
          <w:rFonts w:hint="eastAsia"/>
        </w:rPr>
        <w:t>豚</w:t>
      </w:r>
      <w:proofErr w:type="gramEnd"/>
      <w:r w:rsidRPr="00A90B7D">
        <w:rPr>
          <w:rFonts w:hint="eastAsia"/>
        </w:rPr>
        <w:t>，成为水</w:t>
      </w:r>
      <w:proofErr w:type="gramStart"/>
      <w:r w:rsidRPr="00A90B7D">
        <w:rPr>
          <w:rFonts w:hint="eastAsia"/>
        </w:rPr>
        <w:t>豚</w:t>
      </w:r>
      <w:proofErr w:type="gramEnd"/>
      <w:r w:rsidRPr="00A90B7D">
        <w:rPr>
          <w:rFonts w:hint="eastAsia"/>
        </w:rPr>
        <w:t>！</w:t>
      </w:r>
      <w:r w:rsidRPr="00A90B7D">
        <w:rPr>
          <w:rFonts w:hint="eastAsia"/>
        </w:rPr>
        <w:br/>
        <w:t>有种奇妙的松弛感，</w:t>
      </w:r>
      <w:proofErr w:type="gramStart"/>
      <w:r w:rsidRPr="00A90B7D">
        <w:rPr>
          <w:rFonts w:hint="eastAsia"/>
        </w:rPr>
        <w:t>豚</w:t>
      </w:r>
      <w:proofErr w:type="gramEnd"/>
      <w:r w:rsidRPr="00A90B7D">
        <w:rPr>
          <w:rFonts w:hint="eastAsia"/>
        </w:rPr>
        <w:t>门永存！”</w:t>
      </w:r>
      <w:r w:rsidRPr="00A90B7D">
        <w:br/>
      </w:r>
    </w:p>
    <w:p w14:paraId="1734833D" w14:textId="77777777" w:rsidR="00A90B7D" w:rsidRPr="00A90B7D" w:rsidRDefault="00A90B7D" w:rsidP="00A90B7D">
      <w:r w:rsidRPr="00A90B7D">
        <w:rPr>
          <w:b/>
          <w:bCs/>
        </w:rPr>
        <w:t>“情绪稳定”</w:t>
      </w:r>
      <w:r w:rsidRPr="00A90B7D">
        <w:t>英文可以说</w:t>
      </w:r>
      <w:hyperlink r:id="rId17" w:tgtFrame="_blank" w:history="1">
        <w:r w:rsidRPr="00A90B7D">
          <w:rPr>
            <w:rStyle w:val="a3"/>
            <w:b/>
            <w:bCs/>
          </w:rPr>
          <w:t>emotionally stable</w:t>
        </w:r>
      </w:hyperlink>
      <w:r w:rsidRPr="00A90B7D">
        <w:t>，或者直接用</w:t>
      </w:r>
      <w:r w:rsidRPr="00A90B7D">
        <w:rPr>
          <w:b/>
          <w:bCs/>
        </w:rPr>
        <w:t>stable</w:t>
      </w:r>
      <w:r w:rsidRPr="00A90B7D">
        <w:t>表达，例如：She seems more stable these days. （她这几天情绪更稳定一些了。）而我们常说的“松弛感”，英文也可以说calm和</w:t>
      </w:r>
      <w:hyperlink r:id="rId18" w:tgtFrame="_blank" w:history="1">
        <w:r w:rsidRPr="00A90B7D">
          <w:rPr>
            <w:rStyle w:val="a3"/>
          </w:rPr>
          <w:t>collected</w:t>
        </w:r>
      </w:hyperlink>
      <w:r w:rsidRPr="00A90B7D">
        <w:t>，它们在单独使用时都有“镇静的”的含义，两个</w:t>
      </w:r>
      <w:proofErr w:type="gramStart"/>
      <w:r w:rsidRPr="00A90B7D">
        <w:t>词一起</w:t>
      </w:r>
      <w:proofErr w:type="gramEnd"/>
      <w:r w:rsidRPr="00A90B7D">
        <w:t>使用即表示</w:t>
      </w:r>
      <w:r w:rsidRPr="00A90B7D">
        <w:rPr>
          <w:b/>
          <w:bCs/>
        </w:rPr>
        <w:t>“沉着冷静的，泰然自若的”</w:t>
      </w:r>
      <w:r w:rsidRPr="00A90B7D">
        <w:t>。</w:t>
      </w:r>
    </w:p>
    <w:p w14:paraId="549B6D36" w14:textId="20C0ECDB" w:rsidR="00A90B7D" w:rsidRPr="00A90B7D" w:rsidRDefault="00A90B7D" w:rsidP="00A90B7D">
      <w:r w:rsidRPr="00A90B7D">
        <w:br/>
      </w:r>
      <w:r w:rsidRPr="00A90B7D">
        <w:br/>
      </w:r>
      <w:hyperlink r:id="rId19" w:history="1">
        <w:r>
          <w:rPr>
            <w:rStyle w:val="a3"/>
          </w:rPr>
          <w:t>年轻人的精神状态，都被他们演完了 - 知乎 (zhihu.com)</w:t>
        </w:r>
      </w:hyperlink>
    </w:p>
    <w:p w14:paraId="56069F48" w14:textId="5609E6AF" w:rsidR="00A90B7D" w:rsidRDefault="00A90B7D" w:rsidP="0004231F">
      <w:r w:rsidRPr="00A90B7D">
        <w:lastRenderedPageBreak/>
        <w:drawing>
          <wp:inline distT="0" distB="0" distL="0" distR="0" wp14:anchorId="0FC87640" wp14:editId="16D47505">
            <wp:extent cx="5274310" cy="624840"/>
            <wp:effectExtent l="0" t="0" r="0" b="0"/>
            <wp:docPr id="18838849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ACCEA" w14:textId="77777777" w:rsidR="00A90B7D" w:rsidRPr="00A90B7D" w:rsidRDefault="00A90B7D" w:rsidP="00A90B7D">
      <w:r w:rsidRPr="00A90B7D">
        <w:t>还记得当年从“熊本熊”到“</w:t>
      </w:r>
      <w:hyperlink r:id="rId21" w:tgtFrame="_blank" w:history="1">
        <w:r w:rsidRPr="00A90B7D">
          <w:rPr>
            <w:rStyle w:val="a3"/>
          </w:rPr>
          <w:t>悲伤蛙</w:t>
        </w:r>
      </w:hyperlink>
      <w:r w:rsidRPr="00A90B7D">
        <w:t>”，再从“吗喽”到“</w:t>
      </w:r>
      <w:hyperlink r:id="rId22" w:tgtFrame="_blank" w:history="1">
        <w:r w:rsidRPr="00A90B7D">
          <w:rPr>
            <w:rStyle w:val="a3"/>
          </w:rPr>
          <w:t>卡比巴拉</w:t>
        </w:r>
      </w:hyperlink>
      <w:r w:rsidRPr="00A90B7D">
        <w:t>”，没想到如今年轻人也只能靠这些精神图腾在互联网上自嘲了。</w:t>
      </w:r>
    </w:p>
    <w:p w14:paraId="0213D3D3" w14:textId="77777777" w:rsidR="00A90B7D" w:rsidRPr="00A90B7D" w:rsidRDefault="00A90B7D" w:rsidP="00A90B7D"/>
    <w:p w14:paraId="4DB1FC93" w14:textId="77777777" w:rsidR="00A90B7D" w:rsidRPr="00A90B7D" w:rsidRDefault="00A90B7D" w:rsidP="00A90B7D">
      <w:r w:rsidRPr="00A90B7D">
        <w:t>然而，这些</w:t>
      </w:r>
      <w:hyperlink r:id="rId23" w:tgtFrame="_blank" w:history="1">
        <w:r w:rsidRPr="00A90B7D">
          <w:rPr>
            <w:rStyle w:val="a3"/>
          </w:rPr>
          <w:t>精神图腾</w:t>
        </w:r>
      </w:hyperlink>
      <w:r w:rsidRPr="00A90B7D">
        <w:t>之间似乎存在着某些深刻的共通之处，</w:t>
      </w:r>
      <w:r w:rsidRPr="00A90B7D">
        <w:rPr>
          <w:b/>
          <w:bCs/>
        </w:rPr>
        <w:t>它们能够帮助年轻人以简短而有力的方式，辨识出与自己相似的同类，识别出相似的困扰和追求。</w:t>
      </w:r>
    </w:p>
    <w:p w14:paraId="40337E36" w14:textId="77777777" w:rsidR="00A90B7D" w:rsidRPr="00A90B7D" w:rsidRDefault="00A90B7D" w:rsidP="00A90B7D"/>
    <w:p w14:paraId="127DB0F1" w14:textId="77777777" w:rsidR="00A90B7D" w:rsidRPr="00A90B7D" w:rsidRDefault="00A90B7D" w:rsidP="00A90B7D">
      <w:r w:rsidRPr="00A90B7D">
        <w:t>这种</w:t>
      </w:r>
      <w:hyperlink r:id="rId24" w:tgtFrame="_blank" w:history="1">
        <w:r w:rsidRPr="00A90B7D">
          <w:rPr>
            <w:rStyle w:val="a3"/>
          </w:rPr>
          <w:t>共通性</w:t>
        </w:r>
      </w:hyperlink>
      <w:r w:rsidRPr="00A90B7D">
        <w:t>为他们提供了一个宝贵的机会，借此展开更为复杂和深沉的故事，一同寻找生活的出口。</w:t>
      </w:r>
    </w:p>
    <w:p w14:paraId="7AF9C06C" w14:textId="77777777" w:rsidR="00A90B7D" w:rsidRPr="00A90B7D" w:rsidRDefault="00A90B7D" w:rsidP="00A90B7D"/>
    <w:p w14:paraId="5A57FC40" w14:textId="77777777" w:rsidR="00A90B7D" w:rsidRPr="00A90B7D" w:rsidRDefault="00A90B7D" w:rsidP="00A90B7D">
      <w:r w:rsidRPr="00A90B7D">
        <w:t>它们抑或像一个出口，指引年轻人互相搀扶，走出迷茫，迈向更加真实而充实的人生旅程。</w:t>
      </w:r>
    </w:p>
    <w:p w14:paraId="7C74F764" w14:textId="06330083" w:rsidR="00A90B7D" w:rsidRPr="00A90B7D" w:rsidRDefault="00A90B7D" w:rsidP="00A90B7D">
      <w:r w:rsidRPr="00A90B7D">
        <w:br/>
      </w:r>
      <w:r w:rsidRPr="00A90B7D">
        <w:lastRenderedPageBreak/>
        <w:drawing>
          <wp:inline distT="0" distB="0" distL="0" distR="0" wp14:anchorId="36E1C26F" wp14:editId="79824F60">
            <wp:extent cx="5274310" cy="6404610"/>
            <wp:effectExtent l="0" t="0" r="2540" b="0"/>
            <wp:docPr id="19473488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0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B72AA" w14:textId="77777777" w:rsidR="00A90B7D" w:rsidRPr="00A90B7D" w:rsidRDefault="00A90B7D" w:rsidP="00A90B7D">
      <w:r w:rsidRPr="00A90B7D">
        <w:rPr>
          <w:rFonts w:hint="eastAsia"/>
        </w:rPr>
        <w:t>外界怎么折腾都</w:t>
      </w:r>
      <w:hyperlink r:id="rId26" w:tgtFrame="_blank" w:history="1">
        <w:r w:rsidRPr="00A90B7D">
          <w:rPr>
            <w:rStyle w:val="a3"/>
            <w:rFonts w:hint="eastAsia"/>
          </w:rPr>
          <w:t>平静如水</w:t>
        </w:r>
      </w:hyperlink>
      <w:r w:rsidRPr="00A90B7D">
        <w:rPr>
          <w:rFonts w:hint="eastAsia"/>
        </w:rPr>
        <w:t>，很少在生活中产生愤怒、烦躁等情绪波动。</w:t>
      </w:r>
    </w:p>
    <w:p w14:paraId="1E0AB86E" w14:textId="77777777" w:rsidR="00A90B7D" w:rsidRPr="00A90B7D" w:rsidRDefault="00A90B7D" w:rsidP="00A90B7D">
      <w:pPr>
        <w:rPr>
          <w:rFonts w:hint="eastAsia"/>
        </w:rPr>
      </w:pPr>
      <w:r w:rsidRPr="00A90B7D">
        <w:rPr>
          <w:rFonts w:hint="eastAsia"/>
        </w:rPr>
        <w:t>上帝：happy or sad？</w:t>
      </w:r>
    </w:p>
    <w:p w14:paraId="1C52112E" w14:textId="77777777" w:rsidR="00A90B7D" w:rsidRPr="00A90B7D" w:rsidRDefault="00A90B7D" w:rsidP="00A90B7D">
      <w:pPr>
        <w:rPr>
          <w:rFonts w:hint="eastAsia"/>
        </w:rPr>
      </w:pPr>
      <w:r w:rsidRPr="00A90B7D">
        <w:rPr>
          <w:rFonts w:hint="eastAsia"/>
        </w:rPr>
        <w:t>水</w:t>
      </w:r>
      <w:proofErr w:type="gramStart"/>
      <w:r w:rsidRPr="00A90B7D">
        <w:rPr>
          <w:rFonts w:hint="eastAsia"/>
        </w:rPr>
        <w:t>豚</w:t>
      </w:r>
      <w:proofErr w:type="gramEnd"/>
      <w:r w:rsidRPr="00A90B7D">
        <w:rPr>
          <w:rFonts w:hint="eastAsia"/>
        </w:rPr>
        <w:t>型人格：or 。</w:t>
      </w:r>
    </w:p>
    <w:p w14:paraId="0C087A2B" w14:textId="77777777" w:rsidR="00A90B7D" w:rsidRPr="00A90B7D" w:rsidRDefault="00A90B7D" w:rsidP="00A90B7D">
      <w:r w:rsidRPr="00A90B7D">
        <w:rPr>
          <w:rFonts w:hint="eastAsia"/>
        </w:rPr>
        <w:t>前一种要么来自于对自身情绪与感受的高度重视，要么来自性格的勇敢强势。</w:t>
      </w:r>
    </w:p>
    <w:p w14:paraId="3C438B67" w14:textId="77777777" w:rsidR="00A90B7D" w:rsidRPr="00A90B7D" w:rsidRDefault="00A90B7D" w:rsidP="00A90B7D">
      <w:pPr>
        <w:rPr>
          <w:rFonts w:hint="eastAsia"/>
        </w:rPr>
      </w:pPr>
    </w:p>
    <w:p w14:paraId="0647C8B6" w14:textId="77777777" w:rsidR="00A90B7D" w:rsidRPr="00A90B7D" w:rsidRDefault="00A90B7D" w:rsidP="00A90B7D">
      <w:pPr>
        <w:rPr>
          <w:rFonts w:hint="eastAsia"/>
        </w:rPr>
      </w:pPr>
      <w:r w:rsidRPr="00A90B7D">
        <w:rPr>
          <w:rFonts w:hint="eastAsia"/>
        </w:rPr>
        <w:t>后一种则源于对自身情绪的不太在意，可能性格天生如此，又或是觉得生活中其他事物的重要性可以排在情绪之前。</w:t>
      </w:r>
    </w:p>
    <w:p w14:paraId="0AEB9CE0" w14:textId="77777777" w:rsidR="00A90B7D" w:rsidRPr="00A90B7D" w:rsidRDefault="00A90B7D" w:rsidP="00A90B7D">
      <w:pPr>
        <w:rPr>
          <w:rFonts w:hint="eastAsia"/>
        </w:rPr>
      </w:pPr>
      <w:r w:rsidRPr="00A90B7D">
        <w:rPr>
          <w:rFonts w:hint="eastAsia"/>
        </w:rPr>
        <w:t>不论哪一种，他们都获得了自洽的生活之道。</w:t>
      </w:r>
    </w:p>
    <w:p w14:paraId="79024AB7" w14:textId="77777777" w:rsidR="00A90B7D" w:rsidRPr="00A90B7D" w:rsidRDefault="00A90B7D" w:rsidP="00A90B7D">
      <w:r w:rsidRPr="00A90B7D">
        <w:rPr>
          <w:rFonts w:hint="eastAsia"/>
          <w:b/>
          <w:bCs/>
        </w:rPr>
        <w:t>大多数普通人，夹在这两种境遇之间。</w:t>
      </w:r>
    </w:p>
    <w:p w14:paraId="67F937C1" w14:textId="77777777" w:rsidR="00A90B7D" w:rsidRPr="00A90B7D" w:rsidRDefault="00A90B7D" w:rsidP="00A90B7D">
      <w:pPr>
        <w:rPr>
          <w:rFonts w:hint="eastAsia"/>
        </w:rPr>
      </w:pPr>
      <w:r w:rsidRPr="00A90B7D">
        <w:rPr>
          <w:rFonts w:hint="eastAsia"/>
        </w:rPr>
        <w:t>羡慕情绪稳定，但又无法忽视内心在外界冲击下的状态起伏；</w:t>
      </w:r>
    </w:p>
    <w:p w14:paraId="5EDCC8E5" w14:textId="77777777" w:rsidR="00A90B7D" w:rsidRPr="00A90B7D" w:rsidRDefault="00A90B7D" w:rsidP="00A90B7D">
      <w:pPr>
        <w:rPr>
          <w:rFonts w:hint="eastAsia"/>
        </w:rPr>
      </w:pPr>
      <w:r w:rsidRPr="00A90B7D">
        <w:rPr>
          <w:rFonts w:hint="eastAsia"/>
        </w:rPr>
        <w:t>羡慕精神外耗，但又碍于社会</w:t>
      </w:r>
      <w:proofErr w:type="gramStart"/>
      <w:r w:rsidRPr="00A90B7D">
        <w:rPr>
          <w:rFonts w:hint="eastAsia"/>
        </w:rPr>
        <w:t>规</w:t>
      </w:r>
      <w:proofErr w:type="gramEnd"/>
      <w:r w:rsidRPr="00A90B7D">
        <w:rPr>
          <w:rFonts w:hint="eastAsia"/>
        </w:rPr>
        <w:t>训中成为一个体面成熟成年人的要求，</w:t>
      </w:r>
      <w:proofErr w:type="gramStart"/>
      <w:r w:rsidRPr="00A90B7D">
        <w:rPr>
          <w:rFonts w:hint="eastAsia"/>
        </w:rPr>
        <w:t>怕情绪</w:t>
      </w:r>
      <w:proofErr w:type="gramEnd"/>
      <w:r w:rsidRPr="00A90B7D">
        <w:rPr>
          <w:rFonts w:hint="eastAsia"/>
        </w:rPr>
        <w:t>说出口就变成</w:t>
      </w:r>
      <w:r w:rsidRPr="00A90B7D">
        <w:rPr>
          <w:rFonts w:hint="eastAsia"/>
        </w:rPr>
        <w:lastRenderedPageBreak/>
        <w:t>了矫情。</w:t>
      </w:r>
    </w:p>
    <w:p w14:paraId="5713D49A" w14:textId="77777777" w:rsidR="00A90B7D" w:rsidRPr="00A90B7D" w:rsidRDefault="00A90B7D" w:rsidP="00A90B7D">
      <w:pPr>
        <w:rPr>
          <w:rFonts w:hint="eastAsia"/>
        </w:rPr>
      </w:pPr>
      <w:r w:rsidRPr="00A90B7D">
        <w:rPr>
          <w:rFonts w:hint="eastAsia"/>
        </w:rPr>
        <w:t>最终在不敢精神</w:t>
      </w:r>
      <w:proofErr w:type="gramStart"/>
      <w:r w:rsidRPr="00A90B7D">
        <w:rPr>
          <w:rFonts w:hint="eastAsia"/>
        </w:rPr>
        <w:t>外耗与无法</w:t>
      </w:r>
      <w:proofErr w:type="gramEnd"/>
      <w:r w:rsidRPr="00A90B7D">
        <w:rPr>
          <w:rFonts w:hint="eastAsia"/>
        </w:rPr>
        <w:t>情绪稳定间，选择了“冷静地默默发疯”。</w:t>
      </w:r>
    </w:p>
    <w:p w14:paraId="3F1BDC9E" w14:textId="77777777" w:rsidR="00A90B7D" w:rsidRPr="00A90B7D" w:rsidRDefault="00A90B7D" w:rsidP="0004231F">
      <w:pPr>
        <w:rPr>
          <w:rFonts w:hint="eastAsia"/>
        </w:rPr>
      </w:pPr>
    </w:p>
    <w:sectPr w:rsidR="00A90B7D" w:rsidRPr="00A90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83EA6"/>
    <w:multiLevelType w:val="hybridMultilevel"/>
    <w:tmpl w:val="C1DA6D36"/>
    <w:lvl w:ilvl="0" w:tplc="AF04D256">
      <w:start w:val="1"/>
      <w:numFmt w:val="japaneseCounting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8906DF1"/>
    <w:multiLevelType w:val="hybridMultilevel"/>
    <w:tmpl w:val="64800BF0"/>
    <w:lvl w:ilvl="0" w:tplc="7B20EF2E">
      <w:start w:val="1"/>
      <w:numFmt w:val="japaneseCounting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94004045">
    <w:abstractNumId w:val="1"/>
  </w:num>
  <w:num w:numId="2" w16cid:durableId="219442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95C"/>
    <w:rsid w:val="0004231F"/>
    <w:rsid w:val="002511AB"/>
    <w:rsid w:val="002C0450"/>
    <w:rsid w:val="004B3B6D"/>
    <w:rsid w:val="00654BF6"/>
    <w:rsid w:val="0067095C"/>
    <w:rsid w:val="008F71FD"/>
    <w:rsid w:val="00922CBB"/>
    <w:rsid w:val="00A56246"/>
    <w:rsid w:val="00A9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5CEE"/>
  <w15:chartTrackingRefBased/>
  <w15:docId w15:val="{36CF398C-EFF0-4C86-9188-4C08C1B90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4BF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54BF6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511AB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A90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7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ns.cnki.net/kcms2/article/abstract?v=Pk5Eu7LuuI7fPtF5sbg4ylWefStfszUvZoGmtWeDBaY-FlUPxaaOoeTCrFXGP7LtLdzC4priVpo1o2I5pF1g-xhi9DfqRj1cBp-nh_L3T1LavTNvoL7SnJ3IwA664U5wbDDCgSqXXKygpi5HoSu7yw==&amp;uniplatform=NZKPT&amp;language=CHS" TargetMode="External"/><Relationship Id="rId13" Type="http://schemas.openxmlformats.org/officeDocument/2006/relationships/hyperlink" Target="https://kns.cnki.net/kcms2/article/abstract?v=Pk5Eu7LuuI5iS0qJyqHl49XFGT-HT4PgnaayrQhE8hCU-_uCHbXQbLXbKOvx5UK1W9KA28SXbtQi-MwP4OUwxW5XC4QmVuEOFI4Ui_Dvlbq0MqQqWZMwp_kl8UH5mph89TYYKJMLnoM=&amp;uniplatform=NZKPT&amp;language=CHS" TargetMode="External"/><Relationship Id="rId18" Type="http://schemas.openxmlformats.org/officeDocument/2006/relationships/hyperlink" Target="https://www.zhihu.com/search?q=collected&amp;search_source=Entity&amp;hybrid_search_source=Entity&amp;hybrid_search_extra=%7B%22sourceType%22%3A%22article%22%2C%22sourceId%22%3A%22666894032%22%7D" TargetMode="External"/><Relationship Id="rId26" Type="http://schemas.openxmlformats.org/officeDocument/2006/relationships/hyperlink" Target="https://www.zhihu.com/search?q=%E5%B9%B3%E9%9D%99%E5%A6%82%E6%B0%B4&amp;search_source=Entity&amp;hybrid_search_source=Entity&amp;hybrid_search_extra=%7B%22sourceType%22%3A%22article%22%2C%22sourceId%22%3A%22655381434%22%7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zhihu.com/search?q=%E6%82%B2%E4%BC%A4%E8%9B%99&amp;search_source=Entity&amp;hybrid_search_source=Entity&amp;hybrid_search_extra=%7B%22sourceType%22%3A%22answer%22%2C%22sourceId%22%3A%223284186558%22%7D" TargetMode="External"/><Relationship Id="rId7" Type="http://schemas.openxmlformats.org/officeDocument/2006/relationships/hyperlink" Target="https://kns.cnki.net/kcms2/article/abstract?v=Pk5Eu7LuuI6fIGK0cbCwUvyYQBIl4NRWA4wQ10v0MxUcB7nX9YPU4-0d-pqgMOAdAjszxD33Z1C5MnJtrnuaxbIN2m0godhjyA7IebThNJcRgidKbC86rbe7-o6bD4KK3MauOrVbmo2QZk9Y6URmzA==&amp;uniplatform=NZKPT&amp;language=CHS" TargetMode="External"/><Relationship Id="rId12" Type="http://schemas.openxmlformats.org/officeDocument/2006/relationships/hyperlink" Target="https://kns.cnki.net/kcms2/article/abstract?v=Pk5Eu7LuuI6EX_7a9Wq-yx81s11onESz0LqIk-lXwg0QwgC790M9yAEAJTjYrwAJjFTVXsMJQ2q5XWq4emuiHlb1BNFmIUO3ikN5oqs5hwsNItogc_jt4xJt-y68NnTAkQxEwIXu1MhKMHLGEO6PFQ==&amp;uniplatform=NZKPT&amp;language=CHS" TargetMode="External"/><Relationship Id="rId17" Type="http://schemas.openxmlformats.org/officeDocument/2006/relationships/hyperlink" Target="https://www.zhihu.com/search?q=emotionally%20stable&amp;search_source=Entity&amp;hybrid_search_source=Entity&amp;hybrid_search_extra=%7B%22sourceType%22%3A%22article%22%2C%22sourceId%22%3A%22666894032%22%7D" TargetMode="External"/><Relationship Id="rId25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s://www.zhihu.com/search?q=%E6%B0%B4%E8%B1%9A&amp;search_source=Entity&amp;hybrid_search_source=Entity&amp;hybrid_search_extra=%7B%22sourceType%22%3A%22article%22%2C%22sourceId%22%3A%22657751600%22%7D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kns.cnki.net/kcms2/article/abstract?v=Pk5Eu7LuuI4ExDSdoAEF1VNRJoia1qRgrrLOouqM3Jl8MdI35TWJ-zyi0eeUDPWKFMg2u21AGDiEc_WWz5RrJqGRjVk0yIMYecKNooeM5FoZLBoD5hUk8o0LN5SgZN71aN4puPBIhP9CTVdnkGa3vw==&amp;uniplatform=NZKPT&amp;language=CHS" TargetMode="External"/><Relationship Id="rId11" Type="http://schemas.openxmlformats.org/officeDocument/2006/relationships/hyperlink" Target="https://kns.cnki.net/kcms2/article/abstract?v=Pk5Eu7LuuI7QuVrYs1Hl-IYH65_NRfqGvHkjs5i9x155KZm8zN1S1YNg6BLZnTEsYdbAVIVdhnNzL4w0Tkh6AYx6cQzLYsDJT0rzIaQ8FnVnThJFR7xH2T6CVgBYvRBeNhiZ0Gpr1hKsJH85nVTW8Q==&amp;uniplatform=NZKPT&amp;language=CHS" TargetMode="External"/><Relationship Id="rId24" Type="http://schemas.openxmlformats.org/officeDocument/2006/relationships/hyperlink" Target="https://www.zhihu.com/search?q=%E5%85%B1%E9%80%9A%E6%80%A7&amp;search_source=Entity&amp;hybrid_search_source=Entity&amp;hybrid_search_extra=%7B%22sourceType%22%3A%22answer%22%2C%22sourceId%22%3A%223284186558%22%7D" TargetMode="External"/><Relationship Id="rId5" Type="http://schemas.openxmlformats.org/officeDocument/2006/relationships/hyperlink" Target="https://kns.cnki.net/kcms2/article/abstract?v=Pk5Eu7LuuI6yjxQoi96_2BRoKUWKH4xKfg4I6I9YL0Qino6yfWv2wRhPY4bTvAsCMBewzOcGJc0RJR1rR0unO2jNDA2QyBCOQzyKnv4EJxEMFC2dNQ63O7FzdSkdNCq5yVAiwToRpKVs1uKM_b2drg==&amp;uniplatform=NZKPT&amp;language=CHS" TargetMode="External"/><Relationship Id="rId15" Type="http://schemas.openxmlformats.org/officeDocument/2006/relationships/hyperlink" Target="https://www.zhihu.com/search?q=%E5%8D%A1%E7%9A%AE%E5%B7%B4%E6%8B%89&amp;search_source=Entity&amp;hybrid_search_source=Entity&amp;hybrid_search_extra=%7B%22sourceType%22%3A%22article%22%2C%22sourceId%22%3A%22657751600%22%7D" TargetMode="External"/><Relationship Id="rId23" Type="http://schemas.openxmlformats.org/officeDocument/2006/relationships/hyperlink" Target="https://www.zhihu.com/search?q=%E7%B2%BE%E7%A5%9E%E5%9B%BE%E8%85%BE&amp;search_source=Entity&amp;hybrid_search_source=Entity&amp;hybrid_search_extra=%7B%22sourceType%22%3A%22answer%22%2C%22sourceId%22%3A%223284186558%22%7D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kns.cnki.net/kcms2/article/abstract?v=Pk5Eu7LuuI7EZxycBANyzoaO7y0Tq0yMCJykiRXKv8NSWDgN4Us0F-tyJO7IXtTUtGGOYG3G_Orrcui4je_JZaw1GLe_ftruQ7J2OC_wGEoI9rTLcVCs8jnHqR8eMLOQoCTJxImbDqA=&amp;uniplatform=NZKPT&amp;language=CHS" TargetMode="External"/><Relationship Id="rId19" Type="http://schemas.openxmlformats.org/officeDocument/2006/relationships/hyperlink" Target="https://zhuanlan.zhihu.com/p/66675229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ns.cnki.net/kcms2/article/abstract?v=Pk5Eu7LuuI4G_ji2TSpHk2FZInuTXrarjT1gVTZkrjkzTtx9B077Kdgl5MHPpz7wPFAwNPbp0dJlliSyVW43nJDDOu-RsX-wqYrzlhtCXdn_aNjerLl0fcy05KvZ_R0MRDPauLobecM=&amp;uniplatform=NZKPT&amp;language=CHS" TargetMode="External"/><Relationship Id="rId14" Type="http://schemas.openxmlformats.org/officeDocument/2006/relationships/hyperlink" Target="https://www.zhihu.com/search?type=content&amp;q=%E6%B0%B4%E8%B1%9A%E6%83%85%E7%BB%AA%E7%A8%B3%E5%AE%9A" TargetMode="External"/><Relationship Id="rId22" Type="http://schemas.openxmlformats.org/officeDocument/2006/relationships/hyperlink" Target="https://www.zhihu.com/search?q=%E5%8D%A1%E6%AF%94%E5%B7%B4%E6%8B%89&amp;search_source=Entity&amp;hybrid_search_source=Entity&amp;hybrid_search_extra=%7B%22sourceType%22%3A%22answer%22%2C%22sourceId%22%3A%223284186558%22%7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1105</Words>
  <Characters>6303</Characters>
  <Application>Microsoft Office Word</Application>
  <DocSecurity>0</DocSecurity>
  <Lines>52</Lines>
  <Paragraphs>14</Paragraphs>
  <ScaleCrop>false</ScaleCrop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1654875600@qq.com</dc:creator>
  <cp:keywords/>
  <dc:description/>
  <cp:lastModifiedBy>1654875600@qq.com</cp:lastModifiedBy>
  <cp:revision>5</cp:revision>
  <dcterms:created xsi:type="dcterms:W3CDTF">2023-11-16T08:04:00Z</dcterms:created>
  <dcterms:modified xsi:type="dcterms:W3CDTF">2023-11-16T09:34:00Z</dcterms:modified>
</cp:coreProperties>
</file>