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261"/>
        <w:jc w:val="left"/>
        <w:rPr>
          <w:rFonts w:hint="eastAsia" w:ascii="宋体" w:hAnsi="宋体" w:eastAsia="宋体" w:cs="宋体"/>
          <w:b/>
          <w:bCs/>
          <w:i w:val="0"/>
          <w:iCs w:val="0"/>
          <w:caps w:val="0"/>
          <w:color w:val="111111"/>
          <w:spacing w:val="0"/>
          <w:sz w:val="48"/>
          <w:szCs w:val="48"/>
          <w:shd w:val="clear" w:fill="FFFFFF"/>
        </w:rPr>
      </w:pPr>
      <w:bookmarkStart w:id="0" w:name="OLE_LINK1"/>
      <w:r>
        <w:rPr>
          <w:rFonts w:hint="eastAsia" w:ascii="宋体" w:hAnsi="宋体" w:eastAsia="宋体" w:cs="宋体"/>
          <w:b/>
          <w:bCs/>
          <w:i w:val="0"/>
          <w:iCs w:val="0"/>
          <w:caps w:val="0"/>
          <w:color w:val="111111"/>
          <w:spacing w:val="0"/>
          <w:sz w:val="48"/>
          <w:szCs w:val="48"/>
          <w:shd w:val="clear" w:fill="FFFFFF"/>
        </w:rPr>
        <w:t>《中西文化比较概论》</w:t>
      </w:r>
      <w:bookmarkEnd w:id="0"/>
      <w:r>
        <w:rPr>
          <w:rFonts w:hint="eastAsia" w:ascii="宋体" w:hAnsi="宋体" w:eastAsia="宋体" w:cs="宋体"/>
          <w:b/>
          <w:bCs/>
          <w:i w:val="0"/>
          <w:iCs w:val="0"/>
          <w:caps w:val="0"/>
          <w:color w:val="111111"/>
          <w:spacing w:val="0"/>
          <w:sz w:val="48"/>
          <w:szCs w:val="48"/>
          <w:shd w:val="clear" w:fill="FFFFFF"/>
        </w:rPr>
        <w:t>考核作业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麻烦老师一定要看完</w:t>
      </w:r>
      <w:r>
        <w:rPr>
          <w:rFonts w:hint="eastAsia" w:cstheme="minorBidi"/>
          <w:b/>
          <w:bCs/>
          <w:kern w:val="2"/>
          <w:sz w:val="21"/>
          <w:szCs w:val="24"/>
          <w:lang w:val="en-US" w:eastAsia="zh-CN" w:bidi="ar-SA"/>
        </w:rPr>
        <w:t>（至少看完</w:t>
      </w:r>
      <w:r>
        <w:rPr>
          <w:rFonts w:hint="eastAsia" w:asciiTheme="minorHAnsi" w:hAnsiTheme="minorHAnsi" w:eastAsiaTheme="minorEastAsia" w:cstheme="minorBidi"/>
          <w:b/>
          <w:bCs/>
          <w:kern w:val="2"/>
          <w:sz w:val="21"/>
          <w:szCs w:val="24"/>
          <w:lang w:val="en-US" w:eastAsia="zh-CN" w:bidi="ar-SA"/>
        </w:rPr>
        <w:t>2.</w:t>
      </w:r>
      <w:r>
        <w:rPr>
          <w:rFonts w:hint="eastAsia" w:cstheme="minorBidi"/>
          <w:b/>
          <w:bCs/>
          <w:kern w:val="2"/>
          <w:sz w:val="21"/>
          <w:szCs w:val="24"/>
          <w:lang w:val="en-US" w:eastAsia="zh-CN" w:bidi="ar-SA"/>
        </w:rPr>
        <w:t>4）</w:t>
      </w:r>
      <w:r>
        <w:rPr>
          <w:rFonts w:hint="eastAsia" w:asciiTheme="minorHAnsi" w:hAnsiTheme="minorHAnsi" w:eastAsiaTheme="minorEastAsia" w:cstheme="minorBidi"/>
          <w:b/>
          <w:bCs/>
          <w:kern w:val="2"/>
          <w:sz w:val="21"/>
          <w:szCs w:val="24"/>
          <w:lang w:val="en-US" w:eastAsia="zh-CN" w:bidi="ar-SA"/>
        </w:rPr>
        <w:t>呀！！</w:t>
      </w:r>
      <w:r>
        <w:rPr>
          <w:rFonts w:hint="eastAsia" w:cstheme="minorBidi"/>
          <w:b/>
          <w:bCs/>
          <w:kern w:val="2"/>
          <w:sz w:val="21"/>
          <w:szCs w:val="24"/>
          <w:lang w:val="en-US" w:eastAsia="zh-CN" w:bidi="ar-SA"/>
        </w:rPr>
        <w:t>这都是我的亿些（是亿些！）思考和亲身经历，谢谢老师！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题目：</w:t>
      </w:r>
      <w:r>
        <w:rPr>
          <w:rFonts w:hint="eastAsia" w:cstheme="minorBidi"/>
          <w:kern w:val="2"/>
          <w:sz w:val="21"/>
          <w:szCs w:val="24"/>
          <w:lang w:val="en-US" w:eastAsia="zh-CN" w:bidi="ar-SA"/>
        </w:rPr>
        <w:t>在中西文化差异的思考中成长为真正的人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姓名：林莉淇 </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学号：PB22051128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院系：信息科学技术学院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通讯方式： 电话17376185710  </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电邮linliqi@mail.ustc.edu.cn</w:t>
      </w:r>
    </w:p>
    <w:p>
      <w:pPr>
        <w:rPr>
          <w:rFonts w:hint="eastAsia"/>
          <w:b/>
          <w:bCs/>
          <w:sz w:val="28"/>
          <w:szCs w:val="36"/>
          <w:lang w:val="en-US" w:eastAsia="zh-CN"/>
        </w:rPr>
      </w:pPr>
      <w:r>
        <w:rPr>
          <w:rFonts w:hint="eastAsia"/>
          <w:b/>
          <w:bCs/>
          <w:sz w:val="28"/>
          <w:szCs w:val="36"/>
          <w:lang w:val="en-US" w:eastAsia="zh-CN"/>
        </w:rPr>
        <w:t>1 引言</w:t>
      </w:r>
    </w:p>
    <w:p>
      <w:pPr>
        <w:ind w:firstLine="420"/>
        <w:rPr>
          <w:rFonts w:hint="eastAsia"/>
          <w:lang w:val="en-US" w:eastAsia="zh-CN"/>
        </w:rPr>
      </w:pPr>
      <w:r>
        <w:rPr>
          <w:rFonts w:hint="eastAsia"/>
          <w:lang w:val="en-US" w:eastAsia="zh-CN"/>
        </w:rPr>
        <w:t>随着大学生活的推进，我们接触到愈发多元的文化、愈发新颖的观点，也有了自己独到的见解。在出国率高的大学校园中，我曾和多位海归教授、出国留学的前辈交谈，也从《中西文化比较概论》这门课中了解到很多中西文化的差异。无论是学习生活、思维方式，还是权衡根据、教育理念，都存在诸多差异。全面而客观地认识这些差异能有效帮助我们取二者精华，更好地成长为一个真正的人。</w:t>
      </w:r>
    </w:p>
    <w:p>
      <w:pPr>
        <w:ind w:firstLine="420"/>
        <w:rPr>
          <w:rFonts w:hint="default"/>
          <w:lang w:val="en-US" w:eastAsia="zh-CN"/>
        </w:rPr>
      </w:pPr>
    </w:p>
    <w:p>
      <w:pPr>
        <w:rPr>
          <w:rFonts w:hint="default"/>
          <w:b/>
          <w:bCs/>
          <w:sz w:val="28"/>
          <w:szCs w:val="36"/>
          <w:lang w:val="en-US" w:eastAsia="zh-CN"/>
        </w:rPr>
      </w:pPr>
      <w:r>
        <w:rPr>
          <w:rFonts w:hint="eastAsia"/>
          <w:b/>
          <w:bCs/>
          <w:sz w:val="28"/>
          <w:szCs w:val="36"/>
          <w:lang w:val="en-US" w:eastAsia="zh-CN"/>
        </w:rPr>
        <w:t>2 中西文化差异表现</w:t>
      </w:r>
    </w:p>
    <w:p>
      <w:pPr>
        <w:rPr>
          <w:rFonts w:hint="eastAsia"/>
          <w:b/>
          <w:bCs/>
          <w:sz w:val="24"/>
          <w:szCs w:val="32"/>
          <w:lang w:val="en-US" w:eastAsia="zh-CN"/>
        </w:rPr>
      </w:pPr>
      <w:r>
        <w:rPr>
          <w:rFonts w:hint="eastAsia"/>
          <w:b/>
          <w:bCs/>
          <w:sz w:val="24"/>
          <w:szCs w:val="32"/>
          <w:lang w:val="en-US" w:eastAsia="zh-CN"/>
        </w:rPr>
        <w:t>2.1 课堂氛围</w:t>
      </w:r>
    </w:p>
    <w:p>
      <w:pPr>
        <w:rPr>
          <w:rFonts w:hint="default"/>
          <w:b/>
          <w:bCs/>
          <w:sz w:val="22"/>
          <w:szCs w:val="28"/>
          <w:lang w:val="en-US" w:eastAsia="zh-CN"/>
        </w:rPr>
      </w:pPr>
      <w:r>
        <w:rPr>
          <w:rFonts w:hint="eastAsia"/>
          <w:b/>
          <w:bCs/>
          <w:sz w:val="22"/>
          <w:szCs w:val="28"/>
          <w:lang w:val="en-US" w:eastAsia="zh-CN"/>
        </w:rPr>
        <w:t>2.1.1 表现</w:t>
      </w:r>
    </w:p>
    <w:p>
      <w:pPr>
        <w:ind w:firstLine="420"/>
        <w:rPr>
          <w:rFonts w:hint="eastAsia"/>
          <w:lang w:val="en-US" w:eastAsia="zh-CN"/>
        </w:rPr>
      </w:pPr>
      <w:r>
        <w:rPr>
          <w:rFonts w:hint="eastAsia"/>
          <w:lang w:val="en-US" w:eastAsia="zh-CN"/>
        </w:rPr>
        <w:t>在上课时间走过各个教室，看到的都是“老师站在讲台上对着ppt讲课，同学们端坐在座位上一言不发”的场景；即使老师抛出问题请学生参与讨论，得到的回应也是一片寂静；再进一步，老师说“回答问题者有加分”，同学们或保持低头，或面面相觑，终于有一两只手颤颤巍巍地举了起来。这是中国课堂最常见的状态——沉闷且功利。</w:t>
      </w:r>
    </w:p>
    <w:p>
      <w:pPr>
        <w:ind w:firstLine="420"/>
        <w:rPr>
          <w:rFonts w:hint="default"/>
          <w:lang w:val="en-US" w:eastAsia="zh-CN"/>
        </w:rPr>
      </w:pPr>
      <w:r>
        <w:rPr>
          <w:rFonts w:hint="eastAsia"/>
          <w:lang w:val="en-US" w:eastAsia="zh-CN"/>
        </w:rPr>
        <w:t>这门课的一个展示让我印象非常深刻：徐老师展示了棉花和石头谁先落地的实验时，扯了一张纸一本书。因为不能把教室抽成真空，就把书垫在纸下面，一起放手，一起落地。书把和自身纸的浮力差抵消，直观而又清晰地展示了自由落体，非常巧妙！好评！</w:t>
      </w:r>
    </w:p>
    <w:p>
      <w:pPr>
        <w:ind w:firstLine="420"/>
        <w:rPr>
          <w:rFonts w:hint="eastAsia"/>
          <w:lang w:val="en-US" w:eastAsia="zh-CN"/>
        </w:rPr>
      </w:pPr>
      <w:r>
        <w:rPr>
          <w:rFonts w:hint="eastAsia"/>
          <w:lang w:val="en-US" w:eastAsia="zh-CN"/>
        </w:rPr>
        <w:t>反观西方课堂，教授在正常上课的过程中也会有同学主动提出见解并参与讨论。如最近在学的斯坦福cs231n的录制课程，讲到优化器梯度下降这个知识点时，一位同学大胆举手提出自己的新观点，于是教授和其他同学进入一场头脑风暴，据说后来这个想法成为该方向的一个创新点。</w:t>
      </w:r>
    </w:p>
    <w:p>
      <w:pPr>
        <w:rPr>
          <w:rFonts w:hint="eastAsia"/>
          <w:b/>
          <w:bCs/>
          <w:sz w:val="22"/>
          <w:szCs w:val="28"/>
          <w:lang w:val="en-US" w:eastAsia="zh-CN"/>
        </w:rPr>
      </w:pPr>
      <w:r>
        <w:rPr>
          <w:rFonts w:hint="eastAsia"/>
          <w:b/>
          <w:bCs/>
          <w:sz w:val="22"/>
          <w:szCs w:val="28"/>
          <w:lang w:val="en-US" w:eastAsia="zh-CN"/>
        </w:rPr>
        <w:t>2.1.2 分析</w:t>
      </w:r>
    </w:p>
    <w:p>
      <w:pPr>
        <w:rPr>
          <w:rFonts w:hint="eastAsia"/>
          <w:b/>
          <w:bCs/>
          <w:lang w:val="en-US" w:eastAsia="zh-CN"/>
        </w:rPr>
      </w:pPr>
      <w:r>
        <w:rPr>
          <w:rFonts w:hint="eastAsia"/>
          <w:b/>
          <w:bCs/>
          <w:lang w:val="en-US" w:eastAsia="zh-CN"/>
        </w:rPr>
        <w:t>2.1.2.1 课堂规则</w:t>
      </w:r>
    </w:p>
    <w:p>
      <w:pPr>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在中国，课堂以老师为主导，强调严格的</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"https://www.zhihu.com/search?q=%E8%AF%BE%E5%A0%82%E7%BA%AA%E5%BE%8B&amp;search_source=Entity&amp;hybrid_search_source=Entity&amp;hybrid_search_extra={"sourceType":"article","sourceId":"146998572"}" \t "_blank"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课堂纪律</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和老师权威。从上学开始，我们被灌输的理念都是“好好听课、认真记笔记”，在老师眼皮底下讨论或打断老师一般都被归为不尊重老师的行为。</w:t>
      </w:r>
    </w:p>
    <w:p>
      <w:pPr>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在西方，课堂的主体是学生，他们能随时提出疑问、自由讨论并表达想法，因此，活跃积极的课堂氛围是自然而然的结果。</w:t>
      </w:r>
    </w:p>
    <w:p>
      <w:pPr>
        <w:rPr>
          <w:rFonts w:hint="eastAsia"/>
          <w:b/>
          <w:bCs/>
          <w:lang w:val="en-US" w:eastAsia="zh-CN"/>
        </w:rPr>
      </w:pPr>
      <w:r>
        <w:rPr>
          <w:rFonts w:hint="eastAsia"/>
          <w:b/>
          <w:bCs/>
          <w:lang w:val="en-US" w:eastAsia="zh-CN"/>
        </w:rPr>
        <w:t>2.1.2.2 性格特征</w:t>
      </w:r>
    </w:p>
    <w:p>
      <w:pPr>
        <w:ind w:firstLine="420"/>
        <w:rPr>
          <w:rFonts w:hint="eastAsia"/>
          <w:lang w:val="en-US" w:eastAsia="zh-CN"/>
        </w:rPr>
      </w:pPr>
      <w:r>
        <w:rPr>
          <w:rFonts w:hint="eastAsia"/>
          <w:lang w:val="en-US" w:eastAsia="zh-CN"/>
        </w:rPr>
        <w:t>在中国，我们讲究“谦虚内敛”，因此学生们大多不会出风头表达见解，更倾向于接受他人观点。同时，我们也讲究“沉着稳重”，也就是不想冒犯错的风险做事情。作为学生，在学习过程中不理解或理解有偏差是非常正常的事情，也就意味着主动发表见解是一件“高犯错风险”的事情，自然不会主动回答。</w:t>
      </w:r>
    </w:p>
    <w:p>
      <w:pPr>
        <w:ind w:firstLine="420"/>
        <w:rPr>
          <w:rFonts w:hint="eastAsia"/>
          <w:lang w:val="en-US" w:eastAsia="zh-CN"/>
        </w:rPr>
      </w:pPr>
      <w:r>
        <w:rPr>
          <w:rFonts w:hint="eastAsia"/>
          <w:lang w:val="en-US" w:eastAsia="zh-CN"/>
        </w:rPr>
        <w:t>在西方，他们接受的大多是“不怕犯错”的勇敢者教育，在面对未知和不确定的情况下，更倾向于主动挑战。</w:t>
      </w:r>
    </w:p>
    <w:p>
      <w:pPr>
        <w:ind w:firstLine="420"/>
        <w:rPr>
          <w:rFonts w:hint="default"/>
          <w:lang w:val="en-US" w:eastAsia="zh-CN"/>
        </w:rPr>
      </w:pPr>
    </w:p>
    <w:p>
      <w:pPr>
        <w:rPr>
          <w:rFonts w:hint="eastAsia"/>
          <w:b/>
          <w:bCs/>
          <w:sz w:val="24"/>
          <w:szCs w:val="32"/>
          <w:lang w:val="en-US" w:eastAsia="zh-CN"/>
        </w:rPr>
      </w:pPr>
      <w:r>
        <w:rPr>
          <w:rFonts w:hint="eastAsia"/>
          <w:b/>
          <w:bCs/>
          <w:sz w:val="24"/>
          <w:szCs w:val="32"/>
          <w:lang w:val="en-US" w:eastAsia="zh-CN"/>
        </w:rPr>
        <w:t>2.2 思辨意识</w:t>
      </w:r>
    </w:p>
    <w:p>
      <w:pPr>
        <w:rPr>
          <w:rFonts w:hint="eastAsia"/>
          <w:b/>
          <w:bCs/>
          <w:sz w:val="22"/>
          <w:szCs w:val="28"/>
          <w:lang w:val="en-US" w:eastAsia="zh-CN"/>
        </w:rPr>
      </w:pPr>
      <w:r>
        <w:rPr>
          <w:rFonts w:hint="eastAsia"/>
          <w:b/>
          <w:bCs/>
          <w:sz w:val="22"/>
          <w:szCs w:val="28"/>
          <w:lang w:val="en-US" w:eastAsia="zh-CN"/>
        </w:rPr>
        <w:t>2.2.1 表现</w:t>
      </w:r>
    </w:p>
    <w:p>
      <w:pPr>
        <w:ind w:firstLine="420"/>
        <w:rPr>
          <w:rFonts w:hint="default"/>
          <w:lang w:val="en-US" w:eastAsia="zh-CN"/>
        </w:rPr>
      </w:pPr>
      <w:r>
        <w:rPr>
          <w:rFonts w:hint="eastAsia"/>
          <w:lang w:val="en-US" w:eastAsia="zh-CN"/>
        </w:rPr>
        <w:t>在课堂上，中国学生下意识认为老师讲的都是对的，即使老师故意设置简单的错误，同学们也可能会首先认为自己的理解有偏差，不敢提出质疑。上“计算机原理与嵌入式系统”这门课时，老师就故意设置一个显而易见的错误，没人回应之后老师自己说明错误及解释，我才发现自己在课堂上懒得动脑的问题也非常大。</w:t>
      </w:r>
    </w:p>
    <w:p>
      <w:pPr>
        <w:ind w:firstLine="420"/>
        <w:rPr>
          <w:rFonts w:hint="default"/>
          <w:lang w:val="en-US" w:eastAsia="zh-CN"/>
        </w:rPr>
      </w:pPr>
      <w:r>
        <w:rPr>
          <w:rFonts w:hint="default"/>
          <w:lang w:val="en-US" w:eastAsia="zh-CN"/>
        </w:rPr>
        <w:t>斯坦福大学校长汉尼斯认为，中国大学课程设置以讲座式为主,小组讨论方式很少</w:t>
      </w:r>
      <w:r>
        <w:rPr>
          <w:rFonts w:hint="eastAsia"/>
          <w:lang w:val="en-US" w:eastAsia="zh-CN"/>
        </w:rPr>
        <w:t>，</w:t>
      </w:r>
      <w:r>
        <w:rPr>
          <w:rFonts w:hint="default"/>
          <w:lang w:val="en-US" w:eastAsia="zh-CN"/>
        </w:rPr>
        <w:t>学生不敢提问、不敢质疑。而南京大学陈骏校长更是一语道破实质——缺少创新思维和批判性思维的教育已经成为制约中国培养拔尖人才的瓶颈。</w:t>
      </w:r>
      <w:r>
        <w:rPr>
          <w:rFonts w:hint="eastAsia"/>
          <w:vertAlign w:val="superscript"/>
          <w:lang w:val="en-US" w:eastAsia="zh-CN"/>
        </w:rPr>
        <w:t>[1]</w:t>
      </w:r>
    </w:p>
    <w:p>
      <w:pPr>
        <w:rPr>
          <w:rFonts w:hint="eastAsia"/>
          <w:b/>
          <w:bCs/>
          <w:sz w:val="22"/>
          <w:szCs w:val="28"/>
          <w:lang w:val="en-US" w:eastAsia="zh-CN"/>
        </w:rPr>
      </w:pPr>
      <w:r>
        <w:rPr>
          <w:rFonts w:hint="eastAsia"/>
          <w:b/>
          <w:bCs/>
          <w:sz w:val="22"/>
          <w:szCs w:val="28"/>
          <w:lang w:val="en-US" w:eastAsia="zh-CN"/>
        </w:rPr>
        <w:t>2.2.2 分析</w:t>
      </w:r>
    </w:p>
    <w:p>
      <w:pPr>
        <w:rPr>
          <w:rFonts w:hint="eastAsia"/>
          <w:b/>
          <w:bCs/>
          <w:lang w:val="en-US" w:eastAsia="zh-CN"/>
        </w:rPr>
      </w:pPr>
      <w:bookmarkStart w:id="1" w:name="OLE_LINK2"/>
      <w:r>
        <w:rPr>
          <w:rFonts w:hint="eastAsia"/>
          <w:b/>
          <w:bCs/>
          <w:lang w:val="en-US" w:eastAsia="zh-CN"/>
        </w:rPr>
        <w:t>2.2.2.1 功利主义的后果</w:t>
      </w:r>
    </w:p>
    <w:bookmarkEnd w:id="1"/>
    <w:p>
      <w:pPr>
        <w:ind w:firstLine="420"/>
        <w:rPr>
          <w:rFonts w:hint="default"/>
          <w:lang w:val="en-US" w:eastAsia="zh-CN"/>
        </w:rPr>
      </w:pPr>
      <w:r>
        <w:rPr>
          <w:rFonts w:hint="default"/>
          <w:lang w:val="en-US" w:eastAsia="zh-CN"/>
        </w:rPr>
        <w:t>中国大学生存在严重的思辨缺席现象</w:t>
      </w:r>
      <w:r>
        <w:rPr>
          <w:rFonts w:hint="eastAsia"/>
          <w:lang w:val="en-US" w:eastAsia="zh-CN"/>
        </w:rPr>
        <w:t>，</w:t>
      </w:r>
      <w:r>
        <w:rPr>
          <w:rFonts w:hint="default"/>
          <w:lang w:val="en-US" w:eastAsia="zh-CN"/>
        </w:rPr>
        <w:t>还有一个原因难辞其咎,那就是应试教育。几十年来</w:t>
      </w:r>
      <w:r>
        <w:rPr>
          <w:rFonts w:hint="eastAsia"/>
          <w:lang w:val="en-US" w:eastAsia="zh-CN"/>
        </w:rPr>
        <w:t>，</w:t>
      </w:r>
      <w:r>
        <w:rPr>
          <w:rFonts w:hint="default"/>
          <w:lang w:val="en-US" w:eastAsia="zh-CN"/>
        </w:rPr>
        <w:t>中国孩子从一上学就开始面临着庞大的人口过剩以及优质资源不足带来的激烈竞争。考试又几乎是中国唯一的人才选拔方式</w:t>
      </w:r>
      <w:r>
        <w:rPr>
          <w:rFonts w:hint="eastAsia"/>
          <w:lang w:val="en-US" w:eastAsia="zh-CN"/>
        </w:rPr>
        <w:t>，</w:t>
      </w:r>
      <w:r>
        <w:rPr>
          <w:rFonts w:hint="default"/>
          <w:lang w:val="en-US" w:eastAsia="zh-CN"/>
        </w:rPr>
        <w:t>从小升初到中、高考</w:t>
      </w:r>
      <w:r>
        <w:rPr>
          <w:rFonts w:hint="eastAsia"/>
          <w:lang w:val="en-US" w:eastAsia="zh-CN"/>
        </w:rPr>
        <w:t>，</w:t>
      </w:r>
      <w:r>
        <w:rPr>
          <w:rFonts w:hint="default"/>
          <w:lang w:val="en-US" w:eastAsia="zh-CN"/>
        </w:rPr>
        <w:t>乃至公务员等大批职位招聘，看的都是考试成绩。</w:t>
      </w:r>
    </w:p>
    <w:p>
      <w:pPr>
        <w:ind w:firstLine="420"/>
        <w:rPr>
          <w:rFonts w:hint="default"/>
          <w:lang w:val="en-US" w:eastAsia="zh-CN"/>
        </w:rPr>
      </w:pPr>
      <w:r>
        <w:rPr>
          <w:rFonts w:hint="default"/>
          <w:lang w:val="en-US" w:eastAsia="zh-CN"/>
        </w:rPr>
        <w:t>在这样的环境下，应试,教育应运而生</w:t>
      </w:r>
      <w:r>
        <w:rPr>
          <w:rFonts w:hint="eastAsia"/>
          <w:lang w:val="en-US" w:eastAsia="zh-CN"/>
        </w:rPr>
        <w:t>。</w:t>
      </w:r>
      <w:r>
        <w:rPr>
          <w:rFonts w:hint="default"/>
          <w:lang w:val="en-US" w:eastAsia="zh-CN"/>
        </w:rPr>
        <w:t>分数成了学生、家长和社会关注的最重要指标。学校为分数而教</w:t>
      </w:r>
      <w:r>
        <w:rPr>
          <w:rFonts w:hint="eastAsia"/>
          <w:lang w:val="en-US" w:eastAsia="zh-CN"/>
        </w:rPr>
        <w:t>，</w:t>
      </w:r>
      <w:r>
        <w:rPr>
          <w:rFonts w:hint="default"/>
          <w:lang w:val="en-US" w:eastAsia="zh-CN"/>
        </w:rPr>
        <w:t>学生为分数而学。这种急功近利的行为导致教师授课满堂灌，只要求学生记住how,不给时间思考，更不要问why;学生为了拿高分而死记硬背所谓的标准答案,完全没有时间和精力思考，更谈不上运用批判性思维。</w:t>
      </w:r>
    </w:p>
    <w:p>
      <w:pPr>
        <w:rPr>
          <w:rFonts w:hint="eastAsia"/>
          <w:b/>
          <w:bCs/>
          <w:lang w:val="en-US" w:eastAsia="zh-CN"/>
        </w:rPr>
      </w:pPr>
      <w:r>
        <w:rPr>
          <w:rFonts w:hint="eastAsia"/>
          <w:b/>
          <w:bCs/>
          <w:lang w:val="en-US" w:eastAsia="zh-CN"/>
        </w:rPr>
        <w:t>2.2.2.2 文化过滤的作用</w:t>
      </w:r>
    </w:p>
    <w:p>
      <w:pPr>
        <w:ind w:firstLine="420"/>
        <w:rPr>
          <w:rFonts w:hint="eastAsia"/>
          <w:lang w:val="en-US" w:eastAsia="zh-CN"/>
        </w:rPr>
      </w:pPr>
      <w:r>
        <w:rPr>
          <w:rFonts w:hint="eastAsia"/>
          <w:lang w:val="en-US" w:eastAsia="zh-CN"/>
        </w:rPr>
        <w:t>参考以上2.1.2的分析，在多层文化滤层（课堂安静认真听课、要低调内敛的教导、要面子的传统文化）的“围堵”之下，</w:t>
      </w:r>
      <w:r>
        <w:rPr>
          <w:rFonts w:hint="default"/>
          <w:lang w:val="en-US" w:eastAsia="zh-CN"/>
        </w:rPr>
        <w:t>中国学生积极思考的冲动基本都被这些文化习俗、礼教规矩给滤掉了</w:t>
      </w:r>
      <w:r>
        <w:rPr>
          <w:rFonts w:hint="eastAsia"/>
          <w:lang w:val="en-US" w:eastAsia="zh-CN"/>
        </w:rPr>
        <w:t>，想要摒弃根深蒂固的、甚至几乎成为本能的文化影响绝非易事。</w:t>
      </w:r>
    </w:p>
    <w:p>
      <w:pPr>
        <w:rPr>
          <w:rFonts w:hint="default"/>
          <w:lang w:val="en-US" w:eastAsia="zh-CN"/>
        </w:rPr>
      </w:pPr>
    </w:p>
    <w:p>
      <w:pPr>
        <w:rPr>
          <w:rFonts w:hint="default"/>
          <w:b/>
          <w:bCs/>
          <w:sz w:val="24"/>
          <w:szCs w:val="32"/>
          <w:lang w:val="en-US" w:eastAsia="zh-CN"/>
        </w:rPr>
      </w:pPr>
      <w:r>
        <w:rPr>
          <w:rFonts w:hint="eastAsia"/>
          <w:b/>
          <w:bCs/>
          <w:sz w:val="24"/>
          <w:szCs w:val="32"/>
          <w:lang w:val="en-US" w:eastAsia="zh-CN"/>
        </w:rPr>
        <w:t>2.3 功利与享受</w:t>
      </w:r>
    </w:p>
    <w:p>
      <w:pPr>
        <w:rPr>
          <w:rFonts w:hint="eastAsia"/>
          <w:b/>
          <w:bCs/>
          <w:sz w:val="22"/>
          <w:szCs w:val="28"/>
          <w:lang w:val="en-US" w:eastAsia="zh-CN"/>
        </w:rPr>
      </w:pPr>
      <w:r>
        <w:rPr>
          <w:rFonts w:hint="eastAsia"/>
          <w:b/>
          <w:bCs/>
          <w:sz w:val="22"/>
          <w:szCs w:val="28"/>
          <w:lang w:val="en-US" w:eastAsia="zh-CN"/>
        </w:rPr>
        <w:t>2.3.1 表现</w:t>
      </w:r>
    </w:p>
    <w:p>
      <w:pPr>
        <w:ind w:firstLine="440"/>
        <w:rPr>
          <w:rFonts w:hint="eastAsia"/>
          <w:lang w:val="en-US" w:eastAsia="zh-CN"/>
        </w:rPr>
      </w:pPr>
      <w:r>
        <w:rPr>
          <w:rFonts w:hint="eastAsia"/>
          <w:lang w:val="en-US" w:eastAsia="zh-CN"/>
        </w:rPr>
        <w:t>“精致的利己主义者”这个词语很好地描述了中国学生倾向于表现得功利化的社会现状。在USTC，每个学生有社会实践学分的毕业要求，获得这个学分的方式非常多，可以参加一个“水比赛”，一个下午写一篇论文完事；也可以经过多重考核、遥远路途到西部支教。我就选择了后者——去年暑假，我去祖国的最西北角落，新疆塔城裕民县，参与近20天的支教活动。</w:t>
      </w:r>
    </w:p>
    <w:p>
      <w:pPr>
        <w:ind w:firstLine="440"/>
        <w:rPr>
          <w:rFonts w:hint="default"/>
          <w:lang w:val="en-US" w:eastAsia="zh-CN"/>
        </w:rPr>
      </w:pPr>
      <w:r>
        <w:rPr>
          <w:rFonts w:hint="eastAsia"/>
          <w:lang w:val="en-US" w:eastAsia="zh-CN"/>
        </w:rPr>
        <w:t>这次活动是从200多人中，经过笔试、面试，层层筛选出13位正式队员。为了成功入选，我打磨了十多次笔试材料，认真准备可能遇到的各种面试问题（当然了，最终都没用到，全靠临场发挥）。前往支教地区也是一路奔波，要先从合肥搭乘近6小时的飞机，再从乌鲁木齐乘坐12小时的大巴。</w:t>
      </w:r>
    </w:p>
    <w:p>
      <w:pPr>
        <w:ind w:firstLine="440"/>
        <w:rPr>
          <w:rFonts w:hint="eastAsia"/>
          <w:lang w:val="en-US" w:eastAsia="zh-CN"/>
        </w:rPr>
      </w:pPr>
      <w:r>
        <w:rPr>
          <w:rFonts w:hint="eastAsia"/>
          <w:lang w:val="en-US" w:eastAsia="zh-CN"/>
        </w:rPr>
        <w:t>我的父母也提出：费这么大的劲，何必呢?不过有个支教经历对于今后保研面试似乎挺有帮助的。</w:t>
      </w:r>
    </w:p>
    <w:p>
      <w:pPr>
        <w:ind w:firstLine="440"/>
        <w:rPr>
          <w:rFonts w:hint="default"/>
          <w:lang w:val="en-US" w:eastAsia="zh-CN"/>
        </w:rPr>
      </w:pPr>
      <w:r>
        <w:rPr>
          <w:rFonts w:hint="eastAsia"/>
          <w:lang w:val="en-US" w:eastAsia="zh-CN"/>
        </w:rPr>
        <w:t>我回答：我不在意，我就是想去体验生活，感受自己的价值。</w:t>
      </w:r>
    </w:p>
    <w:p>
      <w:pPr>
        <w:rPr>
          <w:rFonts w:hint="eastAsia"/>
          <w:b/>
          <w:bCs/>
          <w:sz w:val="22"/>
          <w:szCs w:val="28"/>
          <w:lang w:val="en-US" w:eastAsia="zh-CN"/>
        </w:rPr>
      </w:pPr>
      <w:r>
        <w:rPr>
          <w:rFonts w:hint="eastAsia"/>
          <w:b/>
          <w:bCs/>
          <w:sz w:val="22"/>
          <w:szCs w:val="28"/>
          <w:lang w:val="en-US" w:eastAsia="zh-CN"/>
        </w:rPr>
        <w:t>2.3.2 分析</w:t>
      </w:r>
    </w:p>
    <w:p>
      <w:pPr>
        <w:ind w:firstLine="420"/>
        <w:rPr>
          <w:rFonts w:hint="eastAsia"/>
          <w:lang w:val="en-US" w:eastAsia="zh-CN"/>
        </w:rPr>
      </w:pPr>
      <w:r>
        <w:rPr>
          <w:rFonts w:hint="eastAsia"/>
          <w:lang w:val="en-US" w:eastAsia="zh-CN"/>
        </w:rPr>
        <w:t>从功利的角度来说，选择去支教是很不明智的选择——耗时间、费精力、没有成果产出。可是我确确实实得到了非常多的享受，觉得这是我大学生活中最正确的决定之一！</w:t>
      </w:r>
    </w:p>
    <w:p>
      <w:pPr>
        <w:ind w:firstLine="420"/>
        <w:rPr>
          <w:rFonts w:hint="eastAsia"/>
          <w:lang w:val="en-US" w:eastAsia="zh-CN"/>
        </w:rPr>
      </w:pPr>
      <w:r>
        <w:rPr>
          <w:rFonts w:hint="eastAsia"/>
          <w:lang w:val="en-US" w:eastAsia="zh-CN"/>
        </w:rPr>
        <w:t>我在最后一篇支教日记中写下这样的文字——</w:t>
      </w:r>
    </w:p>
    <w:p>
      <w:pPr>
        <w:ind w:firstLine="420"/>
        <w:rPr>
          <w:rFonts w:hint="eastAsia" w:eastAsia="宋体"/>
          <w:szCs w:val="21"/>
          <w:lang w:eastAsia="zh-CN"/>
        </w:rPr>
      </w:pPr>
      <w:r>
        <w:rPr>
          <w:rFonts w:hint="eastAsia"/>
          <w:lang w:val="en-US" w:eastAsia="zh-CN"/>
        </w:rPr>
        <w:t>“</w:t>
      </w:r>
      <w:r>
        <w:rPr>
          <w:rFonts w:hint="eastAsia"/>
        </w:rPr>
        <w:t>我这辈子</w:t>
      </w:r>
      <w:r>
        <w:rPr>
          <w:rFonts w:hint="eastAsia" w:eastAsiaTheme="minorHAnsi"/>
          <w:szCs w:val="21"/>
        </w:rPr>
        <w:t>都不会忘记，百元的大盘鸡能分三大盆，二十元的碎肉拌面能够两个人吃，两元的肉包子肉馅量直抵合肥十元的羊肉串，五块钱一个的大西瓜满足每个科大同学的味蕾，路边两元一个的苞米又成为我们回宿舍路上的必备小零食；</w:t>
      </w:r>
      <w:r>
        <w:rPr>
          <w:rFonts w:hint="eastAsia"/>
        </w:rPr>
        <w:t>我这辈子</w:t>
      </w:r>
      <w:r>
        <w:rPr>
          <w:rFonts w:hint="eastAsia" w:eastAsiaTheme="minorHAnsi"/>
          <w:szCs w:val="21"/>
        </w:rPr>
        <w:t>都不会忘记，</w:t>
      </w:r>
      <w:r>
        <w:rPr>
          <w:rFonts w:eastAsiaTheme="minorHAnsi"/>
          <w:szCs w:val="21"/>
        </w:rPr>
        <w:t xml:space="preserve"> </w:t>
      </w:r>
      <w:r>
        <w:rPr>
          <w:rFonts w:hint="eastAsia" w:eastAsiaTheme="minorHAnsi"/>
          <w:szCs w:val="21"/>
        </w:rPr>
        <w:t>路旁摇摇椅上悠闲唠嗑的本地人，广场上疯玩的小朋友和大学生，种植园、生态园、苹果公园拍显眼包打卡照的我们；</w:t>
      </w:r>
      <w:r>
        <w:rPr>
          <w:rFonts w:hint="eastAsia"/>
        </w:rPr>
        <w:t>我这辈子</w:t>
      </w:r>
      <w:r>
        <w:rPr>
          <w:rFonts w:hint="eastAsia" w:eastAsiaTheme="minorHAnsi"/>
          <w:szCs w:val="21"/>
        </w:rPr>
        <w:t>都不会忘记，我们走遍小镇的各个角落，用脚步丈量教科局到一小、二中的1</w:t>
      </w:r>
      <w:r>
        <w:rPr>
          <w:rFonts w:eastAsiaTheme="minorHAnsi"/>
          <w:szCs w:val="21"/>
        </w:rPr>
        <w:t>.4</w:t>
      </w:r>
      <w:r>
        <w:rPr>
          <w:rFonts w:hint="eastAsia" w:eastAsiaTheme="minorHAnsi"/>
          <w:szCs w:val="21"/>
        </w:rPr>
        <w:t>km距离，在一个又一个地方留下欢声笑语，留下一群人的足迹……</w:t>
      </w:r>
      <w:r>
        <w:rPr>
          <w:rFonts w:hint="eastAsia" w:eastAsia="宋体"/>
          <w:szCs w:val="21"/>
          <w:lang w:eastAsia="zh-CN"/>
        </w:rPr>
        <w:t>”</w:t>
      </w:r>
    </w:p>
    <w:p>
      <w:pPr>
        <w:ind w:firstLine="420"/>
        <w:rPr>
          <w:rFonts w:hint="eastAsia" w:eastAsia="宋体"/>
          <w:szCs w:val="21"/>
          <w:lang w:eastAsia="zh-CN"/>
        </w:rPr>
      </w:pPr>
    </w:p>
    <w:p>
      <w:pPr>
        <w:ind w:firstLine="420"/>
        <w:rPr>
          <w:rFonts w:hint="eastAsia" w:eastAsia="宋体"/>
          <w:szCs w:val="21"/>
          <w:lang w:val="en-US" w:eastAsia="zh-CN"/>
        </w:rPr>
      </w:pPr>
      <w:r>
        <w:rPr>
          <w:rFonts w:hint="eastAsia" w:eastAsia="宋体"/>
          <w:szCs w:val="21"/>
          <w:lang w:val="en-US" w:eastAsia="zh-CN"/>
        </w:rPr>
        <w:t>时间过去将近一年，在这段日子里，作为班主任的我履行自己的诺言：时常看看摆在桌上的、小朋友们给我手工制作的礼物，给班上每一位小朋友寄去生日礼物；我们也经常在群里聊天、在朋友圈评论区里蹦跶；他们会告诉我“姐姐，我想你了”，我也会告诉他们“我也是！我一定会再去找你们的！”</w:t>
      </w:r>
    </w:p>
    <w:p>
      <w:pPr>
        <w:ind w:firstLine="420"/>
        <w:jc w:val="center"/>
        <w:rPr>
          <w:rFonts w:hint="default" w:eastAsia="宋体"/>
          <w:szCs w:val="21"/>
          <w:lang w:val="en-US" w:eastAsia="zh-CN"/>
        </w:rPr>
      </w:pPr>
      <w:r>
        <w:rPr>
          <w:rFonts w:hint="default" w:eastAsia="宋体"/>
          <w:szCs w:val="21"/>
          <w:lang w:val="en-US" w:eastAsia="zh-CN"/>
        </w:rPr>
        <w:drawing>
          <wp:inline distT="0" distB="0" distL="114300" distR="114300">
            <wp:extent cx="2701925" cy="2026920"/>
            <wp:effectExtent l="0" t="0" r="3175" b="1905"/>
            <wp:docPr id="1" name="图片 1" descr="cde9d286fd6b07112a523a054646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e9d286fd6b07112a523a054646cf2"/>
                    <pic:cNvPicPr>
                      <a:picLocks noChangeAspect="1"/>
                    </pic:cNvPicPr>
                  </pic:nvPicPr>
                  <pic:blipFill>
                    <a:blip r:embed="rId4"/>
                    <a:stretch>
                      <a:fillRect/>
                    </a:stretch>
                  </pic:blipFill>
                  <pic:spPr>
                    <a:xfrm>
                      <a:off x="0" y="0"/>
                      <a:ext cx="2701925" cy="2026920"/>
                    </a:xfrm>
                    <a:prstGeom prst="rect">
                      <a:avLst/>
                    </a:prstGeom>
                  </pic:spPr>
                </pic:pic>
              </a:graphicData>
            </a:graphic>
          </wp:inline>
        </w:drawing>
      </w:r>
    </w:p>
    <w:p>
      <w:pPr>
        <w:ind w:firstLine="420"/>
        <w:jc w:val="center"/>
        <w:rPr>
          <w:rFonts w:hint="eastAsia" w:eastAsia="宋体"/>
          <w:sz w:val="18"/>
          <w:szCs w:val="18"/>
          <w:lang w:val="en-US" w:eastAsia="zh-CN"/>
        </w:rPr>
      </w:pPr>
      <w:bookmarkStart w:id="2" w:name="OLE_LINK3"/>
      <w:r>
        <w:rPr>
          <w:rFonts w:hint="eastAsia" w:eastAsia="宋体"/>
          <w:sz w:val="18"/>
          <w:szCs w:val="18"/>
          <w:lang w:val="en-US" w:eastAsia="zh-CN"/>
        </w:rPr>
        <w:t>图1 支教结束时，我和副班主任收到很多纯手工制作的礼物</w:t>
      </w:r>
    </w:p>
    <w:bookmarkEnd w:id="2"/>
    <w:p>
      <w:pPr>
        <w:ind w:firstLine="420"/>
        <w:jc w:val="center"/>
        <w:rPr>
          <w:rFonts w:hint="default" w:eastAsia="宋体"/>
          <w:szCs w:val="21"/>
          <w:lang w:val="en-US" w:eastAsia="zh-CN"/>
        </w:rPr>
      </w:pPr>
      <w:r>
        <w:rPr>
          <w:rFonts w:hint="default" w:eastAsia="宋体"/>
          <w:szCs w:val="21"/>
          <w:lang w:val="en-US" w:eastAsia="zh-CN"/>
        </w:rPr>
        <w:drawing>
          <wp:inline distT="0" distB="0" distL="114300" distR="114300">
            <wp:extent cx="2265045" cy="2174240"/>
            <wp:effectExtent l="0" t="0" r="1905" b="6985"/>
            <wp:docPr id="2" name="图片 2" descr="f4554718e07e822ea2fbfa24bae0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4554718e07e822ea2fbfa24bae015b"/>
                    <pic:cNvPicPr>
                      <a:picLocks noChangeAspect="1"/>
                    </pic:cNvPicPr>
                  </pic:nvPicPr>
                  <pic:blipFill>
                    <a:blip r:embed="rId5"/>
                    <a:stretch>
                      <a:fillRect/>
                    </a:stretch>
                  </pic:blipFill>
                  <pic:spPr>
                    <a:xfrm>
                      <a:off x="0" y="0"/>
                      <a:ext cx="2265045" cy="2174240"/>
                    </a:xfrm>
                    <a:prstGeom prst="rect">
                      <a:avLst/>
                    </a:prstGeom>
                  </pic:spPr>
                </pic:pic>
              </a:graphicData>
            </a:graphic>
          </wp:inline>
        </w:drawing>
      </w:r>
    </w:p>
    <w:p>
      <w:pPr>
        <w:ind w:firstLine="420"/>
        <w:jc w:val="center"/>
        <w:rPr>
          <w:rFonts w:hint="default" w:eastAsia="宋体"/>
          <w:szCs w:val="21"/>
          <w:lang w:val="en-US" w:eastAsia="zh-CN"/>
        </w:rPr>
      </w:pPr>
      <w:r>
        <w:rPr>
          <w:rFonts w:hint="default" w:eastAsia="宋体"/>
          <w:szCs w:val="21"/>
          <w:lang w:val="en-US" w:eastAsia="zh-CN"/>
        </w:rPr>
        <w:drawing>
          <wp:inline distT="0" distB="0" distL="114300" distR="114300">
            <wp:extent cx="2220595" cy="975360"/>
            <wp:effectExtent l="0" t="0" r="8255" b="5715"/>
            <wp:docPr id="3" name="图片 3" descr="2223f50513ed7dd88d64d0f7b6c75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23f50513ed7dd88d64d0f7b6c75c5"/>
                    <pic:cNvPicPr>
                      <a:picLocks noChangeAspect="1"/>
                    </pic:cNvPicPr>
                  </pic:nvPicPr>
                  <pic:blipFill>
                    <a:blip r:embed="rId6"/>
                    <a:stretch>
                      <a:fillRect/>
                    </a:stretch>
                  </pic:blipFill>
                  <pic:spPr>
                    <a:xfrm>
                      <a:off x="0" y="0"/>
                      <a:ext cx="2220595" cy="975360"/>
                    </a:xfrm>
                    <a:prstGeom prst="rect">
                      <a:avLst/>
                    </a:prstGeom>
                  </pic:spPr>
                </pic:pic>
              </a:graphicData>
            </a:graphic>
          </wp:inline>
        </w:drawing>
      </w:r>
    </w:p>
    <w:p>
      <w:pPr>
        <w:ind w:firstLine="420"/>
        <w:jc w:val="center"/>
        <w:rPr>
          <w:rFonts w:hint="default" w:eastAsia="宋体"/>
          <w:sz w:val="18"/>
          <w:szCs w:val="18"/>
          <w:lang w:val="en-US" w:eastAsia="zh-CN"/>
        </w:rPr>
      </w:pPr>
      <w:bookmarkStart w:id="3" w:name="OLE_LINK4"/>
      <w:r>
        <w:rPr>
          <w:rFonts w:hint="eastAsia" w:eastAsia="宋体"/>
          <w:sz w:val="18"/>
          <w:szCs w:val="18"/>
          <w:lang w:val="en-US" w:eastAsia="zh-CN"/>
        </w:rPr>
        <w:t>图2、3 我们毫不吝惜地表达自己的思念</w:t>
      </w:r>
    </w:p>
    <w:bookmarkEnd w:id="3"/>
    <w:p>
      <w:pPr>
        <w:ind w:firstLine="420"/>
        <w:jc w:val="center"/>
        <w:rPr>
          <w:rFonts w:hint="default" w:eastAsia="宋体"/>
          <w:szCs w:val="21"/>
          <w:lang w:val="en-US" w:eastAsia="zh-CN"/>
        </w:rPr>
      </w:pPr>
      <w:r>
        <w:rPr>
          <w:rFonts w:hint="default" w:eastAsia="宋体"/>
          <w:szCs w:val="21"/>
          <w:lang w:val="en-US" w:eastAsia="zh-CN"/>
        </w:rPr>
        <w:drawing>
          <wp:inline distT="0" distB="0" distL="114300" distR="114300">
            <wp:extent cx="1278255" cy="2282825"/>
            <wp:effectExtent l="0" t="0" r="7620" b="3175"/>
            <wp:docPr id="4" name="图片 4" descr="dc50182077454f2b69bafc5536b4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c50182077454f2b69bafc5536b4fee"/>
                    <pic:cNvPicPr>
                      <a:picLocks noChangeAspect="1"/>
                    </pic:cNvPicPr>
                  </pic:nvPicPr>
                  <pic:blipFill>
                    <a:blip r:embed="rId7"/>
                    <a:stretch>
                      <a:fillRect/>
                    </a:stretch>
                  </pic:blipFill>
                  <pic:spPr>
                    <a:xfrm>
                      <a:off x="0" y="0"/>
                      <a:ext cx="1278255" cy="2282825"/>
                    </a:xfrm>
                    <a:prstGeom prst="rect">
                      <a:avLst/>
                    </a:prstGeom>
                  </pic:spPr>
                </pic:pic>
              </a:graphicData>
            </a:graphic>
          </wp:inline>
        </w:drawing>
      </w:r>
    </w:p>
    <w:p>
      <w:pPr>
        <w:ind w:firstLine="420"/>
        <w:jc w:val="center"/>
        <w:rPr>
          <w:rFonts w:hint="eastAsia" w:eastAsia="宋体"/>
          <w:sz w:val="18"/>
          <w:szCs w:val="18"/>
          <w:lang w:val="en-US" w:eastAsia="zh-CN"/>
        </w:rPr>
      </w:pPr>
      <w:r>
        <w:rPr>
          <w:rFonts w:hint="eastAsia" w:eastAsia="宋体"/>
          <w:sz w:val="18"/>
          <w:szCs w:val="18"/>
          <w:lang w:val="en-US" w:eastAsia="zh-CN"/>
        </w:rPr>
        <w:t>图4 四月份生日的小朋友也即将收到来自科大的礼物</w:t>
      </w:r>
    </w:p>
    <w:p>
      <w:pPr>
        <w:ind w:firstLine="420"/>
        <w:jc w:val="center"/>
        <w:rPr>
          <w:rFonts w:hint="default" w:eastAsia="宋体"/>
          <w:szCs w:val="21"/>
          <w:lang w:val="en-US" w:eastAsia="zh-CN"/>
        </w:rPr>
      </w:pPr>
    </w:p>
    <w:p>
      <w:pPr>
        <w:ind w:firstLine="420"/>
        <w:rPr>
          <w:rFonts w:hint="eastAsia" w:eastAsia="宋体"/>
          <w:szCs w:val="21"/>
          <w:lang w:val="en-US" w:eastAsia="zh-CN"/>
        </w:rPr>
      </w:pPr>
      <w:r>
        <w:rPr>
          <w:rFonts w:hint="eastAsia" w:eastAsia="宋体"/>
          <w:szCs w:val="21"/>
          <w:lang w:val="en-US" w:eastAsia="zh-CN"/>
        </w:rPr>
        <w:t>在一节诗歌课上，孩子们在老师的引导下尝试着诗歌创作，其中一个小朋友写下一首名为《遗憾》的小诗：</w:t>
      </w:r>
    </w:p>
    <w:p>
      <w:pPr>
        <w:ind w:firstLine="420"/>
        <w:rPr>
          <w:rFonts w:hint="default" w:eastAsia="宋体"/>
          <w:i/>
          <w:iCs/>
          <w:szCs w:val="21"/>
          <w:lang w:val="en-US" w:eastAsia="zh-CN"/>
        </w:rPr>
      </w:pPr>
      <w:r>
        <w:rPr>
          <w:rFonts w:hint="eastAsia" w:eastAsia="宋体"/>
          <w:i/>
          <w:iCs/>
          <w:szCs w:val="21"/>
          <w:lang w:val="en-US" w:eastAsia="zh-CN"/>
        </w:rPr>
        <w:t>风里已经有了秋天的味道/所以我想说/所有的遗憾都无法弥补/老人说推开自己喜欢的东西/叫长大/他们还说学会放弃/就会完美/是啊/完美的最后一笔是遗憾</w:t>
      </w:r>
    </w:p>
    <w:p>
      <w:pPr>
        <w:ind w:firstLine="420"/>
        <w:rPr>
          <w:rFonts w:hint="default" w:eastAsia="宋体"/>
          <w:szCs w:val="21"/>
          <w:lang w:val="en-US" w:eastAsia="zh-CN"/>
        </w:rPr>
      </w:pPr>
    </w:p>
    <w:p>
      <w:pPr>
        <w:ind w:firstLine="420"/>
        <w:rPr>
          <w:rFonts w:hint="default" w:eastAsia="宋体"/>
          <w:szCs w:val="21"/>
          <w:lang w:val="en-US" w:eastAsia="zh-CN"/>
        </w:rPr>
      </w:pPr>
      <w:r>
        <w:rPr>
          <w:rFonts w:hint="eastAsia" w:eastAsia="宋体"/>
          <w:szCs w:val="21"/>
          <w:lang w:val="en-US" w:eastAsia="zh-CN"/>
        </w:rPr>
        <w:t>是的，完美的最后一笔是遗憾！埋头追求功利的结果，计算着自己如何通过最少的投入换来最大的收益，这是绝大多数中国学生的思维方式。不如看看西方的“GAP Year”，放慢脚步，走出校园这个小小的象牙塔，到真正的世界里，听听别人的故事，也讲讲自己的故事，这才是“成长为一个人”最好的方式吧。</w:t>
      </w:r>
    </w:p>
    <w:p>
      <w:pPr>
        <w:ind w:firstLine="420"/>
        <w:rPr>
          <w:rFonts w:hint="eastAsia" w:eastAsia="宋体"/>
          <w:szCs w:val="21"/>
          <w:lang w:eastAsia="zh-CN"/>
        </w:rPr>
      </w:pPr>
    </w:p>
    <w:p>
      <w:pPr>
        <w:rPr>
          <w:rFonts w:hint="eastAsia"/>
          <w:b/>
          <w:bCs/>
          <w:sz w:val="24"/>
          <w:szCs w:val="32"/>
          <w:lang w:val="en-US" w:eastAsia="zh-CN"/>
        </w:rPr>
      </w:pPr>
      <w:r>
        <w:rPr>
          <w:rFonts w:hint="eastAsia"/>
          <w:b/>
          <w:bCs/>
          <w:sz w:val="24"/>
          <w:szCs w:val="32"/>
          <w:lang w:val="en-US" w:eastAsia="zh-CN"/>
        </w:rPr>
        <w:t>2.4 家庭教育</w:t>
      </w:r>
    </w:p>
    <w:p>
      <w:pPr>
        <w:rPr>
          <w:rFonts w:hint="eastAsia"/>
          <w:b/>
          <w:bCs/>
          <w:sz w:val="22"/>
          <w:szCs w:val="28"/>
          <w:lang w:val="en-US" w:eastAsia="zh-CN"/>
        </w:rPr>
      </w:pPr>
      <w:r>
        <w:rPr>
          <w:rFonts w:hint="eastAsia"/>
          <w:b/>
          <w:bCs/>
          <w:sz w:val="22"/>
          <w:szCs w:val="28"/>
          <w:lang w:val="en-US" w:eastAsia="zh-CN"/>
        </w:rPr>
        <w:t>2.4.1 表现</w:t>
      </w:r>
    </w:p>
    <w:p>
      <w:pPr>
        <w:ind w:firstLine="440"/>
        <w:rPr>
          <w:rFonts w:hint="default"/>
          <w:vertAlign w:val="superscript"/>
          <w:lang w:val="en-US" w:eastAsia="zh-CN"/>
        </w:rPr>
      </w:pPr>
      <w:r>
        <w:rPr>
          <w:rFonts w:hint="eastAsia"/>
          <w:lang w:val="en-US" w:eastAsia="zh-CN"/>
        </w:rPr>
        <w:t>在USTC，少院的同学总是可能给别人带来一种“巨婴”的刻板印象。校园里传着好几例少院同学因为无法解决困难而向家长哭诉，家长杀到学校风风火火地处理，还闹出系列笑话的故事。如家长在入学时候在公共浴室教孩子洗澡，擅自给孩子安装洗衣机却造成水管漏水等令人无奈的事情。</w:t>
      </w:r>
      <w:r>
        <w:rPr>
          <w:rFonts w:hint="eastAsia"/>
          <w:vertAlign w:val="superscript"/>
          <w:lang w:val="en-US" w:eastAsia="zh-CN"/>
        </w:rPr>
        <w:t>[2]</w:t>
      </w:r>
      <w:r>
        <w:rPr>
          <w:rFonts w:hint="eastAsia"/>
          <w:lang w:val="en-US" w:eastAsia="zh-CN"/>
        </w:rPr>
        <w:t>(您可以摁住ctrl键，点击下方链接查看回答)</w:t>
      </w:r>
    </w:p>
    <w:p>
      <w:pPr>
        <w:ind w:firstLine="440"/>
        <w:rPr>
          <w:rFonts w:hint="default"/>
          <w:lang w:val="en-US" w:eastAsia="zh-CN"/>
        </w:rPr>
      </w:pPr>
      <w:r>
        <w:rPr>
          <w:rFonts w:hint="eastAsia"/>
          <w:lang w:val="en-US" w:eastAsia="zh-CN"/>
        </w:rPr>
        <w:t>同时，中国家长还习惯性地为孩子包办一切，替他们做决定、帮他们规划路线、给他们扫除一切障碍。如学校招生宣传、高考填报志愿的种种场景中，一般都是家长全程咨询、认真记录，孩子们低头玩游戏、随意附和。</w:t>
      </w:r>
    </w:p>
    <w:p>
      <w:pPr>
        <w:rPr>
          <w:rFonts w:hint="eastAsia"/>
          <w:b/>
          <w:bCs/>
          <w:sz w:val="22"/>
          <w:szCs w:val="28"/>
          <w:lang w:val="en-US" w:eastAsia="zh-CN"/>
        </w:rPr>
      </w:pPr>
      <w:r>
        <w:rPr>
          <w:rFonts w:hint="eastAsia"/>
          <w:b/>
          <w:bCs/>
          <w:sz w:val="22"/>
          <w:szCs w:val="28"/>
          <w:lang w:val="en-US" w:eastAsia="zh-CN"/>
        </w:rPr>
        <w:t>2.4.2 分析</w:t>
      </w:r>
    </w:p>
    <w:p>
      <w:pPr>
        <w:ind w:firstLine="440"/>
        <w:rPr>
          <w:rFonts w:hint="eastAsia"/>
          <w:lang w:val="en-US" w:eastAsia="zh-CN"/>
        </w:rPr>
      </w:pPr>
      <w:r>
        <w:rPr>
          <w:rFonts w:hint="eastAsia"/>
          <w:lang w:val="en-US" w:eastAsia="zh-CN"/>
        </w:rPr>
        <w:t>在中国人们有着极强的家庭观念感。孩子小时父母抚养孩子，父母老了孩子赡养老人，父母省吃俭用一辈子都是为了孩子而活。家长愿意并且义务为孩子代劳他们力所能及的一切事务。与此同时,在传统观念看来.孩子应该孝顺父母、服从父母。一切依赖父母的生活造成孩子的独立生活能力差、依效感极强的社会现状。</w:t>
      </w:r>
    </w:p>
    <w:p>
      <w:pPr>
        <w:ind w:firstLine="440"/>
        <w:rPr>
          <w:rFonts w:hint="eastAsia"/>
          <w:lang w:val="en-US" w:eastAsia="zh-CN"/>
        </w:rPr>
      </w:pPr>
      <w:r>
        <w:rPr>
          <w:rFonts w:hint="eastAsia"/>
          <w:lang w:val="en-US" w:eastAsia="zh-CN"/>
        </w:rPr>
        <w:t>而西方人很注重孩子独立能力的培养。从小要求孩子独立走路、独立思考。只要孩子能独立完成的,他们会充分尊重孩子的意愿。他们的孩子一般会在18岁后搬出家门，独立生活。这样看似冷淡疏远的家庭关系确是造就孩子独立自强的关键因素。</w:t>
      </w:r>
    </w:p>
    <w:p>
      <w:pPr>
        <w:ind w:firstLine="440"/>
        <w:rPr>
          <w:rFonts w:hint="eastAsia"/>
          <w:lang w:val="en-US" w:eastAsia="zh-CN"/>
        </w:rPr>
      </w:pPr>
      <w:r>
        <w:rPr>
          <w:rFonts w:hint="eastAsia"/>
          <w:lang w:val="en-US" w:eastAsia="zh-CN"/>
        </w:rPr>
        <w:t>我看到一位博主带三岁的女儿去骑马，女儿非常害怕、拒绝尝试，他蹲下来和女儿说：“如果你非常害怕、不想骑马也没有关系；但如果你想体验一下，爸爸一定会在你身边保护好你。”我被这样平等尊重、给足安全感的教育方式打动，和朋友分享这位父亲的话语。</w:t>
      </w:r>
    </w:p>
    <w:p>
      <w:pPr>
        <w:ind w:firstLine="440"/>
        <w:rPr>
          <w:rFonts w:hint="eastAsia"/>
          <w:lang w:val="en-US" w:eastAsia="zh-CN"/>
        </w:rPr>
      </w:pPr>
      <w:r>
        <w:rPr>
          <w:rFonts w:hint="eastAsia"/>
          <w:lang w:val="en-US" w:eastAsia="zh-CN"/>
        </w:rPr>
        <w:t>即将去美国读博士的朋友听完，回答我：“这个父亲做得很好，但是我觉得还可以再优化一下。目前国内大多数人都是中产阶级，我们的孩子可以享受我们之前没有的条件，但同时也会遇到我们没有遇到过的困难。那这个时候，独立面对挑战、处理困难的能力就非常重要。所以我会再说：不过你也要尝试着自己面对这些困难哦~”</w:t>
      </w:r>
    </w:p>
    <w:p>
      <w:pPr>
        <w:ind w:firstLine="440"/>
        <w:rPr>
          <w:rFonts w:hint="eastAsia"/>
          <w:lang w:val="en-US" w:eastAsia="zh-CN"/>
        </w:rPr>
      </w:pPr>
      <w:r>
        <w:rPr>
          <w:rFonts w:hint="eastAsia"/>
          <w:lang w:val="en-US" w:eastAsia="zh-CN"/>
        </w:rPr>
        <w:t xml:space="preserve">我认为这是非常好的观点，结合了中西方的教育特征进行折中处理，既有中方教育中父母无条件支持的安全感，又能像西方家长一样培养孩子的独立意识、独自处理困难的能力。   </w:t>
      </w:r>
    </w:p>
    <w:p>
      <w:pPr>
        <w:ind w:firstLine="440"/>
        <w:rPr>
          <w:rFonts w:hint="eastAsia"/>
          <w:lang w:val="en-US" w:eastAsia="zh-CN"/>
        </w:rPr>
      </w:pPr>
      <w:r>
        <w:rPr>
          <w:rFonts w:hint="eastAsia"/>
          <w:lang w:val="en-US" w:eastAsia="zh-CN"/>
        </w:rPr>
        <w:t>教育观念总是在随着社会发展形势不断修正优化的，相信我们这一代人经过认真思考，可以成为还不错的父母的！</w:t>
      </w:r>
    </w:p>
    <w:p>
      <w:pPr>
        <w:ind w:firstLine="420"/>
        <w:rPr>
          <w:rFonts w:hint="eastAsia" w:eastAsia="宋体"/>
          <w:szCs w:val="21"/>
          <w:lang w:val="en-US" w:eastAsia="zh-CN"/>
        </w:rPr>
      </w:pPr>
    </w:p>
    <w:p>
      <w:pPr>
        <w:rPr>
          <w:rFonts w:hint="eastAsia"/>
          <w:b/>
          <w:bCs/>
          <w:sz w:val="24"/>
          <w:szCs w:val="32"/>
          <w:lang w:val="en-US" w:eastAsia="zh-CN"/>
        </w:rPr>
      </w:pPr>
      <w:r>
        <w:rPr>
          <w:rFonts w:hint="eastAsia"/>
          <w:b/>
          <w:bCs/>
          <w:sz w:val="24"/>
          <w:szCs w:val="32"/>
          <w:lang w:val="en-US" w:eastAsia="zh-CN"/>
        </w:rPr>
        <w:t>2.5 教育理念</w:t>
      </w:r>
    </w:p>
    <w:p>
      <w:pPr>
        <w:rPr>
          <w:rFonts w:hint="eastAsia"/>
          <w:b/>
          <w:bCs/>
          <w:sz w:val="24"/>
          <w:szCs w:val="32"/>
          <w:lang w:val="en-US" w:eastAsia="zh-CN"/>
        </w:rPr>
      </w:pPr>
      <w:r>
        <w:rPr>
          <w:rFonts w:hint="eastAsia"/>
          <w:b/>
          <w:bCs/>
          <w:sz w:val="22"/>
          <w:szCs w:val="28"/>
          <w:lang w:val="en-US" w:eastAsia="zh-CN"/>
        </w:rPr>
        <w:t>2.5.1 表现</w:t>
      </w:r>
    </w:p>
    <w:p>
      <w:pPr>
        <w:rPr>
          <w:rFonts w:hint="eastAsia"/>
          <w:lang w:val="en-US" w:eastAsia="zh-CN"/>
        </w:rPr>
      </w:pPr>
      <w:r>
        <w:rPr>
          <w:rFonts w:hint="eastAsia"/>
          <w:b/>
          <w:bCs/>
          <w:sz w:val="24"/>
          <w:szCs w:val="32"/>
          <w:lang w:val="en-US" w:eastAsia="zh-CN"/>
        </w:rPr>
        <w:t xml:space="preserve">   </w:t>
      </w:r>
      <w:r>
        <w:rPr>
          <w:rFonts w:hint="eastAsia"/>
          <w:lang w:val="en-US" w:eastAsia="zh-CN"/>
        </w:rPr>
        <w:t>中国的大学基本以培养科研人才为目标，开展统一的、重理论的规范教育。比如在USTC，我们听多了“中国真正能放下一张安静的书桌的地方”的宣传，也看多了自然指数排名、科研论文引用率的数据，本科毕业就想直接就业的一批人成为“食物链的底端”。</w:t>
      </w:r>
    </w:p>
    <w:p>
      <w:pPr>
        <w:ind w:firstLine="420"/>
        <w:rPr>
          <w:rFonts w:hint="eastAsia"/>
          <w:lang w:val="en-US" w:eastAsia="zh-CN"/>
        </w:rPr>
      </w:pPr>
      <w:r>
        <w:rPr>
          <w:rFonts w:hint="eastAsia"/>
          <w:lang w:val="en-US" w:eastAsia="zh-CN"/>
        </w:rPr>
        <w:t>在国外，针对就业有各种实际操作的课程，如商学院会提供一笔小钱供学生们“自主创业”，为就业或学术的不同选择提供对应的教育和帮助。</w:t>
      </w:r>
    </w:p>
    <w:p>
      <w:pPr>
        <w:rPr>
          <w:rFonts w:hint="eastAsia"/>
          <w:b/>
          <w:bCs/>
          <w:sz w:val="22"/>
          <w:szCs w:val="28"/>
          <w:lang w:val="en-US" w:eastAsia="zh-CN"/>
        </w:rPr>
      </w:pPr>
      <w:r>
        <w:rPr>
          <w:rFonts w:hint="eastAsia"/>
          <w:b/>
          <w:bCs/>
          <w:sz w:val="22"/>
          <w:szCs w:val="28"/>
          <w:lang w:val="en-US" w:eastAsia="zh-CN"/>
        </w:rPr>
        <w:t>2.5.2 分析</w:t>
      </w:r>
    </w:p>
    <w:p>
      <w:pPr>
        <w:rPr>
          <w:rFonts w:hint="default"/>
          <w:lang w:val="en-US" w:eastAsia="zh-CN"/>
        </w:rPr>
      </w:pPr>
      <w:r>
        <w:rPr>
          <w:rFonts w:hint="eastAsia"/>
          <w:lang w:val="en-US" w:eastAsia="zh-CN"/>
        </w:rPr>
        <w:t xml:space="preserve">    我国人口众多，各个学校不具备为每个学生指定因材施教的方案的能力。而且由于人口因素造成资源不足、竞争激烈的现象逐步恶化，“没有研究生文凭都没有面试机会”的说法比比皆是，因此学生们只能在学校中埋头往上卷。</w:t>
      </w:r>
    </w:p>
    <w:p>
      <w:pPr>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3 总结</w:t>
      </w:r>
    </w:p>
    <w:p>
      <w:pPr>
        <w:ind w:firstLine="420" w:firstLineChars="200"/>
        <w:rPr>
          <w:rFonts w:hint="eastAsia"/>
          <w:lang w:val="en-US" w:eastAsia="zh-CN"/>
        </w:rPr>
      </w:pPr>
      <w:r>
        <w:rPr>
          <w:rFonts w:hint="eastAsia"/>
          <w:lang w:val="en-US" w:eastAsia="zh-CN"/>
        </w:rPr>
        <w:t>作为大学生，我们除了学习理论知识、为日后就业做准备之外，一个很重要的事情就是借助已有的平台，多看看外面的世界、多想想现有的生活和未来规划。无论是学业还是生活上，上述的思考都具有普适性。我们应该适当跳出中国人的“内敛怪圈”，积极主动地参与各式各样的活动，勇于在各种场合展示自己的风采。同时，我们也应该在追求理想的路上适当放慢脚步，用心体会和感受生活，在与人们的羁绊中体验纯粹而真挚的感情。</w:t>
      </w:r>
    </w:p>
    <w:p>
      <w:pPr>
        <w:ind w:firstLine="420" w:firstLineChars="200"/>
        <w:rPr>
          <w:rFonts w:hint="default"/>
          <w:lang w:val="en-US" w:eastAsia="zh-CN"/>
        </w:rPr>
      </w:pPr>
      <w:r>
        <w:rPr>
          <w:rFonts w:hint="eastAsia"/>
          <w:lang w:val="en-US" w:eastAsia="zh-CN"/>
        </w:rPr>
        <w:t>独立、热情、向上、善良。我想，这是一个真正的人应有的样子。</w:t>
      </w:r>
    </w:p>
    <w:p>
      <w:pPr>
        <w:bidi w:val="0"/>
        <w:jc w:val="left"/>
        <w:rPr>
          <w:rFonts w:hint="default"/>
          <w:lang w:val="en-US" w:eastAsia="zh-CN"/>
        </w:rPr>
      </w:pPr>
    </w:p>
    <w:p>
      <w:pPr>
        <w:rPr>
          <w:rFonts w:hint="eastAsia"/>
          <w:b/>
          <w:bCs/>
          <w:sz w:val="28"/>
          <w:szCs w:val="36"/>
          <w:lang w:val="en-US" w:eastAsia="zh-CN"/>
        </w:rPr>
      </w:pPr>
      <w:r>
        <w:rPr>
          <w:rFonts w:hint="eastAsia"/>
          <w:b/>
          <w:bCs/>
          <w:sz w:val="28"/>
          <w:szCs w:val="36"/>
          <w:lang w:val="en-US" w:eastAsia="zh-CN"/>
        </w:rPr>
        <w:t>4 参考文献</w:t>
      </w:r>
    </w:p>
    <w:p>
      <w:pPr>
        <w:numPr>
          <w:ilvl w:val="0"/>
          <w:numId w:val="1"/>
        </w:numPr>
        <w:jc w:val="left"/>
        <w:rPr>
          <w:rFonts w:hint="eastAsia"/>
          <w:lang w:val="en-US" w:eastAsia="zh-CN"/>
        </w:rPr>
      </w:pPr>
      <w:r>
        <w:rPr>
          <w:rFonts w:hint="eastAsia"/>
          <w:lang w:val="en-US" w:eastAsia="zh-CN"/>
        </w:rPr>
        <w:t xml:space="preserve"> 马爽.  我国大学生“思辨缺席症”成因深层分析及对策——以大学英语教育为例[J].  外国语文,  2018,  34  (01):  140-146.  </w:t>
      </w:r>
    </w:p>
    <w:p>
      <w:pPr>
        <w:numPr>
          <w:ilvl w:val="0"/>
          <w:numId w:val="1"/>
        </w:numPr>
        <w:jc w:val="left"/>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"https://www.zhihu.com/question/357286038/answer/3430677788" </w:instrText>
      </w:r>
      <w:r>
        <w:rPr>
          <w:rFonts w:ascii="宋体" w:hAnsi="宋体" w:eastAsia="宋体" w:cs="宋体"/>
          <w:sz w:val="24"/>
          <w:szCs w:val="24"/>
        </w:rPr>
        <w:fldChar w:fldCharType="separate"/>
      </w:r>
      <w:r>
        <w:rPr>
          <w:rStyle w:val="6"/>
          <w:rFonts w:ascii="宋体" w:hAnsi="宋体" w:eastAsia="宋体" w:cs="宋体"/>
          <w:sz w:val="24"/>
          <w:szCs w:val="24"/>
        </w:rPr>
        <w:t>(33 封私信 / 81 条消息) 大家怎么看待中科大少年班？ - 知乎 (zhihu.com)</w:t>
      </w:r>
      <w:r>
        <w:rPr>
          <w:rFonts w:ascii="宋体" w:hAnsi="宋体" w:eastAsia="宋体" w:cs="宋体"/>
          <w:sz w:val="24"/>
          <w:szCs w:val="24"/>
        </w:rPr>
        <w:fldChar w:fldCharType="end"/>
      </w:r>
    </w:p>
    <w:p>
      <w:pPr>
        <w:numPr>
          <w:ilvl w:val="0"/>
          <w:numId w:val="1"/>
        </w:numPr>
        <w:jc w:val="left"/>
        <w:rPr>
          <w:rFonts w:hint="eastAsia"/>
          <w:lang w:val="en-US" w:eastAsia="zh-CN"/>
        </w:rPr>
      </w:pPr>
      <w:r>
        <w:rPr>
          <w:rFonts w:hint="eastAsia"/>
          <w:lang w:val="en-US" w:eastAsia="zh-CN"/>
        </w:rPr>
        <w:t xml:space="preserve"> 梁璐茜.  从教育方式浅谈中西文化差异    [J].  中学生英语,  2016,    (38):  127-128.  </w:t>
      </w:r>
    </w:p>
    <w:p>
      <w:pPr>
        <w:rPr>
          <w:rFonts w:hint="eastAsia"/>
          <w:b/>
          <w:bCs/>
          <w:sz w:val="28"/>
          <w:szCs w:val="36"/>
          <w:lang w:val="en-US" w:eastAsia="zh-CN"/>
        </w:rPr>
      </w:pPr>
    </w:p>
    <w:p>
      <w:pPr>
        <w:jc w:val="center"/>
        <w:rPr>
          <w:rFonts w:hint="default"/>
          <w:lang w:val="en-US" w:eastAsia="zh-CN"/>
        </w:rPr>
      </w:pPr>
      <w:r>
        <w:rPr>
          <w:rFonts w:hint="default"/>
          <w:lang w:val="en-US" w:eastAsia="zh-CN"/>
        </w:rPr>
        <w:drawing>
          <wp:inline distT="0" distB="0" distL="114300" distR="114300">
            <wp:extent cx="2854325" cy="2140585"/>
            <wp:effectExtent l="0" t="0" r="3175" b="2540"/>
            <wp:docPr id="5" name="图片 5" descr="d26b66bb3ab527a8ae55892be89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26b66bb3ab527a8ae55892be895712"/>
                    <pic:cNvPicPr>
                      <a:picLocks noChangeAspect="1"/>
                    </pic:cNvPicPr>
                  </pic:nvPicPr>
                  <pic:blipFill>
                    <a:blip r:embed="rId8"/>
                    <a:stretch>
                      <a:fillRect/>
                    </a:stretch>
                  </pic:blipFill>
                  <pic:spPr>
                    <a:xfrm>
                      <a:off x="0" y="0"/>
                      <a:ext cx="2854325" cy="2140585"/>
                    </a:xfrm>
                    <a:prstGeom prst="rect">
                      <a:avLst/>
                    </a:prstGeom>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2974340" cy="2230755"/>
            <wp:effectExtent l="0" t="0" r="6985" b="7620"/>
            <wp:docPr id="6" name="图片 6" descr="da22389cf662672e3d9a7b0e0be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a22389cf662672e3d9a7b0e0be9638"/>
                    <pic:cNvPicPr>
                      <a:picLocks noChangeAspect="1"/>
                    </pic:cNvPicPr>
                  </pic:nvPicPr>
                  <pic:blipFill>
                    <a:blip r:embed="rId9"/>
                    <a:stretch>
                      <a:fillRect/>
                    </a:stretch>
                  </pic:blipFill>
                  <pic:spPr>
                    <a:xfrm>
                      <a:off x="0" y="0"/>
                      <a:ext cx="2974340" cy="2230755"/>
                    </a:xfrm>
                    <a:prstGeom prst="rect">
                      <a:avLst/>
                    </a:prstGeom>
                  </pic:spPr>
                </pic:pic>
              </a:graphicData>
            </a:graphic>
          </wp:inline>
        </w:drawing>
      </w:r>
      <w:bookmarkStart w:id="4" w:name="_GoBack"/>
      <w:bookmarkEnd w:id="4"/>
    </w:p>
    <w:p>
      <w:pPr>
        <w:jc w:val="center"/>
        <w:rPr>
          <w:rFonts w:hint="default"/>
          <w:lang w:val="en-US" w:eastAsia="zh-CN"/>
        </w:rPr>
      </w:pPr>
      <w:r>
        <w:rPr>
          <w:rFonts w:hint="default"/>
          <w:lang w:val="en-US" w:eastAsia="zh-CN"/>
        </w:rPr>
        <w:drawing>
          <wp:inline distT="0" distB="0" distL="114300" distR="114300">
            <wp:extent cx="3091180" cy="2317750"/>
            <wp:effectExtent l="0" t="0" r="4445" b="6350"/>
            <wp:docPr id="8" name="图片 8" descr="ee7b0bd88316d4eebd1ec3e92bb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e7b0bd88316d4eebd1ec3e92bb8885"/>
                    <pic:cNvPicPr>
                      <a:picLocks noChangeAspect="1"/>
                    </pic:cNvPicPr>
                  </pic:nvPicPr>
                  <pic:blipFill>
                    <a:blip r:embed="rId10"/>
                    <a:stretch>
                      <a:fillRect/>
                    </a:stretch>
                  </pic:blipFill>
                  <pic:spPr>
                    <a:xfrm>
                      <a:off x="0" y="0"/>
                      <a:ext cx="3091180" cy="23177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B18A73"/>
    <w:multiLevelType w:val="singleLevel"/>
    <w:tmpl w:val="5EB18A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0D1C4655"/>
    <w:rsid w:val="218E68BA"/>
    <w:rsid w:val="33AD3D58"/>
    <w:rsid w:val="3ADC3BBD"/>
    <w:rsid w:val="3C9B215F"/>
    <w:rsid w:val="4EA5042D"/>
    <w:rsid w:val="515D678A"/>
    <w:rsid w:val="53CE3D8B"/>
    <w:rsid w:val="56D018DB"/>
    <w:rsid w:val="738443DA"/>
    <w:rsid w:val="75E16457"/>
    <w:rsid w:val="7716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2024-04-10T07:29:00Z</dcterms:created>
  <dc:creator>ASUS</dc:creator>
  <cp:lastModifiedBy>Joker</cp:lastModifiedBy>
  <dcterms:modified xsi:type="dcterms:W3CDTF">2024-04-10T16:08:37Z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7DB71718A0094722A306AF7CCB98F2AE_12</vt:lpwstr>
  </property>
</Properties>
</file>