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妈的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复用功能重映射示例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将USART2的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Tx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Rx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从默认引脚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PA2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PA3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重新映射到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PD5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PD6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RCC_APB2PeriphClockCmd(RCC_APB2Periph_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GPIOD,ENABLE); //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RCC_APB2PeriphClockCmd(RCC_APB2Periph_AFIO,ENABLE); //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以下为③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GPIO_InitStructure.GPIO_Pin=GPIO_Pin_5;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GPIO_InitStructure.GPIO_Mode=GPIO_Mode_AF_PP;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GPIO_Init(GPIOD,&amp;GPIO_InitStructure);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GPIO_InitStructure.GPIO_Pin=GPIO_Pin_6;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GPIO_InitStructure.GPIO_Mode=GPIO_Mode_IN_FLOATING;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GPIO_Init(GPIOD,&amp;GPIO_InitStructure);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RCC_APB1PeriphClockCmd(RCC_APB1Periph_USART2,ENABLE); //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⑤进行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USART2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引脚重映射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GPIO_PinRemapConfig(GPIO_Remap_USART2,ENABLE);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①使能被重新映射的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引脚时钟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②使能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APB2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总线上的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AFIO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时钟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③按复用功能的方式配置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引脚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④使能被重新映射的外设时钟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⑤对外设进行</w:t>
      </w: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引脚重映射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①</w:t>
      </w:r>
      <w:r>
        <w:rPr>
          <w:rFonts w:hint="eastAsia" w:ascii="宋体" w:hAnsi="宋体" w:eastAsia="宋体" w:cs="宋体"/>
          <w:color w:val="1818FF"/>
          <w:kern w:val="0"/>
          <w:sz w:val="21"/>
          <w:szCs w:val="21"/>
          <w:lang w:val="en-US" w:eastAsia="zh-CN" w:bidi="ar"/>
        </w:rPr>
        <w:t>使能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APB2总线上该引脚所属GPIO端口</w:t>
      </w:r>
      <w:r>
        <w:rPr>
          <w:rFonts w:hint="eastAsia" w:ascii="宋体" w:hAnsi="宋体" w:eastAsia="宋体" w:cs="宋体"/>
          <w:color w:val="1818FF"/>
          <w:kern w:val="0"/>
          <w:sz w:val="21"/>
          <w:szCs w:val="21"/>
          <w:lang w:val="en-US" w:eastAsia="zh-CN" w:bidi="ar"/>
        </w:rPr>
        <w:t xml:space="preserve">时钟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②通过GPIO_InitTypeDef结构体变量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配置GPIO引脚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③调用函数初始化 ④</w:t>
      </w:r>
      <w:r>
        <w:rPr>
          <w:rFonts w:hint="eastAsia" w:ascii="宋体" w:hAnsi="宋体" w:eastAsia="宋体" w:cs="宋体"/>
          <w:color w:val="008000"/>
          <w:kern w:val="0"/>
          <w:sz w:val="21"/>
          <w:szCs w:val="21"/>
          <w:lang w:val="en-US" w:eastAsia="zh-CN" w:bidi="ar"/>
        </w:rPr>
        <w:t>操作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该引脚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RCC_APB1PeriphClockCmd(RCC_APB1Periph_TIM3,ENABLE); ///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的更新中断，格式为：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TIM_ITConfig(TIM3,TIM_IT_Update, ENABLE 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TIM_Cmd(TIM3, ENABLE);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void TIM3_Init(u16 arr, u16 psc)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TIM_TimeBaseInitTypeDef TIM_TimeBaseInitStructure;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NVIC_InitTypeDef NVIC_InitStructure;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RCC_APB1PeriphClockCmd(RCC_APB1Periph_TIM3,ENABLE);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TIM_TimeBaseInitStructure.TIM_Period = arr;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自动重装载值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TIM_TimeBaseInitStructure.TIM_Prescaler=psc;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定时器分频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TIM_TimeBaseInitStructure.TIM_CounterMode=TIM_CounterMode_Up;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向上计数模式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TIM_TimeBaseInitStructure.TIM_ClockDivision=TIM_CKD_DIV1;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TIM_TimeBaseInit(TIM3,&amp;TIM_TimeBaseInitStructure);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②初始化定时器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TIM3 TIM_ITConfig(TIM3,TIM_IT_Update,ENABLE);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③允许定时器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更新中断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NVIC_InitStructure.NVIC_IRQChannel=TIM3_IRQn;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定时器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中断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NVIC_InitStructure.NVIC_IRQChannelPreemptionPriority=0x01;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抢占优先级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NVIC_InitStructure.NVIC_IRQChannelSubPriority=0x03;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子优先级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NVIC_InitStructure.NVIC_IRQChannelCmd=ENABLE;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NVIC_Init(&amp;NVIC_InitStructure);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④初始化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NVIC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TIM_Cmd(TIM3,ENABLE);//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⑤使能定时器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void TIM3_IRQHandler(void)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if(TIM_GetITStatus(TIM3,TIM_IT_Update)!=RESET;) //TIM3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溢出中断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LED1=!LED1;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TIM_ClearITPendingBit(TIM3,TIM_IT_Update);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清除中断标志位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delay_init(168);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初始化延时函数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NVIC_PriorityGroupConfig(NVIC_PriorityGroup_2);//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设置系统中断优先级分组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RCC_APB2PeriphClockCmd(RCC_APB2Periph_USART1,ENABLE);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USART1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时钟使能，因为使用的是串口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，串口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对应着芯片引脚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PA9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PA10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，所以只需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GPIOA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时钟即可。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RCC_AHB1PeriphClockCmd(RCC_AHB1Periph_GPIOA,ENABLE);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使能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GPIOA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端口模式设置：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要设置为复用功能。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GPIO_InitStructure.GPIO_Pin = GPIO_Pin_9 ;//GPIOA9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GPIO_InitStructure.GPIO_Mode = GPIO_Mode_AF;//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复用功能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GPIO_InitStructure.GPIO_Speed = GPIO_Speed_50MHz;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速度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50MHz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GPIO_InitStructure.GPIO_OType = GPIO_OType_PP;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推挽复用输出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GPIO_Init(GPIOA,&amp;GPIO_InitStructure);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串口参数初始化：设置波特率、字长、奇偶校验等参数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串口初始化是调用函数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来实现的，具体设置方法如下：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USART_InitStructure.USART_BaudRate = bound;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USART_InitStructure.USART_WordLength = USART_WordLength_8b;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字长为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位数据格式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USART_InitStructure.USART_StopBits = USART_StopBits_1;//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一个停止位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USART_InitStructure.USART_Parity = USART_Parity_No;//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无奇偶校验位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USART_InitStructure.USART_HardwareFlowControl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USART_HardwareFlowControl_None;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USART_InitStructure.USART_Mode = USART_Mode_Rx | USART_Mode_Tx;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收发模式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USART_Init(USART1, &amp;USART_InitStructure);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初始化串口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）使能串口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使能串口调用函数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USART_Cmd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来实现，使能串口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USART_Cmd(USART1, ENABLE);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开启中断并且初始化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NVIC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，使能相应中断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要开启串口中断必须要配置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中断优先级分组，通过调用函数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来设置。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NVIC_InitStructure.NVIC_IRQChannel = USART1_IRQn;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NVIC_InitStructure.NVIC_IRQChannelPreemptionPriority=1;//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抢占优先级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NVIC_InitStructure.NVIC_IRQChannelSubPriority 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响应优先级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NVIC_InitStructure.NVIC_IRQChannelCmd = ENABLE;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//IRQ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通道使能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NVIC_Init(&amp;NVIC_InitStructure);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根据指定的参数初始化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同时，我们还需要使能相应中断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使能串口中断的函数是：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void USART_ITConfig(USART_TypeDef* USARTx, uint16_t USART_IT,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FunctionalState NewState)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while(USART_GetFlagStatus(USART1,USART_FLAG_TXE)!=SET);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串口设置的一般步骤可以总结为如下几个步骤：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）串口时钟使能，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时钟使能。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）设置引脚复用器映射：调用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GPIO_PinAFConfig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初始化设置：要设置模式为复用功能。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）串口参数初始化：设置波特率，字长，奇偶校验等参数。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）开启中断并且初始化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NVIC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，使能中断（如果需要开启中断才需要这个步骤）。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）使能串口。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）编写中断处理函数：函数名格式为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USARTx_IRQHandler(x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对应串口号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）串口时钟和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时钟使能。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RCC_APB2PeriphClockCmd(RCC_APB2Periph_USART1,ENABLE);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RCC_AHB1PeriphClockCmd(RCC_AHB1Periph_GPIOA,ENABLE);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）设置引脚复用器映射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调用函数为：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GPIO_PinAFConfig(GPIOA,GPIO_PinSource9,GPIO_AF_USART1);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做为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，所以要把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都映射到串口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需要调用两次函数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GPIO_PinAFConfig(XXX)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端口模式设置：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PA10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要设置为复用功能（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GPIO_Mode_AF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GPIO_InitStructure.GPIO_Pin = GPIO_Pin_9 ;//GPIOA9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GPIO_InitStructure.GPIO_Mode = GPIO_Mode_AF;//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复用功能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GPIO_InitStructure.GPIO_Speed = GPIO_Speed_50MHz;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速度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50MHz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GPIO_InitStructure.GPIO_OType = GPIO_OType_PP;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推挽复用输出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GPIO_Init(GPIOA,&amp;GPIO_InitStructure);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GPIO_InitStructure.GPIO_Pin = GPIO_Pin_10;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GPIO_InitStructure.GPIO_Mode = GPIO_Mode_AF;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GPIO_InitStructure.GPIO_Speed = GPIO_Speed_50MHz;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GPIO_InitStructure.GPIO_PuPd = GPIO_PuPd_UP;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上拉输入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GPIO_Init(GPIOA,&amp;GPIO_InitStructure);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）串口参数初始化：设置波特率、字长、奇偶校验等参数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串口初始化是调用函数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来实现的，具体设置方法如下：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USART_InitStructure.USART_BaudRate = bound;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USART_InitStructure.USART_WordLength = USART_WordLength_8b;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字长为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位数据格式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USART_InitStructure.USART_StopBits = USART_StopBits_1;//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一个停止位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USART_InitStructure.USART_Parity = USART_Parity_No;//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无奇偶校验位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USART_InitStructure.USART_HardwareFlowControl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USART_HardwareFlowControl_None;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USART_InitStructure.USART_Mode = USART_Mode_Rx | USART_Mode_Tx;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收发模式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USART_Init(USART1, &amp;USART_InitStructure);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初始化串口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）使能串口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使能串口调用函数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USART_Cmd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来实现，使能串口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USART_Cmd(USART1, ENABLE); 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）串口数据发送与接收。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STM32F4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的发送与接收都是通过数据寄存器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来实现的，这是一个双寄存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器，包含了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RDR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。当向该寄存器写数据的时候，串口就会自动发送，当收到数据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的时候，也是存在该寄存器内。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库函数操作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寄存器发送数据的函数是：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void USART_SendData(USART_TypeDef* USARTx, uint16_t 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通过该函数向串口寄存器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写入一个数据。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STM32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库函数操作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寄存器读取串口接收到的数据的函数是：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uint16_t USART_ReceiveData(USART_TypeDef* USARTx);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通过该函数可以读取串口接受到的数据。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）串口状态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串口的状态可以通过状态寄存器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USART_SR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读取。主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要关注两个位，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RXNE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TXE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RXNE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（读数据寄存器非空），当该位被置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的时候，就是提示已经有数据被接收到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了，并且可以读出来了。这时要读取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送入内存变量保存，通过读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可以将该位清零，也可以向该位写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，直接清除。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TXE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（发送寄存器空），当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TDR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寄存器的内容已传输到移位寄存器时，该位由硬件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。如果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USART_CR1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TXEIE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，则会生成中断。通过对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USART_DR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寄存器执行写入操作将该位清零。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：数据未传输到移位寄存器，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：数据传输到移位寄存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开启中断并且初始化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NVIC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，使能相应中断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要开启串口中断必须要配置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中断优先级分组，通过调用函数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来设置。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NVIC_InitStructure.NVIC_IRQChannel = USART1_IRQn;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NVIC_InitStructure.NVIC_IRQChannelPreemptionPriority=1;//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抢占优先级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NVIC_InitStructure.NVIC_IRQChannelSubPriority 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响应优先级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NVIC_InitStructure.NVIC_IRQChannelCmd = ENABLE;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//IRQ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通道使能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NVIC_Init(&amp;NVIC_InitStructure);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根据指定的参数初始化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寄存器、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同时，我们还需要使能相应中断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使能串口中断的函数是：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void USART_ITConfig(USART_TypeDef* USARTx, uint16_t USART_IT,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FunctionalState NewState)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这个函数的第二个入口参数是标示使能串口的类型，也就是使能哪种中断，因为串口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的中断类型有很多种。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比如在接收到数据的时候（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RXNE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读数据寄存器非空），我们要产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生中断，那么开启中断的方法是：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USART_ITConfig(USART1, USART_IT_RXNE, ENABLE);//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开启中断，接收到数据中断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我们在发送数据结束的时候（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TC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，发送完成）要产生中断，那么方法是：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USART_ITConfig(USART1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USART_IT_TC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ENABLE);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因为实验开启了串口中断，所以我们在系统初始化的时候需要先设置系统的中断优先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级分组，是在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函数开头设置的，代码如下：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NVIC_PriorityGroupConfig(NVIC_PriorityGroup_2);//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设置系统中断优先级分组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位抢占优先级，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位响应优先级。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）获取相应中断状态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当使能了某个中断的时候，当该中断发生时，就会设置状态寄存器中的某个标志位。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经常在中断处理函数中，要判断该中断是哪种中断，使用的函数是：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ITStatus USART_GetITStatus(USART_TypeDef* USARTx, uint16_t USART_IT)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比如使能了串口接收完成中断，那么当中断发生了，可以在中断处理函数中调用这个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函数来判断到底是否是串口完成中断，方法是：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USART_GetITStatus(USART1, USART_IT_RXNE) != RESET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）中断服务函数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串口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中断服务函数为：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void USART1_IRQHandler(void)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当发生中断的时候，程序就会执行中断服务函数。然后在中断服务函数中添加相应的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逻辑代码即可。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-BoldMT" w:hAnsi="Arial-BoldMT" w:eastAsia="Arial-BoldMT" w:cs="Arial-BoldMT"/>
          <w:b/>
          <w:bCs/>
          <w:color w:val="0C0066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683F4A15"/>
    <w:rsid w:val="13C21EA1"/>
    <w:rsid w:val="683F4A15"/>
    <w:rsid w:val="761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738</Words>
  <Characters>3370</Characters>
  <Lines>0</Lines>
  <Paragraphs>0</Paragraphs>
  <TotalTime>86</TotalTime>
  <ScaleCrop>false</ScaleCrop>
  <LinksUpToDate>false</LinksUpToDate>
  <CharactersWithSpaces>3575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2024-06-17T11:28:00Z</dcterms:created>
  <dc:creator>Joker</dc:creator>
  <cp:lastModifiedBy>Joker</cp:lastModifiedBy>
  <dcterms:modified xsi:type="dcterms:W3CDTF">2024-06-17T17:17:25Z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6CE6DEB699E64D8E9362DDBC3AEE427A_11</vt:lpwstr>
  </property>
</Properties>
</file>