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EB12" w14:textId="3B40E9DB" w:rsidR="00A605EF" w:rsidRDefault="00A605EF" w:rsidP="00A605EF">
      <w:pPr>
        <w:pStyle w:val="1"/>
      </w:pPr>
      <w:r>
        <w:rPr>
          <w:rFonts w:hint="eastAsia"/>
        </w:rPr>
        <w:t>第2章作业</w:t>
      </w:r>
      <w:r w:rsidR="00F159A4">
        <w:rPr>
          <w:rFonts w:hint="eastAsia"/>
        </w:rPr>
        <w:t>part</w:t>
      </w:r>
      <w:r w:rsidR="00F159A4">
        <w:t>1</w:t>
      </w:r>
    </w:p>
    <w:p w14:paraId="561C95E7" w14:textId="21C6C95B" w:rsidR="006343A4" w:rsidRDefault="006343A4" w:rsidP="00A605EF">
      <w:pPr>
        <w:pStyle w:val="19"/>
        <w:ind w:leftChars="11" w:left="23" w:firstLineChars="0" w:firstLine="0"/>
      </w:pPr>
    </w:p>
    <w:p w14:paraId="1F5635BF" w14:textId="77777777" w:rsidR="00471541" w:rsidRPr="00576669" w:rsidRDefault="00471541" w:rsidP="00471541">
      <w:pPr>
        <w:rPr>
          <w:rFonts w:ascii="Times New Roman" w:eastAsia="宋体" w:hAnsi="Times New Roman" w:cs="Arial"/>
        </w:rPr>
      </w:pPr>
      <w:r w:rsidRPr="00576669">
        <w:rPr>
          <w:rFonts w:ascii="Times New Roman" w:eastAsia="宋体" w:hAnsi="Times New Roman" w:cs="Arial" w:hint="eastAsia"/>
        </w:rPr>
        <w:t xml:space="preserve">2.1 </w:t>
      </w:r>
      <w:r w:rsidRPr="00576669">
        <w:rPr>
          <w:rFonts w:ascii="Times New Roman" w:eastAsia="宋体" w:hAnsi="Times New Roman" w:cs="Arial" w:hint="eastAsia"/>
        </w:rPr>
        <w:t>计算机体系结构、计算机组成和计算机实现三者之间有什么关系？</w:t>
      </w:r>
    </w:p>
    <w:p w14:paraId="4958B594" w14:textId="77777777" w:rsidR="00471541" w:rsidRPr="00576669" w:rsidRDefault="00471541" w:rsidP="00576669">
      <w:pPr>
        <w:rPr>
          <w:rFonts w:ascii="Times New Roman" w:eastAsia="宋体" w:hAnsi="Times New Roman" w:cs="Arial"/>
        </w:rPr>
      </w:pPr>
      <w:r w:rsidRPr="00576669">
        <w:rPr>
          <w:rFonts w:ascii="Times New Roman" w:eastAsia="宋体" w:hAnsi="Times New Roman" w:cs="Arial" w:hint="eastAsia"/>
        </w:rPr>
        <w:t xml:space="preserve">2.2 </w:t>
      </w:r>
      <w:r w:rsidRPr="00576669">
        <w:rPr>
          <w:rFonts w:ascii="Times New Roman" w:eastAsia="宋体" w:hAnsi="Times New Roman" w:cs="Arial" w:hint="eastAsia"/>
        </w:rPr>
        <w:t>影响</w:t>
      </w:r>
      <w:r w:rsidRPr="00576669">
        <w:rPr>
          <w:rFonts w:ascii="Times New Roman" w:eastAsia="宋体" w:hAnsi="Times New Roman" w:cs="Arial"/>
        </w:rPr>
        <w:t>冯</w:t>
      </w:r>
      <w:r w:rsidRPr="00576669">
        <w:rPr>
          <w:rFonts w:ascii="Times New Roman" w:eastAsia="宋体" w:hAnsi="Times New Roman" w:cs="Arial"/>
        </w:rPr>
        <w:t>·</w:t>
      </w:r>
      <w:r w:rsidRPr="00576669">
        <w:rPr>
          <w:rFonts w:ascii="Times New Roman" w:eastAsia="宋体" w:hAnsi="Times New Roman" w:cs="Arial" w:hint="eastAsia"/>
        </w:rPr>
        <w:t>诺依曼结构计算机性能的主要技术瓶颈是什么？</w:t>
      </w:r>
    </w:p>
    <w:p w14:paraId="7149CF96" w14:textId="77777777" w:rsidR="00B05CCA" w:rsidRPr="00B05CCA" w:rsidRDefault="00B05CCA" w:rsidP="00B05CCA">
      <w:pPr>
        <w:rPr>
          <w:rFonts w:ascii="Times New Roman" w:eastAsia="宋体" w:hAnsi="Times New Roman" w:cs="Arial"/>
        </w:rPr>
      </w:pPr>
      <w:r w:rsidRPr="00B05CCA">
        <w:rPr>
          <w:rFonts w:ascii="Times New Roman" w:eastAsia="宋体" w:hAnsi="Times New Roman" w:cs="Arial" w:hint="eastAsia"/>
        </w:rPr>
        <w:t xml:space="preserve">2.8 </w:t>
      </w:r>
      <w:r w:rsidRPr="00B05CCA">
        <w:rPr>
          <w:rFonts w:ascii="Times New Roman" w:eastAsia="宋体" w:hAnsi="Times New Roman" w:cs="Arial" w:hint="eastAsia"/>
        </w:rPr>
        <w:t>寄存器和存储器都是存储数据的，两者有哪些主要区别？</w:t>
      </w:r>
    </w:p>
    <w:p w14:paraId="6CC58B22" w14:textId="77777777" w:rsidR="00A605EF" w:rsidRDefault="00A605EF" w:rsidP="00A605EF">
      <w:pPr>
        <w:pStyle w:val="100"/>
        <w:ind w:left="473" w:hanging="473"/>
      </w:pPr>
      <w:r>
        <w:rPr>
          <w:rFonts w:hint="eastAsia"/>
        </w:rPr>
        <w:t xml:space="preserve">2.10 </w:t>
      </w:r>
      <w:r>
        <w:rPr>
          <w:rFonts w:hint="eastAsia"/>
        </w:rPr>
        <w:t>什么是微指令？什么是微程序？控制</w:t>
      </w:r>
      <w:r>
        <w:rPr>
          <w:rFonts w:hint="eastAsia"/>
        </w:rPr>
        <w:t>ROM</w:t>
      </w:r>
      <w:r>
        <w:rPr>
          <w:rFonts w:hint="eastAsia"/>
        </w:rPr>
        <w:t>的作用是什么？</w:t>
      </w:r>
    </w:p>
    <w:p w14:paraId="42BBE3A3" w14:textId="77777777" w:rsidR="00CD68CB" w:rsidRDefault="00CD68CB" w:rsidP="00A605EF">
      <w:pPr>
        <w:pStyle w:val="100"/>
        <w:ind w:left="473" w:hanging="473"/>
      </w:pPr>
    </w:p>
    <w:p w14:paraId="2AE776F7" w14:textId="5843EC48" w:rsidR="002A043E" w:rsidRDefault="007F1155" w:rsidP="002A043E">
      <w:pPr>
        <w:pStyle w:val="19"/>
        <w:ind w:leftChars="0" w:left="0" w:firstLineChars="0" w:firstLine="0"/>
      </w:pPr>
      <w:r w:rsidRPr="00D925F0">
        <w:rPr>
          <w:color w:val="0070C0"/>
        </w:rPr>
        <w:t>[</w:t>
      </w:r>
      <w:r w:rsidR="002A043E" w:rsidRPr="00D925F0">
        <w:rPr>
          <w:rFonts w:hint="eastAsia"/>
          <w:color w:val="0070C0"/>
        </w:rPr>
        <w:t>2.13</w:t>
      </w:r>
      <w:r w:rsidRPr="00D925F0">
        <w:rPr>
          <w:rFonts w:hint="eastAsia"/>
          <w:color w:val="0070C0"/>
        </w:rPr>
        <w:t>修改版</w:t>
      </w:r>
      <w:r w:rsidRPr="00D925F0">
        <w:rPr>
          <w:rFonts w:hint="eastAsia"/>
          <w:color w:val="0070C0"/>
        </w:rPr>
        <w:t>]</w:t>
      </w:r>
      <w:r w:rsidR="002A043E" w:rsidRPr="00D925F0">
        <w:rPr>
          <w:rFonts w:hint="eastAsia"/>
          <w:color w:val="0070C0"/>
        </w:rPr>
        <w:t xml:space="preserve"> </w:t>
      </w:r>
      <w:r w:rsidR="002A043E">
        <w:rPr>
          <w:rFonts w:hint="eastAsia"/>
        </w:rPr>
        <w:t>请参照例</w:t>
      </w:r>
      <w:r w:rsidR="002A043E">
        <w:rPr>
          <w:rFonts w:hint="eastAsia"/>
        </w:rPr>
        <w:t>2.1</w:t>
      </w:r>
      <w:r w:rsidR="002A043E">
        <w:rPr>
          <w:rFonts w:hint="eastAsia"/>
        </w:rPr>
        <w:t>，分步骤写出第</w:t>
      </w:r>
      <w:r>
        <w:rPr>
          <w:rFonts w:hint="eastAsia"/>
        </w:rPr>
        <w:t>3</w:t>
      </w:r>
      <w:r w:rsidR="002A043E">
        <w:rPr>
          <w:rFonts w:hint="eastAsia"/>
        </w:rPr>
        <w:t>条</w:t>
      </w:r>
      <w:r>
        <w:rPr>
          <w:rFonts w:hint="eastAsia"/>
        </w:rPr>
        <w:t>加法</w:t>
      </w:r>
      <w:r w:rsidR="002A043E">
        <w:rPr>
          <w:rFonts w:hint="eastAsia"/>
        </w:rPr>
        <w:t>指令“</w:t>
      </w:r>
      <w:r w:rsidRPr="007F1155">
        <w:t xml:space="preserve">ADD </w:t>
      </w:r>
      <w:r w:rsidRPr="007F1155">
        <w:tab/>
        <w:t>R1,  R0,  R1</w:t>
      </w:r>
      <w:r w:rsidR="002A043E">
        <w:rPr>
          <w:rFonts w:hint="eastAsia"/>
        </w:rPr>
        <w:t>”的执行过程。</w:t>
      </w:r>
    </w:p>
    <w:p w14:paraId="1633167E" w14:textId="1E4DF3A0" w:rsidR="00BB0A16" w:rsidRDefault="00BB0A16"/>
    <w:p w14:paraId="3758E517" w14:textId="77777777" w:rsidR="009577E5" w:rsidRPr="002457A2" w:rsidRDefault="009577E5" w:rsidP="009577E5">
      <w:pPr>
        <w:rPr>
          <w:color w:val="0070C0"/>
          <w:szCs w:val="21"/>
        </w:rPr>
      </w:pPr>
      <w:r w:rsidRPr="002457A2">
        <w:rPr>
          <w:rFonts w:hint="eastAsia"/>
          <w:color w:val="0070C0"/>
          <w:szCs w:val="21"/>
        </w:rPr>
        <w:t>[非教材上的习题]</w:t>
      </w:r>
    </w:p>
    <w:p w14:paraId="123D55E4" w14:textId="09E9E1A8" w:rsidR="005218E7" w:rsidRPr="00AA73FC" w:rsidRDefault="009577E5" w:rsidP="009577E5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6]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="005218E7" w:rsidRPr="00AA73FC">
        <w:rPr>
          <w:rFonts w:ascii="Times New Roman" w:eastAsia="宋体" w:hAnsi="Times New Roman" w:cs="Times New Roman" w:hint="eastAsia"/>
          <w:color w:val="000000"/>
          <w:szCs w:val="21"/>
        </w:rPr>
        <w:t>在按字节编址，采用小端方式的</w:t>
      </w:r>
      <w:r w:rsidR="005218E7" w:rsidRPr="00AA73FC">
        <w:rPr>
          <w:rFonts w:ascii="Times New Roman" w:eastAsia="宋体" w:hAnsi="Times New Roman" w:cs="Times New Roman"/>
          <w:color w:val="000000"/>
          <w:szCs w:val="21"/>
        </w:rPr>
        <w:t>32</w:t>
      </w:r>
      <w:r w:rsidR="005218E7" w:rsidRPr="00AA73FC">
        <w:rPr>
          <w:rFonts w:ascii="Times New Roman" w:eastAsia="宋体" w:hAnsi="Times New Roman" w:cs="Times New Roman"/>
          <w:color w:val="000000"/>
          <w:szCs w:val="21"/>
        </w:rPr>
        <w:t>位计算机中，按边界对齐方式为以下</w:t>
      </w:r>
      <w:r w:rsidR="005218E7" w:rsidRPr="00AA73FC">
        <w:rPr>
          <w:rFonts w:ascii="Times New Roman" w:eastAsia="宋体" w:hAnsi="Times New Roman" w:cs="Times New Roman"/>
          <w:color w:val="000000"/>
          <w:szCs w:val="21"/>
        </w:rPr>
        <w:t>C</w:t>
      </w:r>
      <w:r w:rsidR="005218E7" w:rsidRPr="00AA73FC">
        <w:rPr>
          <w:rFonts w:ascii="Times New Roman" w:eastAsia="宋体" w:hAnsi="Times New Roman" w:cs="Times New Roman"/>
          <w:color w:val="000000"/>
          <w:szCs w:val="21"/>
        </w:rPr>
        <w:t>语言结构型变量</w:t>
      </w:r>
      <w:r w:rsidR="005218E7" w:rsidRPr="00AA73FC">
        <w:rPr>
          <w:rFonts w:ascii="Times New Roman" w:eastAsia="宋体" w:hAnsi="Times New Roman" w:cs="Times New Roman"/>
          <w:color w:val="000000"/>
          <w:szCs w:val="21"/>
        </w:rPr>
        <w:t>a</w:t>
      </w:r>
      <w:r w:rsidR="005218E7" w:rsidRPr="00AA73FC">
        <w:rPr>
          <w:rFonts w:ascii="Times New Roman" w:eastAsia="宋体" w:hAnsi="Times New Roman" w:cs="Times New Roman"/>
          <w:color w:val="000000"/>
          <w:szCs w:val="21"/>
        </w:rPr>
        <w:t>分配存储空间。</w:t>
      </w:r>
    </w:p>
    <w:p w14:paraId="5614C00D" w14:textId="77777777" w:rsidR="005218E7" w:rsidRPr="00AA73FC" w:rsidRDefault="005218E7" w:rsidP="005218E7">
      <w:pPr>
        <w:widowControl/>
        <w:adjustRightInd w:val="0"/>
        <w:snapToGrid w:val="0"/>
        <w:spacing w:beforeLines="20" w:before="62"/>
        <w:ind w:leftChars="400" w:left="84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A73FC">
        <w:rPr>
          <w:rFonts w:ascii="Times New Roman" w:eastAsia="宋体" w:hAnsi="Times New Roman" w:cs="Times New Roman"/>
          <w:color w:val="000000"/>
          <w:szCs w:val="21"/>
        </w:rPr>
        <w:t>struct record{</w:t>
      </w:r>
    </w:p>
    <w:p w14:paraId="7518A3B6" w14:textId="77777777" w:rsidR="005218E7" w:rsidRPr="00AA73FC" w:rsidRDefault="005218E7" w:rsidP="005218E7">
      <w:pPr>
        <w:widowControl/>
        <w:adjustRightInd w:val="0"/>
        <w:snapToGrid w:val="0"/>
        <w:spacing w:beforeLines="20" w:before="62"/>
        <w:ind w:leftChars="400" w:left="840" w:firstLineChars="200"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A73FC">
        <w:rPr>
          <w:rFonts w:ascii="Times New Roman" w:eastAsia="宋体" w:hAnsi="Times New Roman" w:cs="Times New Roman"/>
          <w:color w:val="000000"/>
          <w:szCs w:val="21"/>
        </w:rPr>
        <w:t xml:space="preserve">short x1; </w:t>
      </w:r>
    </w:p>
    <w:p w14:paraId="4D4D7A06" w14:textId="77777777" w:rsidR="005218E7" w:rsidRPr="00AA73FC" w:rsidRDefault="005218E7" w:rsidP="005218E7">
      <w:pPr>
        <w:widowControl/>
        <w:adjustRightInd w:val="0"/>
        <w:snapToGrid w:val="0"/>
        <w:spacing w:beforeLines="20" w:before="62"/>
        <w:ind w:leftChars="400" w:left="840" w:firstLineChars="200"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A73FC">
        <w:rPr>
          <w:rFonts w:ascii="Times New Roman" w:eastAsia="宋体" w:hAnsi="Times New Roman" w:cs="Times New Roman"/>
          <w:color w:val="000000"/>
          <w:szCs w:val="21"/>
        </w:rPr>
        <w:t xml:space="preserve">int x2; </w:t>
      </w:r>
    </w:p>
    <w:p w14:paraId="304F0A3A" w14:textId="77777777" w:rsidR="005218E7" w:rsidRPr="00AA73FC" w:rsidRDefault="005218E7" w:rsidP="005218E7">
      <w:pPr>
        <w:widowControl/>
        <w:adjustRightInd w:val="0"/>
        <w:snapToGrid w:val="0"/>
        <w:spacing w:beforeLines="20" w:before="62"/>
        <w:ind w:leftChars="400" w:left="84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A73FC">
        <w:rPr>
          <w:rFonts w:ascii="Times New Roman" w:eastAsia="宋体" w:hAnsi="Times New Roman" w:cs="Times New Roman"/>
          <w:color w:val="000000"/>
          <w:szCs w:val="21"/>
        </w:rPr>
        <w:t>} a;</w:t>
      </w:r>
    </w:p>
    <w:p w14:paraId="634828F0" w14:textId="33020405" w:rsidR="005218E7" w:rsidRPr="00AA73FC" w:rsidRDefault="005218E7" w:rsidP="005218E7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>若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a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的首地址为</w:t>
      </w:r>
      <w:r w:rsidR="00FE080B">
        <w:rPr>
          <w:rFonts w:ascii="Times New Roman" w:eastAsia="宋体" w:hAnsi="Times New Roman" w:cs="Times New Roman"/>
          <w:color w:val="000000"/>
          <w:szCs w:val="21"/>
        </w:rPr>
        <w:t>2024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 xml:space="preserve"> FE00H</w:t>
      </w: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a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的成员变量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x2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的机器数为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1234 0000H</w:t>
      </w: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则其中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34H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>所在存储单元的地址是</w:t>
      </w: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 xml:space="preserve">  </w:t>
      </w:r>
      <w:r w:rsidRPr="00AA73FC">
        <w:rPr>
          <w:rFonts w:ascii="Times New Roman" w:eastAsia="宋体" w:hAnsi="Times New Roman" w:cs="Times New Roman" w:hint="eastAsia"/>
          <w:color w:val="000000"/>
          <w:szCs w:val="21"/>
        </w:rPr>
        <w:t>）</w:t>
      </w:r>
    </w:p>
    <w:p w14:paraId="62575F2B" w14:textId="6A0A3EE2" w:rsidR="005218E7" w:rsidRPr="00AA73FC" w:rsidRDefault="00FE080B" w:rsidP="005218E7">
      <w:pPr>
        <w:widowControl/>
        <w:numPr>
          <w:ilvl w:val="0"/>
          <w:numId w:val="2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2024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="005218E7" w:rsidRPr="00AA73FC">
        <w:rPr>
          <w:rFonts w:ascii="Times New Roman" w:eastAsia="宋体" w:hAnsi="Times New Roman" w:cs="Times New Roman"/>
          <w:szCs w:val="21"/>
        </w:rPr>
        <w:t>FE03H</w:t>
      </w:r>
    </w:p>
    <w:p w14:paraId="4CEAE89C" w14:textId="03B2F836" w:rsidR="005218E7" w:rsidRPr="00AA73FC" w:rsidRDefault="00FE080B" w:rsidP="005218E7">
      <w:pPr>
        <w:widowControl/>
        <w:numPr>
          <w:ilvl w:val="0"/>
          <w:numId w:val="2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2024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="005218E7" w:rsidRPr="00AA73FC">
        <w:rPr>
          <w:rFonts w:ascii="Times New Roman" w:eastAsia="宋体" w:hAnsi="Times New Roman" w:cs="Times New Roman"/>
          <w:szCs w:val="21"/>
        </w:rPr>
        <w:t>FE04H</w:t>
      </w:r>
    </w:p>
    <w:p w14:paraId="6AEA8967" w14:textId="174BCDAE" w:rsidR="005218E7" w:rsidRPr="00AA73FC" w:rsidRDefault="00FE080B" w:rsidP="005218E7">
      <w:pPr>
        <w:widowControl/>
        <w:numPr>
          <w:ilvl w:val="0"/>
          <w:numId w:val="2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2024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="005218E7" w:rsidRPr="00AA73FC">
        <w:rPr>
          <w:rFonts w:ascii="Times New Roman" w:eastAsia="宋体" w:hAnsi="Times New Roman" w:cs="Times New Roman"/>
          <w:szCs w:val="21"/>
        </w:rPr>
        <w:t>FE05H</w:t>
      </w:r>
    </w:p>
    <w:p w14:paraId="42A6215D" w14:textId="6E9AA7CE" w:rsidR="005218E7" w:rsidRPr="00AA73FC" w:rsidRDefault="00FE080B" w:rsidP="005218E7">
      <w:pPr>
        <w:widowControl/>
        <w:numPr>
          <w:ilvl w:val="0"/>
          <w:numId w:val="2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2024</w:t>
      </w:r>
      <w:r w:rsidRPr="00AA73FC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="005218E7" w:rsidRPr="00AA73FC">
        <w:rPr>
          <w:rFonts w:ascii="Times New Roman" w:eastAsia="宋体" w:hAnsi="Times New Roman" w:cs="Times New Roman"/>
          <w:szCs w:val="21"/>
        </w:rPr>
        <w:t>FE06H</w:t>
      </w:r>
    </w:p>
    <w:p w14:paraId="2F881293" w14:textId="148F06BE" w:rsidR="005218E7" w:rsidRPr="00AA73FC" w:rsidRDefault="005218E7">
      <w:pPr>
        <w:rPr>
          <w:szCs w:val="21"/>
        </w:rPr>
      </w:pPr>
    </w:p>
    <w:p w14:paraId="32D9326D" w14:textId="65765E76" w:rsidR="00490C85" w:rsidRPr="00AA73FC" w:rsidRDefault="009577E5" w:rsidP="009577E5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[</w:t>
      </w:r>
      <w:r w:rsidRPr="002E0B41">
        <w:rPr>
          <w:rFonts w:ascii="Times New Roman" w:eastAsia="宋体" w:hAnsi="Times New Roman" w:cs="Times New Roman" w:hint="eastAsia"/>
          <w:b/>
          <w:bCs/>
          <w:color w:val="000000"/>
          <w:szCs w:val="21"/>
        </w:rPr>
        <w:t>补充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="00ED694C">
        <w:rPr>
          <w:rFonts w:ascii="Times New Roman" w:eastAsia="宋体" w:hAnsi="Times New Roman" w:cs="Times New Roman"/>
          <w:b/>
          <w:bCs/>
          <w:color w:val="000000"/>
          <w:szCs w:val="21"/>
        </w:rPr>
        <w:t>7</w:t>
      </w:r>
      <w:r w:rsidRPr="002E0B41">
        <w:rPr>
          <w:rFonts w:ascii="Times New Roman" w:eastAsia="宋体" w:hAnsi="Times New Roman" w:cs="Times New Roman"/>
          <w:b/>
          <w:bCs/>
          <w:color w:val="000000"/>
          <w:szCs w:val="21"/>
        </w:rPr>
        <w:t>]</w:t>
      </w:r>
      <w:r>
        <w:rPr>
          <w:rFonts w:ascii="Times New Roman" w:eastAsia="宋体" w:hAnsi="Times New Roman" w:cs="Times New Roman"/>
          <w:b/>
          <w:bCs/>
          <w:color w:val="000000"/>
          <w:szCs w:val="21"/>
        </w:rPr>
        <w:t xml:space="preserve"> 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2016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年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6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月，由国家并行计算机工程技术研究中心研制的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“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神威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·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太湖之光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”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在全球超级计算机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TOP500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榜单上排名第一。其浮点运算速度为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93.0146 PFLOPS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，这说明该计算机每秒完成的浮点数操作次数为（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="00490C85" w:rsidRPr="00AA73FC">
        <w:rPr>
          <w:rFonts w:ascii="Times New Roman" w:eastAsia="宋体" w:hAnsi="Times New Roman" w:cs="Times New Roman"/>
          <w:color w:val="000000"/>
          <w:szCs w:val="21"/>
        </w:rPr>
        <w:t>）</w:t>
      </w:r>
    </w:p>
    <w:p w14:paraId="51703E89" w14:textId="77777777" w:rsidR="00490C85" w:rsidRPr="00AA73FC" w:rsidRDefault="00490C85" w:rsidP="00490C85">
      <w:pPr>
        <w:widowControl/>
        <w:numPr>
          <w:ilvl w:val="0"/>
          <w:numId w:val="5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/>
          <w:szCs w:val="21"/>
        </w:rPr>
        <w:t>9.3×10</w:t>
      </w:r>
      <w:r w:rsidRPr="00AA73FC">
        <w:rPr>
          <w:rFonts w:ascii="Times New Roman" w:eastAsia="宋体" w:hAnsi="Times New Roman" w:cs="Times New Roman"/>
          <w:szCs w:val="21"/>
          <w:vertAlign w:val="superscript"/>
        </w:rPr>
        <w:t>13</w:t>
      </w:r>
      <w:r w:rsidRPr="00AA73FC">
        <w:rPr>
          <w:rFonts w:ascii="Times New Roman" w:eastAsia="宋体" w:hAnsi="Times New Roman" w:cs="Times New Roman" w:hint="eastAsia"/>
          <w:szCs w:val="21"/>
        </w:rPr>
        <w:t>次</w:t>
      </w:r>
    </w:p>
    <w:p w14:paraId="5A1BFDC9" w14:textId="77777777" w:rsidR="00490C85" w:rsidRPr="00AA73FC" w:rsidRDefault="00490C85" w:rsidP="00490C85">
      <w:pPr>
        <w:widowControl/>
        <w:numPr>
          <w:ilvl w:val="0"/>
          <w:numId w:val="5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/>
          <w:szCs w:val="21"/>
        </w:rPr>
        <w:t>9.3×10</w:t>
      </w:r>
      <w:r w:rsidRPr="00AA73FC">
        <w:rPr>
          <w:rFonts w:ascii="Times New Roman" w:eastAsia="宋体" w:hAnsi="Times New Roman" w:cs="Times New Roman"/>
          <w:szCs w:val="21"/>
          <w:vertAlign w:val="superscript"/>
        </w:rPr>
        <w:t>15</w:t>
      </w:r>
      <w:r w:rsidRPr="00AA73FC">
        <w:rPr>
          <w:rFonts w:ascii="Times New Roman" w:eastAsia="宋体" w:hAnsi="Times New Roman" w:cs="Times New Roman" w:hint="eastAsia"/>
          <w:szCs w:val="21"/>
        </w:rPr>
        <w:t>次</w:t>
      </w:r>
    </w:p>
    <w:p w14:paraId="7EE3F70F" w14:textId="77777777" w:rsidR="00490C85" w:rsidRPr="00AA73FC" w:rsidRDefault="00490C85" w:rsidP="00490C85">
      <w:pPr>
        <w:widowControl/>
        <w:numPr>
          <w:ilvl w:val="0"/>
          <w:numId w:val="5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/>
          <w:szCs w:val="21"/>
        </w:rPr>
        <w:t>9</w:t>
      </w:r>
      <w:r w:rsidRPr="00AA73FC">
        <w:rPr>
          <w:rFonts w:ascii="Times New Roman" w:eastAsia="宋体" w:hAnsi="Times New Roman" w:cs="Times New Roman" w:hint="eastAsia"/>
          <w:szCs w:val="21"/>
        </w:rPr>
        <w:t>.</w:t>
      </w:r>
      <w:r w:rsidRPr="00AA73FC">
        <w:rPr>
          <w:rFonts w:ascii="Times New Roman" w:eastAsia="宋体" w:hAnsi="Times New Roman" w:cs="Times New Roman"/>
          <w:szCs w:val="21"/>
        </w:rPr>
        <w:t>3</w:t>
      </w:r>
      <w:r w:rsidRPr="00AA73FC">
        <w:rPr>
          <w:rFonts w:ascii="Times New Roman" w:eastAsia="宋体" w:hAnsi="Times New Roman" w:cs="Times New Roman" w:hint="eastAsia"/>
          <w:szCs w:val="21"/>
        </w:rPr>
        <w:t>千万亿次</w:t>
      </w:r>
    </w:p>
    <w:p w14:paraId="0A8A0200" w14:textId="77777777" w:rsidR="00490C85" w:rsidRPr="00AA73FC" w:rsidRDefault="00490C85" w:rsidP="00490C85">
      <w:pPr>
        <w:widowControl/>
        <w:numPr>
          <w:ilvl w:val="0"/>
          <w:numId w:val="5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AA73FC">
        <w:rPr>
          <w:rFonts w:ascii="Times New Roman" w:eastAsia="宋体" w:hAnsi="Times New Roman" w:cs="Times New Roman" w:hint="eastAsia"/>
          <w:szCs w:val="21"/>
        </w:rPr>
        <w:t>9.</w:t>
      </w:r>
      <w:r w:rsidRPr="00AA73FC">
        <w:rPr>
          <w:rFonts w:ascii="Times New Roman" w:eastAsia="宋体" w:hAnsi="Times New Roman" w:cs="Times New Roman"/>
          <w:szCs w:val="21"/>
        </w:rPr>
        <w:t>3</w:t>
      </w:r>
      <w:r w:rsidRPr="00AA73FC">
        <w:rPr>
          <w:rFonts w:ascii="Times New Roman" w:eastAsia="宋体" w:hAnsi="Times New Roman" w:cs="Times New Roman" w:hint="eastAsia"/>
          <w:szCs w:val="21"/>
        </w:rPr>
        <w:t>亿亿次</w:t>
      </w:r>
    </w:p>
    <w:p w14:paraId="6B7B5DBD" w14:textId="77777777" w:rsidR="00490C85" w:rsidRPr="00AA73FC" w:rsidRDefault="00490C85" w:rsidP="00490C85">
      <w:pPr>
        <w:rPr>
          <w:szCs w:val="21"/>
        </w:rPr>
      </w:pPr>
    </w:p>
    <w:sectPr w:rsidR="00490C85" w:rsidRPr="00AA73FC" w:rsidSect="00AA73FC">
      <w:headerReference w:type="default" r:id="rId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FA62" w14:textId="77777777" w:rsidR="007D204A" w:rsidRDefault="007D204A" w:rsidP="002B0333">
      <w:r>
        <w:separator/>
      </w:r>
    </w:p>
  </w:endnote>
  <w:endnote w:type="continuationSeparator" w:id="0">
    <w:p w14:paraId="56A1390C" w14:textId="77777777" w:rsidR="007D204A" w:rsidRDefault="007D204A" w:rsidP="002B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9E0A" w14:textId="77777777" w:rsidR="007D204A" w:rsidRDefault="007D204A" w:rsidP="002B0333">
      <w:r>
        <w:separator/>
      </w:r>
    </w:p>
  </w:footnote>
  <w:footnote w:type="continuationSeparator" w:id="0">
    <w:p w14:paraId="36A5BD4D" w14:textId="77777777" w:rsidR="007D204A" w:rsidRDefault="007D204A" w:rsidP="002B0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A333C" w14:textId="23B2F1BE" w:rsidR="00122218" w:rsidRDefault="00122218">
    <w:pPr>
      <w:pStyle w:val="a3"/>
    </w:pPr>
    <w:r>
      <w:rPr>
        <w:rFonts w:hint="eastAsia"/>
      </w:rPr>
      <w:t>《计算机原理与嵌入式系统》作业，2</w:t>
    </w:r>
    <w:r>
      <w:t>02</w:t>
    </w:r>
    <w:r w:rsidR="007203E5">
      <w:t>4</w:t>
    </w:r>
    <w:r>
      <w:rPr>
        <w:rFonts w:hint="eastAsia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B3D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F3DA6"/>
    <w:multiLevelType w:val="hybridMultilevel"/>
    <w:tmpl w:val="56FA2986"/>
    <w:lvl w:ilvl="0" w:tplc="65EA384E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D37A979E">
      <w:start w:val="1"/>
      <w:numFmt w:val="decimal"/>
      <w:lvlText w:val="%2、"/>
      <w:lvlJc w:val="left"/>
      <w:pPr>
        <w:tabs>
          <w:tab w:val="num" w:pos="567"/>
        </w:tabs>
        <w:ind w:left="567" w:hanging="14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435EB6"/>
    <w:multiLevelType w:val="hybridMultilevel"/>
    <w:tmpl w:val="6020463A"/>
    <w:lvl w:ilvl="0" w:tplc="3B3C0056">
      <w:start w:val="1"/>
      <w:numFmt w:val="upperRoman"/>
      <w:lvlText w:val="%1."/>
      <w:lvlJc w:val="righ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526CFD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978AB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32"/>
    <w:rsid w:val="000A2835"/>
    <w:rsid w:val="00122218"/>
    <w:rsid w:val="002A043E"/>
    <w:rsid w:val="002B0333"/>
    <w:rsid w:val="00311C58"/>
    <w:rsid w:val="00471541"/>
    <w:rsid w:val="00486FFE"/>
    <w:rsid w:val="00490C85"/>
    <w:rsid w:val="005218E7"/>
    <w:rsid w:val="00576669"/>
    <w:rsid w:val="006343A4"/>
    <w:rsid w:val="007203E5"/>
    <w:rsid w:val="00755BF7"/>
    <w:rsid w:val="007D204A"/>
    <w:rsid w:val="007E0B12"/>
    <w:rsid w:val="007F1155"/>
    <w:rsid w:val="00921EEA"/>
    <w:rsid w:val="00950B22"/>
    <w:rsid w:val="009577E5"/>
    <w:rsid w:val="00A605EF"/>
    <w:rsid w:val="00AA73FC"/>
    <w:rsid w:val="00AC6B47"/>
    <w:rsid w:val="00B05CCA"/>
    <w:rsid w:val="00B67A5C"/>
    <w:rsid w:val="00BB0A16"/>
    <w:rsid w:val="00C4445D"/>
    <w:rsid w:val="00CB5BFC"/>
    <w:rsid w:val="00CD68CB"/>
    <w:rsid w:val="00D925F0"/>
    <w:rsid w:val="00ED694C"/>
    <w:rsid w:val="00F159A4"/>
    <w:rsid w:val="00F3611F"/>
    <w:rsid w:val="00FE080B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8853A9"/>
  <w15:chartTrackingRefBased/>
  <w15:docId w15:val="{79A367D3-55CD-4A2D-BFF7-A55887C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习题1~9"/>
    <w:basedOn w:val="a"/>
    <w:qFormat/>
    <w:rsid w:val="00A605EF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paragraph" w:customStyle="1" w:styleId="100">
    <w:name w:val="习题10"/>
    <w:basedOn w:val="19"/>
    <w:rsid w:val="00A605EF"/>
    <w:pPr>
      <w:ind w:leftChars="0" w:left="675" w:hangingChars="225" w:hanging="675"/>
    </w:pPr>
  </w:style>
  <w:style w:type="character" w:customStyle="1" w:styleId="10">
    <w:name w:val="标题 1 字符"/>
    <w:basedOn w:val="a0"/>
    <w:link w:val="1"/>
    <w:uiPriority w:val="9"/>
    <w:rsid w:val="00A605E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B0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3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3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481</Characters>
  <Application>Microsoft Office Word</Application>
  <DocSecurity>0</DocSecurity>
  <Lines>4</Lines>
  <Paragraphs>1</Paragraphs>
  <ScaleCrop>false</ScaleCrop>
  <Company>USTC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陈晓辉</cp:lastModifiedBy>
  <cp:revision>27</cp:revision>
  <dcterms:created xsi:type="dcterms:W3CDTF">2020-02-24T11:55:00Z</dcterms:created>
  <dcterms:modified xsi:type="dcterms:W3CDTF">2024-03-04T08:48:00Z</dcterms:modified>
</cp:coreProperties>
</file>