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847F" w14:textId="416F0C25" w:rsidR="00AA62ED" w:rsidRPr="00954153" w:rsidRDefault="001C1994" w:rsidP="001842D3">
      <w:pPr>
        <w:jc w:val="right"/>
        <w:rPr>
          <w:rFonts w:ascii="CiscoSansTT" w:hAnsi="CiscoSansT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1BF68" wp14:editId="6369803B">
            <wp:simplePos x="0" y="0"/>
            <wp:positionH relativeFrom="column">
              <wp:posOffset>-951630</wp:posOffset>
            </wp:positionH>
            <wp:positionV relativeFrom="paragraph">
              <wp:posOffset>-1214676</wp:posOffset>
            </wp:positionV>
            <wp:extent cx="7823200" cy="10047605"/>
            <wp:effectExtent l="0" t="0" r="6350" b="0"/>
            <wp:wrapNone/>
            <wp:docPr id="152046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662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0" cy="1004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AC742" w14:textId="248871B4" w:rsidR="00E72747" w:rsidRPr="00954153" w:rsidRDefault="00E72747">
      <w:pPr>
        <w:rPr>
          <w:rFonts w:ascii="CiscoSansTT" w:hAnsi="CiscoSansTT"/>
        </w:rPr>
      </w:pPr>
    </w:p>
    <w:p w14:paraId="3869552B" w14:textId="6A8E68DF" w:rsidR="00E72747" w:rsidRPr="00954153" w:rsidRDefault="00E72747" w:rsidP="009447EB">
      <w:pPr>
        <w:jc w:val="right"/>
        <w:rPr>
          <w:rFonts w:ascii="CiscoSansTT" w:hAnsi="CiscoSansTT"/>
        </w:rPr>
      </w:pPr>
    </w:p>
    <w:p w14:paraId="475B80AD" w14:textId="78DCF7E5" w:rsidR="00E72747" w:rsidRPr="00954153" w:rsidRDefault="00E72747">
      <w:pPr>
        <w:rPr>
          <w:rFonts w:ascii="CiscoSansTT" w:hAnsi="CiscoSansTT"/>
        </w:rPr>
      </w:pPr>
    </w:p>
    <w:p w14:paraId="506B436A" w14:textId="1F37F52D" w:rsidR="00E72747" w:rsidRPr="00954153" w:rsidRDefault="00E72747">
      <w:pPr>
        <w:rPr>
          <w:rFonts w:ascii="CiscoSansTT" w:hAnsi="CiscoSansTT"/>
        </w:rPr>
      </w:pPr>
    </w:p>
    <w:p w14:paraId="0D68693E" w14:textId="2C6975F0" w:rsidR="00E72747" w:rsidRPr="00954153" w:rsidRDefault="00E72747">
      <w:pPr>
        <w:rPr>
          <w:rFonts w:ascii="CiscoSansTT" w:hAnsi="CiscoSansTT"/>
        </w:rPr>
      </w:pPr>
    </w:p>
    <w:p w14:paraId="268729F5" w14:textId="7C2321A3" w:rsidR="00E72747" w:rsidRPr="00954153" w:rsidRDefault="00E72747">
      <w:pPr>
        <w:rPr>
          <w:rFonts w:ascii="CiscoSansTT" w:hAnsi="CiscoSansTT"/>
        </w:rPr>
      </w:pPr>
    </w:p>
    <w:p w14:paraId="517E27FE" w14:textId="222B2A35" w:rsidR="00E65603" w:rsidRPr="00954153" w:rsidRDefault="00E65603">
      <w:pPr>
        <w:rPr>
          <w:rFonts w:ascii="CiscoSansTT" w:hAnsi="CiscoSansTT"/>
        </w:rPr>
      </w:pPr>
    </w:p>
    <w:p w14:paraId="43744796" w14:textId="4F62C809" w:rsidR="00E65603" w:rsidRPr="00954153" w:rsidRDefault="00E65603" w:rsidP="00437472">
      <w:pPr>
        <w:jc w:val="right"/>
        <w:rPr>
          <w:rFonts w:ascii="CiscoSansTT" w:hAnsi="CiscoSansTT"/>
        </w:rPr>
      </w:pPr>
    </w:p>
    <w:p w14:paraId="7D06D295" w14:textId="1997993F" w:rsidR="00E65603" w:rsidRPr="00954153" w:rsidRDefault="00E65603">
      <w:pPr>
        <w:rPr>
          <w:rFonts w:ascii="CiscoSansTT" w:hAnsi="CiscoSansTT"/>
        </w:rPr>
      </w:pPr>
    </w:p>
    <w:p w14:paraId="6DF5C227" w14:textId="7628993A" w:rsidR="55882C0E" w:rsidRDefault="55882C0E" w:rsidP="55882C0E">
      <w:pPr>
        <w:rPr>
          <w:rFonts w:ascii="CiscoSansTT" w:hAnsi="CiscoSansTT"/>
        </w:rPr>
      </w:pPr>
    </w:p>
    <w:p w14:paraId="761A40C5" w14:textId="1F59B23F" w:rsidR="55882C0E" w:rsidRDefault="55882C0E" w:rsidP="55882C0E">
      <w:pPr>
        <w:rPr>
          <w:rFonts w:ascii="CiscoSansTT" w:hAnsi="CiscoSansTT"/>
        </w:rPr>
      </w:pPr>
    </w:p>
    <w:p w14:paraId="127BDCB1" w14:textId="77777777" w:rsidR="001C1994" w:rsidRDefault="001C1994">
      <w:pPr>
        <w:rPr>
          <w:rFonts w:ascii="CiscoSansTT" w:hAnsi="CiscoSansTT"/>
        </w:rPr>
      </w:pPr>
    </w:p>
    <w:p w14:paraId="65917DAF" w14:textId="77777777" w:rsidR="001C1994" w:rsidRDefault="001C1994">
      <w:pPr>
        <w:rPr>
          <w:rFonts w:ascii="CiscoSansTT" w:hAnsi="CiscoSansTT"/>
        </w:rPr>
      </w:pPr>
    </w:p>
    <w:p w14:paraId="3464D4FC" w14:textId="77777777" w:rsidR="001C1994" w:rsidRDefault="001C1994">
      <w:pPr>
        <w:rPr>
          <w:rFonts w:ascii="CiscoSansTT" w:hAnsi="CiscoSansTT"/>
        </w:rPr>
      </w:pPr>
    </w:p>
    <w:p w14:paraId="401C1D65" w14:textId="77777777" w:rsidR="001C1994" w:rsidRDefault="001C1994">
      <w:pPr>
        <w:rPr>
          <w:rFonts w:ascii="CiscoSansTT" w:hAnsi="CiscoSansTT"/>
        </w:rPr>
      </w:pPr>
    </w:p>
    <w:p w14:paraId="560745E3" w14:textId="77777777" w:rsidR="001C1994" w:rsidRDefault="001C1994">
      <w:pPr>
        <w:rPr>
          <w:rFonts w:ascii="CiscoSansTT" w:hAnsi="CiscoSansTT"/>
        </w:rPr>
      </w:pPr>
    </w:p>
    <w:p w14:paraId="578DB46B" w14:textId="77777777" w:rsidR="001C1994" w:rsidRDefault="001C1994">
      <w:pPr>
        <w:rPr>
          <w:rFonts w:ascii="CiscoSansTT" w:hAnsi="CiscoSansTT"/>
        </w:rPr>
      </w:pPr>
    </w:p>
    <w:p w14:paraId="65E58AF6" w14:textId="77777777" w:rsidR="001C1994" w:rsidRDefault="001C1994">
      <w:pPr>
        <w:rPr>
          <w:rFonts w:ascii="CiscoSansTT" w:hAnsi="CiscoSansTT"/>
        </w:rPr>
      </w:pPr>
    </w:p>
    <w:p w14:paraId="4D1304C9" w14:textId="77777777" w:rsidR="001C1994" w:rsidRDefault="001C1994">
      <w:pPr>
        <w:rPr>
          <w:rFonts w:ascii="CiscoSansTT" w:hAnsi="CiscoSansTT"/>
        </w:rPr>
      </w:pPr>
    </w:p>
    <w:p w14:paraId="65003FA5" w14:textId="77777777" w:rsidR="001C1994" w:rsidRDefault="001C1994">
      <w:pPr>
        <w:rPr>
          <w:rFonts w:ascii="CiscoSansTT" w:hAnsi="CiscoSansTT"/>
        </w:rPr>
      </w:pPr>
    </w:p>
    <w:p w14:paraId="089CA53A" w14:textId="77777777" w:rsidR="001C1994" w:rsidRDefault="001C1994">
      <w:pPr>
        <w:rPr>
          <w:rFonts w:ascii="CiscoSansTT" w:hAnsi="CiscoSansTT"/>
        </w:rPr>
      </w:pPr>
    </w:p>
    <w:p w14:paraId="24E95260" w14:textId="77777777" w:rsidR="001C1994" w:rsidRDefault="001C1994">
      <w:pPr>
        <w:rPr>
          <w:rFonts w:ascii="CiscoSansTT" w:hAnsi="CiscoSansTT"/>
        </w:rPr>
      </w:pPr>
    </w:p>
    <w:p w14:paraId="666911EA" w14:textId="77777777" w:rsidR="001C1994" w:rsidRDefault="001C1994">
      <w:pPr>
        <w:rPr>
          <w:rFonts w:ascii="CiscoSansTT" w:hAnsi="CiscoSansTT"/>
        </w:rPr>
      </w:pPr>
    </w:p>
    <w:p w14:paraId="2F17C188" w14:textId="77777777" w:rsidR="001C1994" w:rsidRDefault="001C1994">
      <w:pPr>
        <w:rPr>
          <w:rFonts w:ascii="CiscoSansTT" w:hAnsi="CiscoSansTT"/>
        </w:rPr>
      </w:pPr>
    </w:p>
    <w:p w14:paraId="4D6CD2DC" w14:textId="035A0252" w:rsidR="00683D86" w:rsidRPr="005213A1" w:rsidRDefault="00E72747">
      <w:pPr>
        <w:rPr>
          <w:rFonts w:ascii="CiscoSansTT" w:hAnsi="CiscoSansTT"/>
          <w:b/>
          <w:bCs/>
          <w:sz w:val="32"/>
          <w:szCs w:val="32"/>
        </w:rPr>
      </w:pPr>
      <w:r w:rsidRPr="005213A1">
        <w:rPr>
          <w:rFonts w:ascii="CiscoSansTT" w:hAnsi="CiscoSansTT"/>
          <w:b/>
          <w:bCs/>
          <w:sz w:val="32"/>
          <w:szCs w:val="32"/>
        </w:rPr>
        <w:lastRenderedPageBreak/>
        <w:t>Purpose</w:t>
      </w:r>
      <w:r w:rsidR="002C1610" w:rsidRPr="005213A1">
        <w:rPr>
          <w:rFonts w:ascii="CiscoSansTT" w:hAnsi="CiscoSansTT"/>
          <w:b/>
          <w:bCs/>
          <w:sz w:val="32"/>
          <w:szCs w:val="32"/>
        </w:rPr>
        <w:t>:</w:t>
      </w:r>
      <w:r w:rsidR="00524EEB" w:rsidRPr="005213A1">
        <w:rPr>
          <w:rFonts w:ascii="CiscoSansTT" w:hAnsi="CiscoSansTT"/>
          <w:b/>
          <w:bCs/>
          <w:sz w:val="32"/>
          <w:szCs w:val="32"/>
        </w:rPr>
        <w:t xml:space="preserve"> </w:t>
      </w:r>
    </w:p>
    <w:p w14:paraId="7F5423AB" w14:textId="18606D96" w:rsidR="00023D82" w:rsidRPr="00F26CED" w:rsidRDefault="00224BD7">
      <w:pPr>
        <w:rPr>
          <w:rFonts w:ascii="CiscoSansTT" w:hAnsi="CiscoSansTT"/>
        </w:rPr>
      </w:pPr>
      <w:r>
        <w:rPr>
          <w:rFonts w:ascii="CiscoSansTT" w:hAnsi="CiscoSansTT"/>
        </w:rPr>
        <w:t xml:space="preserve">The purpose of this lab is to </w:t>
      </w:r>
      <w:r w:rsidR="00851930">
        <w:rPr>
          <w:rFonts w:ascii="CiscoSansTT" w:hAnsi="CiscoSansTT"/>
        </w:rPr>
        <w:t xml:space="preserve">introduce </w:t>
      </w:r>
      <w:r w:rsidR="006304F2">
        <w:rPr>
          <w:rFonts w:ascii="CiscoSansTT" w:hAnsi="CiscoSansTT"/>
        </w:rPr>
        <w:t xml:space="preserve">and explore the </w:t>
      </w:r>
      <w:r w:rsidR="008F1E0D">
        <w:rPr>
          <w:rFonts w:ascii="CiscoSansTT" w:hAnsi="CiscoSansTT"/>
        </w:rPr>
        <w:t xml:space="preserve">PA220, a Palo Alto firewall device that we will be continually using throughout this course. </w:t>
      </w:r>
      <w:r w:rsidR="00CC4EFD">
        <w:rPr>
          <w:rFonts w:ascii="CiscoSansTT" w:hAnsi="CiscoSansTT"/>
        </w:rPr>
        <w:t xml:space="preserve">To prime the device for use, we were tasked to </w:t>
      </w:r>
      <w:r w:rsidR="002C6522">
        <w:rPr>
          <w:rFonts w:ascii="CiscoSansTT" w:hAnsi="CiscoSansTT"/>
        </w:rPr>
        <w:t xml:space="preserve">factory reset the firewall to </w:t>
      </w:r>
      <w:r w:rsidR="00F32008">
        <w:rPr>
          <w:rFonts w:ascii="CiscoSansTT" w:hAnsi="CiscoSansTT"/>
        </w:rPr>
        <w:t xml:space="preserve">clear any remaining configurations </w:t>
      </w:r>
      <w:r w:rsidR="00465764">
        <w:rPr>
          <w:rFonts w:ascii="CiscoSansTT" w:hAnsi="CiscoSansTT"/>
        </w:rPr>
        <w:t>or passwords</w:t>
      </w:r>
      <w:r w:rsidR="00B2431C">
        <w:rPr>
          <w:rFonts w:ascii="CiscoSansTT" w:hAnsi="CiscoSansTT"/>
        </w:rPr>
        <w:t xml:space="preserve"> so that </w:t>
      </w:r>
      <w:r w:rsidR="00397DAE">
        <w:rPr>
          <w:rFonts w:ascii="CiscoSansTT" w:hAnsi="CiscoSansTT"/>
        </w:rPr>
        <w:t xml:space="preserve">we can apply our own necessary configurations. </w:t>
      </w:r>
    </w:p>
    <w:p w14:paraId="033DE569" w14:textId="77777777" w:rsidR="005213A1" w:rsidRPr="00F26CED" w:rsidRDefault="005213A1">
      <w:pPr>
        <w:rPr>
          <w:rFonts w:ascii="CiscoSansTT" w:hAnsi="CiscoSansTT"/>
        </w:rPr>
      </w:pPr>
    </w:p>
    <w:p w14:paraId="53C09398" w14:textId="77777777" w:rsidR="008A1B9A" w:rsidRPr="005213A1" w:rsidRDefault="00E72747">
      <w:pPr>
        <w:rPr>
          <w:rFonts w:ascii="CiscoSansTT" w:hAnsi="CiscoSansTT"/>
          <w:b/>
          <w:bCs/>
          <w:sz w:val="32"/>
          <w:szCs w:val="32"/>
        </w:rPr>
      </w:pPr>
      <w:r w:rsidRPr="005213A1">
        <w:rPr>
          <w:rFonts w:ascii="CiscoSansTT" w:hAnsi="CiscoSansTT"/>
          <w:b/>
          <w:bCs/>
          <w:sz w:val="32"/>
          <w:szCs w:val="32"/>
        </w:rPr>
        <w:t xml:space="preserve">Background: </w:t>
      </w:r>
    </w:p>
    <w:p w14:paraId="2A884835" w14:textId="47C32F01" w:rsidR="00397DAE" w:rsidRDefault="0067547D">
      <w:pPr>
        <w:rPr>
          <w:rFonts w:ascii="CiscoSansTT" w:hAnsi="CiscoSansTT"/>
        </w:rPr>
      </w:pPr>
      <w:r>
        <w:rPr>
          <w:rFonts w:ascii="CiscoSansTT" w:hAnsi="CiscoSansTT"/>
        </w:rPr>
        <w:t xml:space="preserve">A </w:t>
      </w:r>
      <w:r w:rsidR="00123E02">
        <w:rPr>
          <w:rFonts w:ascii="CiscoSansTT" w:hAnsi="CiscoSansTT"/>
        </w:rPr>
        <w:t>firewall is a p</w:t>
      </w:r>
      <w:r w:rsidR="005B2F3C">
        <w:rPr>
          <w:rFonts w:ascii="CiscoSansTT" w:hAnsi="CiscoSansTT"/>
        </w:rPr>
        <w:t>ortion</w:t>
      </w:r>
      <w:r w:rsidR="00123E02">
        <w:rPr>
          <w:rFonts w:ascii="CiscoSansTT" w:hAnsi="CiscoSansTT"/>
        </w:rPr>
        <w:t xml:space="preserve"> of the network that </w:t>
      </w:r>
      <w:r w:rsidR="00993524">
        <w:rPr>
          <w:rFonts w:ascii="CiscoSansTT" w:hAnsi="CiscoSansTT"/>
        </w:rPr>
        <w:t>is designed to act as a boundary</w:t>
      </w:r>
      <w:r w:rsidR="00086B82">
        <w:rPr>
          <w:rFonts w:ascii="CiscoSansTT" w:hAnsi="CiscoSansTT"/>
        </w:rPr>
        <w:t xml:space="preserve"> between a </w:t>
      </w:r>
      <w:r w:rsidR="0058126C">
        <w:rPr>
          <w:rFonts w:ascii="CiscoSansTT" w:hAnsi="CiscoSansTT"/>
        </w:rPr>
        <w:t xml:space="preserve">trusted </w:t>
      </w:r>
      <w:r w:rsidR="00086B82">
        <w:rPr>
          <w:rFonts w:ascii="CiscoSansTT" w:hAnsi="CiscoSansTT"/>
        </w:rPr>
        <w:t xml:space="preserve">network and the outside world. </w:t>
      </w:r>
      <w:r w:rsidR="00E12E93">
        <w:rPr>
          <w:rFonts w:ascii="CiscoSansTT" w:hAnsi="CiscoSansTT"/>
        </w:rPr>
        <w:t>Firewalls are often used to prevent unauthorized access into a network</w:t>
      </w:r>
      <w:r w:rsidR="00AA3BF3">
        <w:rPr>
          <w:rFonts w:ascii="CiscoSansTT" w:hAnsi="CiscoSansTT"/>
        </w:rPr>
        <w:t xml:space="preserve"> and </w:t>
      </w:r>
      <w:r w:rsidR="00E12E93">
        <w:rPr>
          <w:rFonts w:ascii="CiscoSansTT" w:hAnsi="CiscoSansTT"/>
        </w:rPr>
        <w:t xml:space="preserve">to </w:t>
      </w:r>
      <w:r w:rsidR="00841C9A">
        <w:rPr>
          <w:rFonts w:ascii="CiscoSansTT" w:hAnsi="CiscoSansTT"/>
        </w:rPr>
        <w:t xml:space="preserve">stop </w:t>
      </w:r>
      <w:r w:rsidR="00E12E93">
        <w:rPr>
          <w:rFonts w:ascii="CiscoSansTT" w:hAnsi="CiscoSansTT"/>
        </w:rPr>
        <w:t xml:space="preserve">malicious threats </w:t>
      </w:r>
      <w:r w:rsidR="00BD5C55">
        <w:rPr>
          <w:rFonts w:ascii="CiscoSansTT" w:hAnsi="CiscoSansTT"/>
        </w:rPr>
        <w:t>from infiltrating</w:t>
      </w:r>
      <w:r w:rsidR="00D47CED">
        <w:rPr>
          <w:rFonts w:ascii="CiscoSansTT" w:hAnsi="CiscoSansTT"/>
        </w:rPr>
        <w:t xml:space="preserve"> while still allowing traffic from inside the network </w:t>
      </w:r>
      <w:r w:rsidR="00453757">
        <w:rPr>
          <w:rFonts w:ascii="CiscoSansTT" w:hAnsi="CiscoSansTT"/>
        </w:rPr>
        <w:t>to communicate with the Internet</w:t>
      </w:r>
      <w:r w:rsidR="00BD5C55">
        <w:rPr>
          <w:rFonts w:ascii="CiscoSansTT" w:hAnsi="CiscoSansTT"/>
        </w:rPr>
        <w:t xml:space="preserve">. </w:t>
      </w:r>
      <w:r w:rsidR="004412B2">
        <w:rPr>
          <w:rFonts w:ascii="CiscoSansTT" w:hAnsi="CiscoSansTT"/>
        </w:rPr>
        <w:t>This is done through having a set of security rules that monitor</w:t>
      </w:r>
      <w:r w:rsidR="0099767C">
        <w:rPr>
          <w:rFonts w:ascii="CiscoSansTT" w:hAnsi="CiscoSansTT"/>
        </w:rPr>
        <w:t>s</w:t>
      </w:r>
      <w:r w:rsidR="004412B2">
        <w:rPr>
          <w:rFonts w:ascii="CiscoSansTT" w:hAnsi="CiscoSansTT"/>
        </w:rPr>
        <w:t xml:space="preserve"> traffic </w:t>
      </w:r>
      <w:r w:rsidR="0099767C">
        <w:rPr>
          <w:rFonts w:ascii="CiscoSansTT" w:hAnsi="CiscoSansTT"/>
        </w:rPr>
        <w:t>moving</w:t>
      </w:r>
      <w:r w:rsidR="004412B2">
        <w:rPr>
          <w:rFonts w:ascii="CiscoSansTT" w:hAnsi="CiscoSansTT"/>
        </w:rPr>
        <w:t xml:space="preserve"> </w:t>
      </w:r>
      <w:r w:rsidR="00453757">
        <w:rPr>
          <w:rFonts w:ascii="CiscoSansTT" w:hAnsi="CiscoSansTT"/>
        </w:rPr>
        <w:t>both in and out</w:t>
      </w:r>
      <w:r w:rsidR="0099767C">
        <w:rPr>
          <w:rFonts w:ascii="CiscoSansTT" w:hAnsi="CiscoSansTT"/>
        </w:rPr>
        <w:t xml:space="preserve"> of the trusted network. Firewalls are a</w:t>
      </w:r>
      <w:r w:rsidR="00BD5C55">
        <w:rPr>
          <w:rFonts w:ascii="CiscoSansTT" w:hAnsi="CiscoSansTT"/>
        </w:rPr>
        <w:t xml:space="preserve"> fundamental part of any network </w:t>
      </w:r>
      <w:r w:rsidR="00F84048">
        <w:rPr>
          <w:rFonts w:ascii="CiscoSansTT" w:hAnsi="CiscoSansTT"/>
        </w:rPr>
        <w:t xml:space="preserve">because </w:t>
      </w:r>
      <w:r w:rsidR="00841C9A">
        <w:rPr>
          <w:rFonts w:ascii="CiscoSansTT" w:hAnsi="CiscoSansTT"/>
        </w:rPr>
        <w:t xml:space="preserve">it provides privacy and data </w:t>
      </w:r>
      <w:r w:rsidR="00C77957">
        <w:rPr>
          <w:rFonts w:ascii="CiscoSansTT" w:hAnsi="CiscoSansTT"/>
        </w:rPr>
        <w:t>located within the trusted network from being stolen or leaked</w:t>
      </w:r>
      <w:r w:rsidR="002E07AA">
        <w:rPr>
          <w:rFonts w:ascii="CiscoSansTT" w:hAnsi="CiscoSansTT"/>
        </w:rPr>
        <w:t xml:space="preserve">, which is essential for online safety and reassures network users </w:t>
      </w:r>
      <w:r w:rsidR="00257C2F">
        <w:rPr>
          <w:rFonts w:ascii="CiscoSansTT" w:hAnsi="CiscoSansTT"/>
        </w:rPr>
        <w:t xml:space="preserve">that they are </w:t>
      </w:r>
      <w:r w:rsidR="00714152">
        <w:rPr>
          <w:rFonts w:ascii="CiscoSansTT" w:hAnsi="CiscoSansTT"/>
        </w:rPr>
        <w:t xml:space="preserve">protected while online. </w:t>
      </w:r>
    </w:p>
    <w:p w14:paraId="5F16EB31" w14:textId="307E59B0" w:rsidR="00714152" w:rsidRDefault="00DC5D44">
      <w:pPr>
        <w:rPr>
          <w:rFonts w:ascii="CiscoSansTT" w:hAnsi="CiscoSansTT"/>
        </w:rPr>
      </w:pPr>
      <w:r>
        <w:rPr>
          <w:rFonts w:ascii="CiscoSansTT" w:hAnsi="CiscoSansTT"/>
        </w:rPr>
        <w:t>The firewall that we are working with in this lab is the PA220, which is designed by Palo Alto Networks</w:t>
      </w:r>
      <w:r w:rsidR="00C643BB">
        <w:rPr>
          <w:rFonts w:ascii="CiscoSansTT" w:hAnsi="CiscoSansTT"/>
        </w:rPr>
        <w:t xml:space="preserve">. Palo Alto Networks </w:t>
      </w:r>
      <w:r w:rsidR="00BC4EF5">
        <w:rPr>
          <w:rFonts w:ascii="CiscoSansTT" w:hAnsi="CiscoSansTT"/>
        </w:rPr>
        <w:t>is a</w:t>
      </w:r>
      <w:r w:rsidR="00C57DB8">
        <w:rPr>
          <w:rFonts w:ascii="CiscoSansTT" w:hAnsi="CiscoSansTT"/>
        </w:rPr>
        <w:t xml:space="preserve"> globally recognized cybersecurity </w:t>
      </w:r>
      <w:r w:rsidR="0081090B">
        <w:rPr>
          <w:rFonts w:ascii="CiscoSansTT" w:hAnsi="CiscoSansTT"/>
        </w:rPr>
        <w:t>company based in California</w:t>
      </w:r>
      <w:r w:rsidR="00DF174E">
        <w:rPr>
          <w:rFonts w:ascii="CiscoSansTT" w:hAnsi="CiscoSansTT"/>
        </w:rPr>
        <w:t xml:space="preserve"> that specializes with firewalls</w:t>
      </w:r>
      <w:r w:rsidR="006E782D">
        <w:rPr>
          <w:rFonts w:ascii="CiscoSansTT" w:hAnsi="CiscoSansTT"/>
        </w:rPr>
        <w:t xml:space="preserve"> and cloud-based </w:t>
      </w:r>
      <w:r w:rsidR="00650280">
        <w:rPr>
          <w:rFonts w:ascii="CiscoSansTT" w:hAnsi="CiscoSansTT"/>
        </w:rPr>
        <w:t>cybersecurity</w:t>
      </w:r>
      <w:r w:rsidR="004637EB">
        <w:rPr>
          <w:rFonts w:ascii="CiscoSansTT" w:hAnsi="CiscoSansTT"/>
        </w:rPr>
        <w:t>.</w:t>
      </w:r>
      <w:r w:rsidR="00145597">
        <w:rPr>
          <w:rFonts w:ascii="CiscoSansTT" w:hAnsi="CiscoSansTT"/>
        </w:rPr>
        <w:t xml:space="preserve"> </w:t>
      </w:r>
      <w:r w:rsidR="002A228B">
        <w:rPr>
          <w:rFonts w:ascii="CiscoSansTT" w:hAnsi="CiscoSansTT"/>
        </w:rPr>
        <w:t>They also have a</w:t>
      </w:r>
      <w:r w:rsidR="00E44D6B">
        <w:rPr>
          <w:rFonts w:ascii="CiscoSansTT" w:hAnsi="CiscoSansTT"/>
        </w:rPr>
        <w:t xml:space="preserve"> Linux-based operating system called PAN-OS </w:t>
      </w:r>
      <w:r w:rsidR="00D25D6D">
        <w:rPr>
          <w:rFonts w:ascii="CiscoSansTT" w:hAnsi="CiscoSansTT"/>
        </w:rPr>
        <w:t>that runs on all their firewall products</w:t>
      </w:r>
      <w:r w:rsidR="00EB5238">
        <w:rPr>
          <w:rFonts w:ascii="CiscoSansTT" w:hAnsi="CiscoSansTT"/>
        </w:rPr>
        <w:t xml:space="preserve">. </w:t>
      </w:r>
      <w:r w:rsidR="00145597">
        <w:rPr>
          <w:rFonts w:ascii="CiscoSansTT" w:hAnsi="CiscoSansTT"/>
        </w:rPr>
        <w:t xml:space="preserve">This is important context for using the firewall since every company </w:t>
      </w:r>
      <w:r w:rsidR="00561C6A">
        <w:rPr>
          <w:rFonts w:ascii="CiscoSansTT" w:hAnsi="CiscoSansTT"/>
        </w:rPr>
        <w:t>has different interfaces and protocols</w:t>
      </w:r>
      <w:r w:rsidR="0081448B">
        <w:rPr>
          <w:rFonts w:ascii="CiscoSansTT" w:hAnsi="CiscoSansTT"/>
        </w:rPr>
        <w:t xml:space="preserve">, </w:t>
      </w:r>
      <w:r w:rsidR="00BA3EA1">
        <w:rPr>
          <w:rFonts w:ascii="CiscoSansTT" w:hAnsi="CiscoSansTT"/>
        </w:rPr>
        <w:t>so</w:t>
      </w:r>
      <w:r w:rsidR="0081448B">
        <w:rPr>
          <w:rFonts w:ascii="CiscoSansTT" w:hAnsi="CiscoSansTT"/>
        </w:rPr>
        <w:t xml:space="preserve"> it is important to properly</w:t>
      </w:r>
      <w:r w:rsidR="00AC03CE">
        <w:rPr>
          <w:rFonts w:ascii="CiscoSansTT" w:hAnsi="CiscoSansTT"/>
        </w:rPr>
        <w:t xml:space="preserve"> and thoroughly understand </w:t>
      </w:r>
      <w:r w:rsidR="00BA3EA1">
        <w:rPr>
          <w:rFonts w:ascii="CiscoSansTT" w:hAnsi="CiscoSansTT"/>
        </w:rPr>
        <w:t xml:space="preserve">how to </w:t>
      </w:r>
      <w:r w:rsidR="009F1A35">
        <w:rPr>
          <w:rFonts w:ascii="CiscoSansTT" w:hAnsi="CiscoSansTT"/>
        </w:rPr>
        <w:t>use</w:t>
      </w:r>
      <w:r w:rsidR="00EB5238">
        <w:rPr>
          <w:rFonts w:ascii="CiscoSansTT" w:hAnsi="CiscoSansTT"/>
        </w:rPr>
        <w:t xml:space="preserve"> based on the device and operating system</w:t>
      </w:r>
      <w:r w:rsidR="00590E9B">
        <w:rPr>
          <w:rFonts w:ascii="CiscoSansTT" w:hAnsi="CiscoSansTT"/>
        </w:rPr>
        <w:t xml:space="preserve">. </w:t>
      </w:r>
    </w:p>
    <w:p w14:paraId="0F78FA8B" w14:textId="5988077E" w:rsidR="005213A1" w:rsidRDefault="00CE40DB">
      <w:pPr>
        <w:rPr>
          <w:rFonts w:ascii="CiscoSansTT" w:hAnsi="CiscoSansTT"/>
        </w:rPr>
      </w:pPr>
      <w:r>
        <w:rPr>
          <w:rFonts w:ascii="CiscoSansTT" w:hAnsi="CiscoSansTT"/>
        </w:rPr>
        <w:t>A</w:t>
      </w:r>
      <w:r w:rsidR="00C06A67">
        <w:rPr>
          <w:rFonts w:ascii="CiscoSansTT" w:hAnsi="CiscoSansTT"/>
        </w:rPr>
        <w:t xml:space="preserve">nother essential concept to understand </w:t>
      </w:r>
      <w:r w:rsidR="00C254AC">
        <w:rPr>
          <w:rFonts w:ascii="CiscoSansTT" w:hAnsi="CiscoSansTT"/>
        </w:rPr>
        <w:t xml:space="preserve">for this lab is factory reset. </w:t>
      </w:r>
      <w:r w:rsidR="00E353C9">
        <w:rPr>
          <w:rFonts w:ascii="CiscoSansTT" w:hAnsi="CiscoSansTT"/>
        </w:rPr>
        <w:t xml:space="preserve">A factory reset is </w:t>
      </w:r>
      <w:r w:rsidR="009D793E">
        <w:rPr>
          <w:rFonts w:ascii="CiscoSansTT" w:hAnsi="CiscoSansTT"/>
        </w:rPr>
        <w:t xml:space="preserve">process that wipes the configuration memory of the device and resets it to its factory settings, </w:t>
      </w:r>
      <w:r w:rsidR="00CD63BC">
        <w:rPr>
          <w:rFonts w:ascii="CiscoSansTT" w:hAnsi="CiscoSansTT"/>
        </w:rPr>
        <w:t xml:space="preserve">or the state that it is in </w:t>
      </w:r>
      <w:r w:rsidR="00BA0648">
        <w:rPr>
          <w:rFonts w:ascii="CiscoSansTT" w:hAnsi="CiscoSansTT"/>
        </w:rPr>
        <w:t>as it leaves the factories.</w:t>
      </w:r>
      <w:r w:rsidR="00A67767">
        <w:rPr>
          <w:rFonts w:ascii="CiscoSansTT" w:hAnsi="CiscoSansTT"/>
        </w:rPr>
        <w:t xml:space="preserve"> </w:t>
      </w:r>
      <w:r w:rsidR="004C6D44">
        <w:rPr>
          <w:rFonts w:ascii="CiscoSansTT" w:hAnsi="CiscoSansTT"/>
        </w:rPr>
        <w:t xml:space="preserve">Factory resetting is useful </w:t>
      </w:r>
      <w:r w:rsidR="00325362">
        <w:rPr>
          <w:rFonts w:ascii="CiscoSansTT" w:hAnsi="CiscoSansTT"/>
        </w:rPr>
        <w:t xml:space="preserve">as a last </w:t>
      </w:r>
      <w:r w:rsidR="005012EA">
        <w:rPr>
          <w:rFonts w:ascii="CiscoSansTT" w:hAnsi="CiscoSansTT"/>
        </w:rPr>
        <w:t>resort troubleshooting method</w:t>
      </w:r>
      <w:r w:rsidR="00B626A4">
        <w:rPr>
          <w:rFonts w:ascii="CiscoSansTT" w:hAnsi="CiscoSansTT"/>
        </w:rPr>
        <w:t>, such as to clear existing password configurations</w:t>
      </w:r>
      <w:r w:rsidR="003B2272">
        <w:rPr>
          <w:rFonts w:ascii="CiscoSansTT" w:hAnsi="CiscoSansTT"/>
        </w:rPr>
        <w:t xml:space="preserve">. This </w:t>
      </w:r>
      <w:r w:rsidR="004C71B1">
        <w:rPr>
          <w:rFonts w:ascii="CiscoSansTT" w:hAnsi="CiscoSansTT"/>
        </w:rPr>
        <w:t xml:space="preserve">is the exact scenario that we are given for this lab, so it is important to understand why we are performing a factory reset onto our firewall. </w:t>
      </w:r>
    </w:p>
    <w:p w14:paraId="20A1A177" w14:textId="77777777" w:rsidR="005213A1" w:rsidRPr="005213A1" w:rsidRDefault="005213A1">
      <w:pPr>
        <w:rPr>
          <w:rFonts w:ascii="CiscoSansTT" w:hAnsi="CiscoSansTT"/>
        </w:rPr>
      </w:pPr>
    </w:p>
    <w:p w14:paraId="43DA9AC8" w14:textId="3F2F2A5D" w:rsidR="002C55F2" w:rsidRPr="005213A1" w:rsidRDefault="006E60A3">
      <w:pPr>
        <w:rPr>
          <w:rFonts w:ascii="CiscoSansTT" w:hAnsi="CiscoSansTT"/>
          <w:b/>
          <w:sz w:val="32"/>
          <w:szCs w:val="32"/>
        </w:rPr>
      </w:pPr>
      <w:r w:rsidRPr="005213A1">
        <w:rPr>
          <w:rFonts w:ascii="CiscoSansTT" w:hAnsi="CiscoSansTT"/>
          <w:b/>
          <w:sz w:val="32"/>
          <w:szCs w:val="32"/>
        </w:rPr>
        <w:lastRenderedPageBreak/>
        <w:t xml:space="preserve">Lab Summary: </w:t>
      </w:r>
    </w:p>
    <w:p w14:paraId="3EB22C7B" w14:textId="480D1BAB" w:rsidR="00683D86" w:rsidRDefault="00A65898">
      <w:pPr>
        <w:rPr>
          <w:rFonts w:ascii="CiscoSansTT" w:hAnsi="CiscoSansTT"/>
        </w:rPr>
      </w:pPr>
      <w:r>
        <w:rPr>
          <w:rFonts w:ascii="CiscoSansTT" w:hAnsi="CiscoSansTT"/>
        </w:rPr>
        <w:t xml:space="preserve">In this lab, we </w:t>
      </w:r>
      <w:r w:rsidR="003076D6">
        <w:rPr>
          <w:rFonts w:ascii="CiscoSansTT" w:hAnsi="CiscoSansTT"/>
        </w:rPr>
        <w:t xml:space="preserve">performed a factory reset onto our PA220 firewall. </w:t>
      </w:r>
      <w:r w:rsidR="00277C02">
        <w:rPr>
          <w:rFonts w:ascii="CiscoSansTT" w:hAnsi="CiscoSansTT"/>
        </w:rPr>
        <w:t>Prior to factory resetting, we had to first physically connect the firewall to the power supply</w:t>
      </w:r>
      <w:r w:rsidR="00DA6D0E">
        <w:rPr>
          <w:rFonts w:ascii="CiscoSansTT" w:hAnsi="CiscoSansTT"/>
        </w:rPr>
        <w:t xml:space="preserve"> and our PC</w:t>
      </w:r>
      <w:r w:rsidR="00D6135B">
        <w:rPr>
          <w:rFonts w:ascii="CiscoSansTT" w:hAnsi="CiscoSansTT"/>
        </w:rPr>
        <w:t>, then wait for</w:t>
      </w:r>
      <w:r w:rsidR="00F32E17">
        <w:rPr>
          <w:rFonts w:ascii="CiscoSansTT" w:hAnsi="CiscoSansTT"/>
        </w:rPr>
        <w:t xml:space="preserve"> the firewall to initialize enough to enter maintenance mode. Once in maintenance mode,</w:t>
      </w:r>
      <w:r w:rsidR="000441AD">
        <w:rPr>
          <w:rFonts w:ascii="CiscoSansTT" w:hAnsi="CiscoSansTT"/>
        </w:rPr>
        <w:t xml:space="preserve"> we can </w:t>
      </w:r>
      <w:r w:rsidR="00EE6416">
        <w:rPr>
          <w:rFonts w:ascii="CiscoSansTT" w:hAnsi="CiscoSansTT"/>
        </w:rPr>
        <w:t xml:space="preserve">navigate the menu and </w:t>
      </w:r>
      <w:r w:rsidR="000441AD">
        <w:rPr>
          <w:rFonts w:ascii="CiscoSansTT" w:hAnsi="CiscoSansTT"/>
        </w:rPr>
        <w:t xml:space="preserve">complete the factory reset. </w:t>
      </w:r>
    </w:p>
    <w:p w14:paraId="593E10F9" w14:textId="77777777" w:rsidR="004C1905" w:rsidRPr="00683D86" w:rsidRDefault="004C1905">
      <w:pPr>
        <w:rPr>
          <w:rFonts w:ascii="CiscoSansTT" w:hAnsi="CiscoSansTT"/>
        </w:rPr>
      </w:pPr>
    </w:p>
    <w:p w14:paraId="6E864F73" w14:textId="77777777" w:rsidR="00A5155E" w:rsidRPr="005213A1" w:rsidRDefault="00A5155E">
      <w:pPr>
        <w:rPr>
          <w:rFonts w:ascii="CiscoSansTT" w:hAnsi="CiscoSansTT"/>
          <w:b/>
          <w:sz w:val="32"/>
          <w:szCs w:val="32"/>
        </w:rPr>
      </w:pPr>
      <w:r w:rsidRPr="005213A1">
        <w:rPr>
          <w:rFonts w:ascii="CiscoSansTT" w:hAnsi="CiscoSansTT"/>
          <w:b/>
          <w:sz w:val="32"/>
          <w:szCs w:val="32"/>
        </w:rPr>
        <w:t>Lab Procedure</w:t>
      </w:r>
      <w:r w:rsidR="00E52929" w:rsidRPr="005213A1">
        <w:rPr>
          <w:rFonts w:ascii="CiscoSansTT" w:hAnsi="CiscoSansTT"/>
          <w:b/>
          <w:sz w:val="32"/>
          <w:szCs w:val="32"/>
        </w:rPr>
        <w:t>:</w:t>
      </w:r>
    </w:p>
    <w:p w14:paraId="7D068B3A" w14:textId="1118A3A8" w:rsidR="00DE6D35" w:rsidRPr="00F26CED" w:rsidRDefault="00DE6D35" w:rsidP="00DE6D35">
      <w:pPr>
        <w:pStyle w:val="ListParagraph"/>
        <w:numPr>
          <w:ilvl w:val="0"/>
          <w:numId w:val="1"/>
        </w:numPr>
        <w:rPr>
          <w:rFonts w:ascii="CiscoSansTT" w:hAnsi="CiscoSansTT"/>
        </w:rPr>
      </w:pPr>
      <w:r w:rsidRPr="00F26CED">
        <w:rPr>
          <w:rFonts w:ascii="CiscoSansTT" w:hAnsi="CiscoSansTT"/>
        </w:rPr>
        <w:t xml:space="preserve">Plug PA220 into power </w:t>
      </w:r>
      <w:r w:rsidR="00B22F73" w:rsidRPr="00F26CED">
        <w:rPr>
          <w:rFonts w:ascii="CiscoSansTT" w:hAnsi="CiscoSansTT"/>
        </w:rPr>
        <w:t>supply</w:t>
      </w:r>
      <w:r w:rsidR="003D4EFF">
        <w:rPr>
          <w:rFonts w:ascii="CiscoSansTT" w:hAnsi="CiscoSansTT"/>
        </w:rPr>
        <w:t xml:space="preserve"> using a power cord</w:t>
      </w:r>
      <w:r w:rsidR="00557A44">
        <w:rPr>
          <w:rFonts w:ascii="CiscoSansTT" w:hAnsi="CiscoSansTT"/>
        </w:rPr>
        <w:t>.</w:t>
      </w:r>
      <w:r w:rsidR="003D4EFF">
        <w:rPr>
          <w:rFonts w:ascii="CiscoSansTT" w:hAnsi="CiscoSansTT"/>
        </w:rPr>
        <w:t xml:space="preserve"> The power supply ports were located on the middle column of the racks. </w:t>
      </w:r>
    </w:p>
    <w:p w14:paraId="1CF3215E" w14:textId="1F0E07BA" w:rsidR="00E52929" w:rsidRPr="00F26CED" w:rsidRDefault="008B5A0D" w:rsidP="00DE6D35">
      <w:pPr>
        <w:pStyle w:val="ListParagraph"/>
        <w:numPr>
          <w:ilvl w:val="0"/>
          <w:numId w:val="1"/>
        </w:numPr>
        <w:rPr>
          <w:rFonts w:ascii="CiscoSansTT" w:hAnsi="CiscoSansTT"/>
        </w:rPr>
      </w:pPr>
      <w:r w:rsidRPr="00F26CED">
        <w:rPr>
          <w:rFonts w:ascii="CiscoSansTT" w:hAnsi="CiscoSansTT"/>
        </w:rPr>
        <w:t xml:space="preserve">Connect </w:t>
      </w:r>
      <w:r w:rsidR="00311B44">
        <w:rPr>
          <w:rFonts w:ascii="CiscoSansTT" w:hAnsi="CiscoSansTT"/>
        </w:rPr>
        <w:t xml:space="preserve">a console cable </w:t>
      </w:r>
      <w:r w:rsidR="00CF4539">
        <w:rPr>
          <w:rFonts w:ascii="CiscoSansTT" w:hAnsi="CiscoSansTT"/>
        </w:rPr>
        <w:t>from the PC to the firewall</w:t>
      </w:r>
      <w:r w:rsidR="00A04693">
        <w:rPr>
          <w:rFonts w:ascii="CiscoSansTT" w:hAnsi="CiscoSansTT"/>
        </w:rPr>
        <w:t xml:space="preserve">’s console port. </w:t>
      </w:r>
    </w:p>
    <w:p w14:paraId="431A247A" w14:textId="5E230627" w:rsidR="008B5A0D" w:rsidRPr="00F26CED" w:rsidRDefault="008B5A0D" w:rsidP="00FA0A5B">
      <w:pPr>
        <w:pStyle w:val="ListParagraph"/>
        <w:numPr>
          <w:ilvl w:val="0"/>
          <w:numId w:val="1"/>
        </w:numPr>
        <w:rPr>
          <w:rFonts w:ascii="CiscoSansTT" w:hAnsi="CiscoSansTT"/>
        </w:rPr>
      </w:pPr>
      <w:r w:rsidRPr="00F26CED">
        <w:rPr>
          <w:rFonts w:ascii="CiscoSansTT" w:hAnsi="CiscoSansTT"/>
        </w:rPr>
        <w:t xml:space="preserve">Power on the </w:t>
      </w:r>
      <w:r w:rsidR="00D05335">
        <w:rPr>
          <w:rFonts w:ascii="CiscoSansTT" w:hAnsi="CiscoSansTT"/>
        </w:rPr>
        <w:t>PC</w:t>
      </w:r>
      <w:r w:rsidR="00FA0A5B" w:rsidRPr="00F26CED">
        <w:rPr>
          <w:rFonts w:ascii="CiscoSansTT" w:hAnsi="CiscoSansTT"/>
        </w:rPr>
        <w:t xml:space="preserve"> and allow for the PA220 to initialize its boot sequence</w:t>
      </w:r>
      <w:r w:rsidR="00557A44">
        <w:rPr>
          <w:rFonts w:ascii="CiscoSansTT" w:hAnsi="CiscoSansTT"/>
        </w:rPr>
        <w:t>.</w:t>
      </w:r>
    </w:p>
    <w:p w14:paraId="36BEE515" w14:textId="68DC5BE3" w:rsidR="00FA0A5B" w:rsidRPr="00F26CED" w:rsidRDefault="00EA3C43" w:rsidP="00FA0A5B">
      <w:pPr>
        <w:pStyle w:val="ListParagraph"/>
        <w:numPr>
          <w:ilvl w:val="0"/>
          <w:numId w:val="1"/>
        </w:numPr>
        <w:rPr>
          <w:rFonts w:ascii="CiscoSansTT" w:hAnsi="CiscoSansTT"/>
        </w:rPr>
      </w:pPr>
      <w:r>
        <w:rPr>
          <w:rFonts w:ascii="CiscoSansTT" w:hAnsi="CiscoSansTT"/>
        </w:rPr>
        <w:t>Type “</w:t>
      </w:r>
      <w:proofErr w:type="spellStart"/>
      <w:r>
        <w:rPr>
          <w:rFonts w:ascii="CiscoSansTT" w:hAnsi="CiscoSansTT"/>
        </w:rPr>
        <w:t>maint</w:t>
      </w:r>
      <w:proofErr w:type="spellEnd"/>
      <w:r>
        <w:rPr>
          <w:rFonts w:ascii="CiscoSansTT" w:hAnsi="CiscoSansTT"/>
        </w:rPr>
        <w:t xml:space="preserve">” when prompted to by the boot sequence screen to enter maintenance mode and disrupt </w:t>
      </w:r>
      <w:r w:rsidR="0099219C">
        <w:rPr>
          <w:rFonts w:ascii="CiscoSansTT" w:hAnsi="CiscoSansTT"/>
        </w:rPr>
        <w:t>normal startup</w:t>
      </w:r>
      <w:r w:rsidR="00557A44">
        <w:rPr>
          <w:rFonts w:ascii="CiscoSansTT" w:hAnsi="CiscoSansTT"/>
        </w:rPr>
        <w:t>.</w:t>
      </w:r>
    </w:p>
    <w:p w14:paraId="0536951A" w14:textId="3F123A97" w:rsidR="00F26CED" w:rsidRPr="00F26CED" w:rsidRDefault="00F26CED" w:rsidP="00F26CED">
      <w:pPr>
        <w:pStyle w:val="ListParagraph"/>
        <w:spacing w:after="0" w:line="240" w:lineRule="auto"/>
        <w:rPr>
          <w:rFonts w:ascii="CiscoSansTT" w:eastAsia="Times New Roman" w:hAnsi="CiscoSansTT" w:cs="Times New Roman"/>
          <w:kern w:val="0"/>
          <w:lang w:eastAsia="zh-CN"/>
          <w14:ligatures w14:val="none"/>
        </w:rPr>
      </w:pPr>
      <w:r w:rsidRPr="00F26CED">
        <w:rPr>
          <w:rFonts w:ascii="CiscoSansTT" w:hAnsi="CiscoSansTT"/>
          <w:noProof/>
          <w:lang w:eastAsia="zh-CN"/>
        </w:rPr>
        <w:drawing>
          <wp:inline distT="0" distB="0" distL="0" distR="0" wp14:anchorId="35C9C7AD" wp14:editId="627CCEE1">
            <wp:extent cx="5943600" cy="2268855"/>
            <wp:effectExtent l="0" t="0" r="0" b="0"/>
            <wp:docPr id="1873797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C52E" w14:textId="6171E126" w:rsidR="00F26CED" w:rsidRPr="00D54F45" w:rsidRDefault="003404E1" w:rsidP="00F26CED">
      <w:pPr>
        <w:pStyle w:val="ListParagraph"/>
        <w:numPr>
          <w:ilvl w:val="0"/>
          <w:numId w:val="1"/>
        </w:numPr>
        <w:spacing w:after="0" w:line="240" w:lineRule="auto"/>
        <w:rPr>
          <w:rFonts w:ascii="CiscoSansTT" w:eastAsia="Times New Roman" w:hAnsi="CiscoSansTT" w:cs="Times New Roman"/>
          <w:kern w:val="0"/>
          <w:lang w:eastAsia="zh-CN"/>
          <w14:ligatures w14:val="none"/>
        </w:rPr>
      </w:pPr>
      <w:r>
        <w:rPr>
          <w:rFonts w:ascii="CiscoSansTT" w:hAnsi="CiscoSansTT"/>
          <w:noProof/>
          <w:lang w:eastAsia="zh-CN"/>
        </w:rPr>
        <w:t xml:space="preserve">Once you enter the firewall’s maintainence </w:t>
      </w:r>
      <w:r w:rsidR="00D54F45">
        <w:rPr>
          <w:rFonts w:ascii="CiscoSansTT" w:hAnsi="CiscoSansTT"/>
          <w:noProof/>
          <w:lang w:eastAsia="zh-CN"/>
        </w:rPr>
        <w:t xml:space="preserve">mode, use the up and down arrow keys to navigate the menu. Select Factory Reset. </w:t>
      </w:r>
    </w:p>
    <w:p w14:paraId="5ABA3044" w14:textId="4B50231F" w:rsidR="00D54F45" w:rsidRPr="00D54F45" w:rsidRDefault="00D54F45" w:rsidP="00D54F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D54F45">
        <w:rPr>
          <w:noProof/>
          <w:lang w:eastAsia="zh-CN"/>
        </w:rPr>
        <w:lastRenderedPageBreak/>
        <w:drawing>
          <wp:inline distT="0" distB="0" distL="0" distR="0" wp14:anchorId="2CC69E78" wp14:editId="0C4FE078">
            <wp:extent cx="2455333" cy="2469236"/>
            <wp:effectExtent l="0" t="0" r="2540" b="7620"/>
            <wp:docPr id="150276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11" cy="250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C025" w14:textId="1CB8A915" w:rsidR="00D54F45" w:rsidRDefault="005B4183" w:rsidP="00F26CED">
      <w:pPr>
        <w:pStyle w:val="ListParagraph"/>
        <w:numPr>
          <w:ilvl w:val="0"/>
          <w:numId w:val="1"/>
        </w:numPr>
        <w:spacing w:after="0" w:line="240" w:lineRule="auto"/>
        <w:rPr>
          <w:rFonts w:ascii="CiscoSansTT" w:eastAsia="Times New Roman" w:hAnsi="CiscoSansTT" w:cs="Times New Roman"/>
          <w:kern w:val="0"/>
          <w:lang w:eastAsia="zh-CN"/>
          <w14:ligatures w14:val="none"/>
        </w:rPr>
      </w:pPr>
      <w:r>
        <w:rPr>
          <w:rFonts w:ascii="CiscoSansTT" w:eastAsia="Times New Roman" w:hAnsi="CiscoSansTT" w:cs="Times New Roman"/>
          <w:kern w:val="0"/>
          <w:lang w:eastAsia="zh-CN"/>
          <w14:ligatures w14:val="none"/>
        </w:rPr>
        <w:t xml:space="preserve">Confirm the factory reset by pressing Enter on your keyboard. </w:t>
      </w:r>
    </w:p>
    <w:p w14:paraId="42CC14F7" w14:textId="2D4A8D31" w:rsidR="005B4183" w:rsidRPr="005B4183" w:rsidRDefault="005B4183" w:rsidP="005B41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5B4183">
        <w:rPr>
          <w:noProof/>
          <w:lang w:eastAsia="zh-CN"/>
        </w:rPr>
        <w:drawing>
          <wp:inline distT="0" distB="0" distL="0" distR="0" wp14:anchorId="4BB390F0" wp14:editId="28D6A923">
            <wp:extent cx="4250267" cy="2482501"/>
            <wp:effectExtent l="0" t="0" r="0" b="0"/>
            <wp:docPr id="78580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73" cy="249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D277" w14:textId="5E94DB3A" w:rsidR="005B4183" w:rsidRPr="00F26CED" w:rsidRDefault="003F7A11" w:rsidP="00F26CED">
      <w:pPr>
        <w:pStyle w:val="ListParagraph"/>
        <w:numPr>
          <w:ilvl w:val="0"/>
          <w:numId w:val="1"/>
        </w:numPr>
        <w:spacing w:after="0" w:line="240" w:lineRule="auto"/>
        <w:rPr>
          <w:rFonts w:ascii="CiscoSansTT" w:eastAsia="Times New Roman" w:hAnsi="CiscoSansTT" w:cs="Times New Roman"/>
          <w:kern w:val="0"/>
          <w:lang w:eastAsia="zh-CN"/>
          <w14:ligatures w14:val="none"/>
        </w:rPr>
      </w:pPr>
      <w:r>
        <w:rPr>
          <w:rFonts w:ascii="CiscoSansTT" w:eastAsia="Times New Roman" w:hAnsi="CiscoSansTT" w:cs="Times New Roman"/>
          <w:kern w:val="0"/>
          <w:lang w:eastAsia="zh-CN"/>
          <w14:ligatures w14:val="none"/>
        </w:rPr>
        <w:t xml:space="preserve">The factory reset is now underway. Wait until </w:t>
      </w:r>
      <w:r w:rsidR="00120BE2">
        <w:rPr>
          <w:rFonts w:ascii="CiscoSansTT" w:eastAsia="Times New Roman" w:hAnsi="CiscoSansTT" w:cs="Times New Roman"/>
          <w:kern w:val="0"/>
          <w:lang w:eastAsia="zh-CN"/>
          <w14:ligatures w14:val="none"/>
        </w:rPr>
        <w:t>the firewall indicates that the factory reset procedure has been completed</w:t>
      </w:r>
      <w:r w:rsidR="00A204CB">
        <w:rPr>
          <w:rFonts w:ascii="CiscoSansTT" w:eastAsia="Times New Roman" w:hAnsi="CiscoSansTT" w:cs="Times New Roman"/>
          <w:kern w:val="0"/>
          <w:lang w:eastAsia="zh-CN"/>
          <w14:ligatures w14:val="none"/>
        </w:rPr>
        <w:t>, then reboot the desktop and firewall system</w:t>
      </w:r>
      <w:r w:rsidR="00120BE2">
        <w:rPr>
          <w:rFonts w:ascii="CiscoSansTT" w:eastAsia="Times New Roman" w:hAnsi="CiscoSansTT" w:cs="Times New Roman"/>
          <w:kern w:val="0"/>
          <w:lang w:eastAsia="zh-CN"/>
          <w14:ligatures w14:val="none"/>
        </w:rPr>
        <w:t xml:space="preserve">. </w:t>
      </w:r>
    </w:p>
    <w:p w14:paraId="660828D3" w14:textId="77777777" w:rsidR="00F26CED" w:rsidRPr="00F26CED" w:rsidRDefault="00F26CED" w:rsidP="00F26CED">
      <w:pPr>
        <w:pStyle w:val="ListParagraph"/>
        <w:rPr>
          <w:rFonts w:ascii="CiscoSansTT" w:hAnsi="CiscoSansTT"/>
        </w:rPr>
      </w:pPr>
    </w:p>
    <w:p w14:paraId="78F76136" w14:textId="3D9197BA" w:rsidR="00804596" w:rsidRPr="005213A1" w:rsidRDefault="00E52929">
      <w:pPr>
        <w:rPr>
          <w:rFonts w:ascii="CiscoSansTT" w:hAnsi="CiscoSansTT"/>
          <w:b/>
          <w:sz w:val="32"/>
          <w:szCs w:val="32"/>
        </w:rPr>
      </w:pPr>
      <w:r w:rsidRPr="005213A1">
        <w:rPr>
          <w:rFonts w:ascii="CiscoSansTT" w:hAnsi="CiscoSansTT"/>
          <w:b/>
          <w:sz w:val="32"/>
          <w:szCs w:val="32"/>
        </w:rPr>
        <w:t>Problems:</w:t>
      </w:r>
      <w:r w:rsidR="00B54B40" w:rsidRPr="005213A1">
        <w:rPr>
          <w:rFonts w:ascii="CiscoSansTT" w:hAnsi="CiscoSansTT"/>
          <w:b/>
          <w:sz w:val="32"/>
          <w:szCs w:val="32"/>
        </w:rPr>
        <w:t xml:space="preserve"> </w:t>
      </w:r>
    </w:p>
    <w:p w14:paraId="09EAB5FC" w14:textId="1ED6AEB4" w:rsidR="00004946" w:rsidRPr="00F26CED" w:rsidRDefault="00BB48F8">
      <w:pPr>
        <w:rPr>
          <w:rFonts w:ascii="CiscoSansTT" w:hAnsi="CiscoSansTT"/>
        </w:rPr>
      </w:pPr>
      <w:r>
        <w:rPr>
          <w:rFonts w:ascii="CiscoSansTT" w:hAnsi="CiscoSansTT"/>
        </w:rPr>
        <w:t xml:space="preserve">This lab was relatively </w:t>
      </w:r>
      <w:r w:rsidR="00E80058">
        <w:rPr>
          <w:rFonts w:ascii="CiscoSansTT" w:hAnsi="CiscoSansTT"/>
        </w:rPr>
        <w:t>straightforward,</w:t>
      </w:r>
      <w:r>
        <w:rPr>
          <w:rFonts w:ascii="CiscoSansTT" w:hAnsi="CiscoSansTT"/>
        </w:rPr>
        <w:t xml:space="preserve"> </w:t>
      </w:r>
      <w:r w:rsidR="00095E5D">
        <w:rPr>
          <w:rFonts w:ascii="CiscoSansTT" w:hAnsi="CiscoSansTT"/>
        </w:rPr>
        <w:t xml:space="preserve">and no part of the process was particularly hard to perform. The </w:t>
      </w:r>
      <w:r w:rsidR="00611AB9">
        <w:rPr>
          <w:rFonts w:ascii="CiscoSansTT" w:hAnsi="CiscoSansTT"/>
        </w:rPr>
        <w:t>primary</w:t>
      </w:r>
      <w:r w:rsidR="007A5D8C">
        <w:rPr>
          <w:rFonts w:ascii="CiscoSansTT" w:hAnsi="CiscoSansTT"/>
        </w:rPr>
        <w:t xml:space="preserve"> problem that our lab group ran into was </w:t>
      </w:r>
      <w:r w:rsidR="002331AC">
        <w:rPr>
          <w:rFonts w:ascii="CiscoSansTT" w:hAnsi="CiscoSansTT"/>
        </w:rPr>
        <w:t xml:space="preserve">catching </w:t>
      </w:r>
      <w:r w:rsidR="007A5D8C">
        <w:rPr>
          <w:rFonts w:ascii="CiscoSansTT" w:hAnsi="CiscoSansTT"/>
        </w:rPr>
        <w:t xml:space="preserve">the short five second window </w:t>
      </w:r>
      <w:r w:rsidR="002331AC">
        <w:rPr>
          <w:rFonts w:ascii="CiscoSansTT" w:hAnsi="CiscoSansTT"/>
        </w:rPr>
        <w:t>to</w:t>
      </w:r>
      <w:r w:rsidR="007A5D8C">
        <w:rPr>
          <w:rFonts w:ascii="CiscoSansTT" w:hAnsi="CiscoSansTT"/>
        </w:rPr>
        <w:t xml:space="preserve"> enter </w:t>
      </w:r>
      <w:proofErr w:type="spellStart"/>
      <w:r w:rsidR="007A5D8C">
        <w:rPr>
          <w:rFonts w:ascii="CiscoSansTT" w:hAnsi="CiscoSansTT"/>
        </w:rPr>
        <w:t>maint</w:t>
      </w:r>
      <w:proofErr w:type="spellEnd"/>
      <w:r w:rsidR="007A5D8C">
        <w:rPr>
          <w:rFonts w:ascii="CiscoSansTT" w:hAnsi="CiscoSansTT"/>
        </w:rPr>
        <w:t xml:space="preserve"> mode</w:t>
      </w:r>
      <w:r w:rsidR="002331AC">
        <w:rPr>
          <w:rFonts w:ascii="CiscoSansTT" w:hAnsi="CiscoSansTT"/>
        </w:rPr>
        <w:t xml:space="preserve">. The first time around, we </w:t>
      </w:r>
      <w:r w:rsidR="0011480A">
        <w:rPr>
          <w:rFonts w:ascii="CiscoSansTT" w:hAnsi="CiscoSansTT"/>
        </w:rPr>
        <w:t>failed to type “</w:t>
      </w:r>
      <w:proofErr w:type="spellStart"/>
      <w:r w:rsidR="0011480A">
        <w:rPr>
          <w:rFonts w:ascii="CiscoSansTT" w:hAnsi="CiscoSansTT"/>
        </w:rPr>
        <w:t>maint</w:t>
      </w:r>
      <w:proofErr w:type="spellEnd"/>
      <w:r w:rsidR="0011480A">
        <w:rPr>
          <w:rFonts w:ascii="CiscoSansTT" w:hAnsi="CiscoSansTT"/>
        </w:rPr>
        <w:t>” in time and the firewall proceeded to initialize as normal</w:t>
      </w:r>
      <w:r w:rsidR="00837E2B">
        <w:rPr>
          <w:rFonts w:ascii="CiscoSansTT" w:hAnsi="CiscoSansTT"/>
        </w:rPr>
        <w:t>. We</w:t>
      </w:r>
      <w:r w:rsidR="00F07D1E">
        <w:rPr>
          <w:rFonts w:ascii="CiscoSansTT" w:hAnsi="CiscoSansTT"/>
        </w:rPr>
        <w:t xml:space="preserve"> figured out that power cycling th</w:t>
      </w:r>
      <w:r w:rsidR="00454B18">
        <w:rPr>
          <w:rFonts w:ascii="CiscoSansTT" w:hAnsi="CiscoSansTT"/>
        </w:rPr>
        <w:t xml:space="preserve">e firewall would restart </w:t>
      </w:r>
      <w:r w:rsidR="00491A05">
        <w:rPr>
          <w:rFonts w:ascii="CiscoSansTT" w:hAnsi="CiscoSansTT"/>
        </w:rPr>
        <w:t>its boot sequence and give us another chance to enter maintenance mode</w:t>
      </w:r>
      <w:r w:rsidR="00632EDA">
        <w:rPr>
          <w:rFonts w:ascii="CiscoSansTT" w:hAnsi="CiscoSansTT"/>
        </w:rPr>
        <w:t xml:space="preserve"> without any repercussions</w:t>
      </w:r>
      <w:r w:rsidR="001466DE">
        <w:rPr>
          <w:rFonts w:ascii="CiscoSansTT" w:hAnsi="CiscoSansTT"/>
        </w:rPr>
        <w:t xml:space="preserve"> besides </w:t>
      </w:r>
      <w:r w:rsidR="00776182">
        <w:rPr>
          <w:rFonts w:ascii="CiscoSansTT" w:hAnsi="CiscoSansTT"/>
        </w:rPr>
        <w:t>spending</w:t>
      </w:r>
      <w:r w:rsidR="001466DE">
        <w:rPr>
          <w:rFonts w:ascii="CiscoSansTT" w:hAnsi="CiscoSansTT"/>
        </w:rPr>
        <w:t xml:space="preserve"> 5-10 minutes waiting</w:t>
      </w:r>
      <w:r w:rsidR="00C11719">
        <w:rPr>
          <w:rFonts w:ascii="CiscoSansTT" w:hAnsi="CiscoSansTT"/>
        </w:rPr>
        <w:t xml:space="preserve"> on the firewall. </w:t>
      </w:r>
    </w:p>
    <w:p w14:paraId="0F7E7F11" w14:textId="77777777" w:rsidR="005213A1" w:rsidRPr="00F26CED" w:rsidRDefault="005213A1">
      <w:pPr>
        <w:rPr>
          <w:rFonts w:ascii="CiscoSansTT" w:hAnsi="CiscoSansTT"/>
        </w:rPr>
      </w:pPr>
    </w:p>
    <w:p w14:paraId="14AC8B81" w14:textId="0D376292" w:rsidR="00E52929" w:rsidRPr="005213A1" w:rsidRDefault="00E52929">
      <w:pPr>
        <w:rPr>
          <w:rFonts w:ascii="CiscoSansTT" w:hAnsi="CiscoSansTT"/>
          <w:b/>
          <w:sz w:val="32"/>
          <w:szCs w:val="32"/>
        </w:rPr>
      </w:pPr>
      <w:r w:rsidRPr="005213A1">
        <w:rPr>
          <w:rFonts w:ascii="CiscoSansTT" w:hAnsi="CiscoSansTT"/>
          <w:b/>
          <w:sz w:val="32"/>
          <w:szCs w:val="32"/>
        </w:rPr>
        <w:t>Conclusion:</w:t>
      </w:r>
    </w:p>
    <w:p w14:paraId="53BD2962" w14:textId="79355F0A" w:rsidR="00834A7A" w:rsidRPr="00F26CED" w:rsidRDefault="00E23C5A">
      <w:pPr>
        <w:rPr>
          <w:rFonts w:ascii="CiscoSansTT" w:hAnsi="CiscoSansTT"/>
        </w:rPr>
      </w:pPr>
      <w:r>
        <w:rPr>
          <w:rFonts w:ascii="CiscoSansTT" w:hAnsi="CiscoSansTT"/>
        </w:rPr>
        <w:t xml:space="preserve">In this lab, we </w:t>
      </w:r>
      <w:r w:rsidR="00F254A7">
        <w:rPr>
          <w:rFonts w:ascii="CiscoSansTT" w:hAnsi="CiscoSansTT"/>
        </w:rPr>
        <w:t xml:space="preserve">learned how to </w:t>
      </w:r>
      <w:r w:rsidR="0051646D">
        <w:rPr>
          <w:rFonts w:ascii="CiscoSansTT" w:hAnsi="CiscoSansTT"/>
        </w:rPr>
        <w:t>factory reset a PA220 firewall</w:t>
      </w:r>
      <w:r w:rsidR="00AC4C96">
        <w:rPr>
          <w:rFonts w:ascii="CiscoSansTT" w:hAnsi="CiscoSansTT"/>
        </w:rPr>
        <w:t xml:space="preserve"> i</w:t>
      </w:r>
      <w:r w:rsidR="00E434B5">
        <w:rPr>
          <w:rFonts w:ascii="CiscoSansTT" w:hAnsi="CiscoSansTT"/>
        </w:rPr>
        <w:t xml:space="preserve">f we ever need to wipe </w:t>
      </w:r>
      <w:proofErr w:type="gramStart"/>
      <w:r w:rsidR="00E434B5">
        <w:rPr>
          <w:rFonts w:ascii="CiscoSansTT" w:hAnsi="CiscoSansTT"/>
        </w:rPr>
        <w:t>all of</w:t>
      </w:r>
      <w:proofErr w:type="gramEnd"/>
      <w:r w:rsidR="00E434B5">
        <w:rPr>
          <w:rFonts w:ascii="CiscoSansTT" w:hAnsi="CiscoSansTT"/>
        </w:rPr>
        <w:t xml:space="preserve"> our configurations</w:t>
      </w:r>
      <w:r w:rsidR="00676EAC">
        <w:rPr>
          <w:rFonts w:ascii="CiscoSansTT" w:hAnsi="CiscoSansTT"/>
        </w:rPr>
        <w:t xml:space="preserve">. </w:t>
      </w:r>
      <w:r w:rsidR="00760A53">
        <w:rPr>
          <w:rFonts w:ascii="CiscoSansTT" w:hAnsi="CiscoSansTT"/>
        </w:rPr>
        <w:t xml:space="preserve">We also </w:t>
      </w:r>
      <w:r w:rsidR="00243309">
        <w:rPr>
          <w:rFonts w:ascii="CiscoSansTT" w:hAnsi="CiscoSansTT"/>
        </w:rPr>
        <w:t xml:space="preserve">practiced </w:t>
      </w:r>
      <w:r w:rsidR="00FE7C14">
        <w:rPr>
          <w:rFonts w:ascii="CiscoSansTT" w:hAnsi="CiscoSansTT"/>
        </w:rPr>
        <w:t>navigating</w:t>
      </w:r>
      <w:r w:rsidR="008770FE">
        <w:rPr>
          <w:rFonts w:ascii="CiscoSansTT" w:hAnsi="CiscoSansTT"/>
        </w:rPr>
        <w:t xml:space="preserve"> the PAN-OS</w:t>
      </w:r>
      <w:r w:rsidR="00FE7C14">
        <w:rPr>
          <w:rFonts w:ascii="CiscoSansTT" w:hAnsi="CiscoSansTT"/>
        </w:rPr>
        <w:t xml:space="preserve"> </w:t>
      </w:r>
      <w:r w:rsidR="00E726C9">
        <w:rPr>
          <w:rFonts w:ascii="CiscoSansTT" w:hAnsi="CiscoSansTT"/>
        </w:rPr>
        <w:t xml:space="preserve">and prepared our firewall for future use. </w:t>
      </w:r>
      <w:r w:rsidR="00D4155C">
        <w:rPr>
          <w:rFonts w:ascii="CiscoSansTT" w:hAnsi="CiscoSansTT"/>
        </w:rPr>
        <w:t xml:space="preserve">While we ran into relatively few issues, </w:t>
      </w:r>
      <w:r w:rsidR="00B52535">
        <w:rPr>
          <w:rFonts w:ascii="CiscoSansTT" w:hAnsi="CiscoSansTT"/>
        </w:rPr>
        <w:t xml:space="preserve">our group still </w:t>
      </w:r>
      <w:r w:rsidR="0096683A">
        <w:rPr>
          <w:rFonts w:ascii="CiscoSansTT" w:hAnsi="CiscoSansTT"/>
        </w:rPr>
        <w:t>worked together to overcome</w:t>
      </w:r>
      <w:r w:rsidR="002073C0">
        <w:rPr>
          <w:rFonts w:ascii="CiscoSansTT" w:hAnsi="CiscoSansTT"/>
        </w:rPr>
        <w:t xml:space="preserve"> challenges </w:t>
      </w:r>
      <w:r w:rsidR="00377C7E">
        <w:rPr>
          <w:rFonts w:ascii="CiscoSansTT" w:hAnsi="CiscoSansTT"/>
        </w:rPr>
        <w:t xml:space="preserve">and adapt to using an unfamiliar device. </w:t>
      </w:r>
    </w:p>
    <w:p w14:paraId="441D84CD" w14:textId="77777777" w:rsidR="00E72747" w:rsidRPr="00954153" w:rsidRDefault="00E72747">
      <w:pPr>
        <w:rPr>
          <w:rFonts w:ascii="CiscoSansTT" w:hAnsi="CiscoSansTT"/>
        </w:rPr>
      </w:pPr>
    </w:p>
    <w:sectPr w:rsidR="00E72747" w:rsidRPr="0095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scoSansTT">
    <w:altName w:val="Cambria"/>
    <w:panose1 w:val="020B0503020201020303"/>
    <w:charset w:val="00"/>
    <w:family w:val="swiss"/>
    <w:pitch w:val="variable"/>
    <w:sig w:usb0="8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A13BA"/>
    <w:multiLevelType w:val="hybridMultilevel"/>
    <w:tmpl w:val="46081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1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6E"/>
    <w:rsid w:val="00004946"/>
    <w:rsid w:val="00023D82"/>
    <w:rsid w:val="00033821"/>
    <w:rsid w:val="0003739F"/>
    <w:rsid w:val="00040C9C"/>
    <w:rsid w:val="000441AD"/>
    <w:rsid w:val="00072C09"/>
    <w:rsid w:val="00086B82"/>
    <w:rsid w:val="00095E5D"/>
    <w:rsid w:val="000F5480"/>
    <w:rsid w:val="0010051E"/>
    <w:rsid w:val="00107EB3"/>
    <w:rsid w:val="0011480A"/>
    <w:rsid w:val="00120BE2"/>
    <w:rsid w:val="00123E02"/>
    <w:rsid w:val="00141010"/>
    <w:rsid w:val="00145597"/>
    <w:rsid w:val="001466DE"/>
    <w:rsid w:val="001842D3"/>
    <w:rsid w:val="001C1994"/>
    <w:rsid w:val="001F2CA4"/>
    <w:rsid w:val="00200471"/>
    <w:rsid w:val="00203549"/>
    <w:rsid w:val="002073C0"/>
    <w:rsid w:val="00223A62"/>
    <w:rsid w:val="00224BD7"/>
    <w:rsid w:val="00231081"/>
    <w:rsid w:val="002331AC"/>
    <w:rsid w:val="00243309"/>
    <w:rsid w:val="00257C2F"/>
    <w:rsid w:val="00277C02"/>
    <w:rsid w:val="002A228B"/>
    <w:rsid w:val="002C1610"/>
    <w:rsid w:val="002C55F2"/>
    <w:rsid w:val="002C6522"/>
    <w:rsid w:val="002E07AA"/>
    <w:rsid w:val="002F01F8"/>
    <w:rsid w:val="003076D6"/>
    <w:rsid w:val="00311B44"/>
    <w:rsid w:val="00325362"/>
    <w:rsid w:val="003404E1"/>
    <w:rsid w:val="00344D0E"/>
    <w:rsid w:val="00350200"/>
    <w:rsid w:val="00377C7E"/>
    <w:rsid w:val="00396E90"/>
    <w:rsid w:val="00397DAE"/>
    <w:rsid w:val="003A11BA"/>
    <w:rsid w:val="003B2272"/>
    <w:rsid w:val="003D4EFF"/>
    <w:rsid w:val="003E2096"/>
    <w:rsid w:val="003E214A"/>
    <w:rsid w:val="003F7A11"/>
    <w:rsid w:val="00403662"/>
    <w:rsid w:val="00437472"/>
    <w:rsid w:val="004412B2"/>
    <w:rsid w:val="00453757"/>
    <w:rsid w:val="00454B18"/>
    <w:rsid w:val="004637EB"/>
    <w:rsid w:val="00465764"/>
    <w:rsid w:val="00487A85"/>
    <w:rsid w:val="00491A05"/>
    <w:rsid w:val="004A3D6E"/>
    <w:rsid w:val="004C1905"/>
    <w:rsid w:val="004C6D44"/>
    <w:rsid w:val="004C71B1"/>
    <w:rsid w:val="004F7832"/>
    <w:rsid w:val="005012EA"/>
    <w:rsid w:val="0051646D"/>
    <w:rsid w:val="005213A1"/>
    <w:rsid w:val="00524EEB"/>
    <w:rsid w:val="00557A44"/>
    <w:rsid w:val="00561637"/>
    <w:rsid w:val="00561C6A"/>
    <w:rsid w:val="0058126C"/>
    <w:rsid w:val="005870FD"/>
    <w:rsid w:val="00590E9B"/>
    <w:rsid w:val="005B2F3C"/>
    <w:rsid w:val="005B4183"/>
    <w:rsid w:val="005C0F4D"/>
    <w:rsid w:val="00611AB9"/>
    <w:rsid w:val="006304F2"/>
    <w:rsid w:val="00631438"/>
    <w:rsid w:val="00632EDA"/>
    <w:rsid w:val="00650280"/>
    <w:rsid w:val="00657EFD"/>
    <w:rsid w:val="0067547D"/>
    <w:rsid w:val="00676EAC"/>
    <w:rsid w:val="006823D4"/>
    <w:rsid w:val="00683D86"/>
    <w:rsid w:val="006A338D"/>
    <w:rsid w:val="006B2787"/>
    <w:rsid w:val="006E60A3"/>
    <w:rsid w:val="006E782D"/>
    <w:rsid w:val="00714152"/>
    <w:rsid w:val="0072426F"/>
    <w:rsid w:val="007421F8"/>
    <w:rsid w:val="00760A53"/>
    <w:rsid w:val="00776182"/>
    <w:rsid w:val="007A5D8C"/>
    <w:rsid w:val="007C1159"/>
    <w:rsid w:val="007C7037"/>
    <w:rsid w:val="007F47FF"/>
    <w:rsid w:val="00804596"/>
    <w:rsid w:val="0081090B"/>
    <w:rsid w:val="0081448B"/>
    <w:rsid w:val="00834A7A"/>
    <w:rsid w:val="00837E2B"/>
    <w:rsid w:val="00841C9A"/>
    <w:rsid w:val="00847E16"/>
    <w:rsid w:val="00851930"/>
    <w:rsid w:val="008536A1"/>
    <w:rsid w:val="00853A7C"/>
    <w:rsid w:val="008770FE"/>
    <w:rsid w:val="008819FA"/>
    <w:rsid w:val="008A1B9A"/>
    <w:rsid w:val="008B5A0D"/>
    <w:rsid w:val="008D418B"/>
    <w:rsid w:val="008F1E0D"/>
    <w:rsid w:val="008F62D1"/>
    <w:rsid w:val="00912827"/>
    <w:rsid w:val="00936957"/>
    <w:rsid w:val="009447EB"/>
    <w:rsid w:val="00954153"/>
    <w:rsid w:val="00963F93"/>
    <w:rsid w:val="0096683A"/>
    <w:rsid w:val="00984EDC"/>
    <w:rsid w:val="0099219C"/>
    <w:rsid w:val="00993524"/>
    <w:rsid w:val="0099767C"/>
    <w:rsid w:val="009B49AB"/>
    <w:rsid w:val="009D793E"/>
    <w:rsid w:val="009F1A35"/>
    <w:rsid w:val="009F3198"/>
    <w:rsid w:val="00A04693"/>
    <w:rsid w:val="00A204CB"/>
    <w:rsid w:val="00A25FCA"/>
    <w:rsid w:val="00A5155E"/>
    <w:rsid w:val="00A65898"/>
    <w:rsid w:val="00A67767"/>
    <w:rsid w:val="00A728ED"/>
    <w:rsid w:val="00A92E36"/>
    <w:rsid w:val="00AA3BF3"/>
    <w:rsid w:val="00AA62ED"/>
    <w:rsid w:val="00AC03CE"/>
    <w:rsid w:val="00AC4C96"/>
    <w:rsid w:val="00AE7AE7"/>
    <w:rsid w:val="00B20E8F"/>
    <w:rsid w:val="00B22F73"/>
    <w:rsid w:val="00B2431C"/>
    <w:rsid w:val="00B52535"/>
    <w:rsid w:val="00B53918"/>
    <w:rsid w:val="00B54B40"/>
    <w:rsid w:val="00B626A4"/>
    <w:rsid w:val="00BA0648"/>
    <w:rsid w:val="00BA3EA1"/>
    <w:rsid w:val="00BB48F8"/>
    <w:rsid w:val="00BC4EF5"/>
    <w:rsid w:val="00BD5C55"/>
    <w:rsid w:val="00C06A67"/>
    <w:rsid w:val="00C11719"/>
    <w:rsid w:val="00C254AC"/>
    <w:rsid w:val="00C57DB8"/>
    <w:rsid w:val="00C643BB"/>
    <w:rsid w:val="00C64863"/>
    <w:rsid w:val="00C774FE"/>
    <w:rsid w:val="00C77957"/>
    <w:rsid w:val="00C9243C"/>
    <w:rsid w:val="00CA1B03"/>
    <w:rsid w:val="00CC4EFD"/>
    <w:rsid w:val="00CD63BC"/>
    <w:rsid w:val="00CE40DB"/>
    <w:rsid w:val="00CF4539"/>
    <w:rsid w:val="00D05335"/>
    <w:rsid w:val="00D118E4"/>
    <w:rsid w:val="00D25D6D"/>
    <w:rsid w:val="00D4155C"/>
    <w:rsid w:val="00D47CED"/>
    <w:rsid w:val="00D54204"/>
    <w:rsid w:val="00D54F45"/>
    <w:rsid w:val="00D6135B"/>
    <w:rsid w:val="00DA6D0E"/>
    <w:rsid w:val="00DC478B"/>
    <w:rsid w:val="00DC5D44"/>
    <w:rsid w:val="00DE6D35"/>
    <w:rsid w:val="00DF174E"/>
    <w:rsid w:val="00E06F99"/>
    <w:rsid w:val="00E12E93"/>
    <w:rsid w:val="00E23C5A"/>
    <w:rsid w:val="00E353C9"/>
    <w:rsid w:val="00E434B5"/>
    <w:rsid w:val="00E44D6B"/>
    <w:rsid w:val="00E52929"/>
    <w:rsid w:val="00E52F4A"/>
    <w:rsid w:val="00E65603"/>
    <w:rsid w:val="00E726C9"/>
    <w:rsid w:val="00E72747"/>
    <w:rsid w:val="00E7526F"/>
    <w:rsid w:val="00E80058"/>
    <w:rsid w:val="00EA2789"/>
    <w:rsid w:val="00EA3C43"/>
    <w:rsid w:val="00EB5238"/>
    <w:rsid w:val="00EE6416"/>
    <w:rsid w:val="00F07D1E"/>
    <w:rsid w:val="00F254A7"/>
    <w:rsid w:val="00F26CED"/>
    <w:rsid w:val="00F32008"/>
    <w:rsid w:val="00F32E17"/>
    <w:rsid w:val="00F84048"/>
    <w:rsid w:val="00FA0A5B"/>
    <w:rsid w:val="00FE7C14"/>
    <w:rsid w:val="558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2281"/>
  <w15:chartTrackingRefBased/>
  <w15:docId w15:val="{C733A0E4-5422-4C50-839F-1BD39698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B53F6-B119-4FDF-8225-D357C08D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622</Words>
  <Characters>3549</Characters>
  <Application>Microsoft Office Word</Application>
  <DocSecurity>0</DocSecurity>
  <Lines>29</Lines>
  <Paragraphs>8</Paragraphs>
  <ScaleCrop>false</ScaleCrop>
  <Company>Bellevue School District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Raymond (Student)</dc:creator>
  <cp:keywords/>
  <dc:description/>
  <cp:lastModifiedBy>Li, Raymond (Student)</cp:lastModifiedBy>
  <cp:revision>64</cp:revision>
  <dcterms:created xsi:type="dcterms:W3CDTF">2024-09-06T19:11:00Z</dcterms:created>
  <dcterms:modified xsi:type="dcterms:W3CDTF">2024-10-15T22:24:00Z</dcterms:modified>
</cp:coreProperties>
</file>