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972E1" w14:textId="77777777" w:rsidR="00FC0732" w:rsidRPr="005A63B9" w:rsidRDefault="005A63B9" w:rsidP="005A63B9">
      <w:pPr>
        <w:pStyle w:val="BodyTextFirstIndent"/>
        <w:ind w:firstLine="321"/>
        <w:jc w:val="center"/>
        <w:rPr>
          <w:rFonts w:ascii="SimSun"/>
          <w:b/>
          <w:sz w:val="32"/>
          <w:szCs w:val="32"/>
        </w:rPr>
      </w:pPr>
      <w:r w:rsidRPr="005A63B9">
        <w:rPr>
          <w:rFonts w:ascii="SimSun" w:hint="eastAsia"/>
          <w:b/>
          <w:sz w:val="32"/>
          <w:szCs w:val="32"/>
        </w:rPr>
        <w:t>迭代计划</w:t>
      </w:r>
    </w:p>
    <w:p w14:paraId="5508E6BF" w14:textId="2223D783" w:rsidR="005A63B9" w:rsidRPr="005A63B9" w:rsidRDefault="00CD4BB9" w:rsidP="005A63B9">
      <w:pPr>
        <w:pStyle w:val="BodyTextFirstIndent"/>
        <w:ind w:firstLineChars="0" w:firstLine="0"/>
        <w:jc w:val="center"/>
        <w:rPr>
          <w:rFonts w:ascii="SimSun"/>
          <w:szCs w:val="21"/>
        </w:rPr>
      </w:pPr>
      <w:r>
        <w:rPr>
          <w:rFonts w:ascii="SimSun" w:hint="eastAsia"/>
          <w:szCs w:val="21"/>
        </w:rPr>
        <w:t xml:space="preserve"> </w:t>
      </w:r>
      <w:r>
        <w:rPr>
          <w:rFonts w:ascii="SimSun"/>
          <w:szCs w:val="21"/>
        </w:rPr>
        <w:t xml:space="preserve">                              </w:t>
      </w:r>
      <w:r w:rsidR="005A63B9" w:rsidRPr="005A63B9">
        <w:rPr>
          <w:rFonts w:ascii="SimSun" w:hint="eastAsia"/>
          <w:szCs w:val="21"/>
        </w:rPr>
        <w:t>制定日期：</w:t>
      </w:r>
      <w:r w:rsidR="00D11C39">
        <w:rPr>
          <w:rFonts w:ascii="SimSun" w:hint="eastAsia"/>
          <w:szCs w:val="21"/>
        </w:rPr>
        <w:t>2026</w:t>
      </w:r>
      <w:r w:rsidR="00D11C39">
        <w:rPr>
          <w:rFonts w:ascii="SimSun" w:hint="eastAsia"/>
          <w:szCs w:val="21"/>
        </w:rPr>
        <w:t>年</w:t>
      </w:r>
      <w:r w:rsidR="00D11C39">
        <w:rPr>
          <w:rFonts w:ascii="SimSun" w:hint="eastAsia"/>
          <w:szCs w:val="21"/>
        </w:rPr>
        <w:t>7</w:t>
      </w:r>
      <w:r w:rsidR="00D11C39">
        <w:rPr>
          <w:rFonts w:ascii="SimSun" w:hint="eastAsia"/>
          <w:szCs w:val="21"/>
        </w:rPr>
        <w:t>月</w:t>
      </w:r>
      <w:r w:rsidR="00D11C39">
        <w:rPr>
          <w:rFonts w:ascii="SimSun" w:hint="eastAsia"/>
          <w:szCs w:val="21"/>
        </w:rPr>
        <w:t>6</w:t>
      </w:r>
      <w:r w:rsidR="00D11C39">
        <w:rPr>
          <w:rFonts w:ascii="SimSun" w:hint="eastAsia"/>
          <w:szCs w:val="21"/>
        </w:rPr>
        <w:t>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A30CAE">
        <w:trPr>
          <w:trHeight w:val="44"/>
        </w:trPr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2935A7A" w14:textId="1DC7AA26" w:rsidR="00E8278B" w:rsidRPr="00E80CC9" w:rsidRDefault="00D11C39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13B85DF3" w14:textId="0581C519" w:rsidR="00E8278B" w:rsidRPr="00E80CC9" w:rsidRDefault="00D11C39" w:rsidP="00B92261">
            <w:pPr>
              <w:pStyle w:val="ListParagraph"/>
              <w:ind w:firstLineChars="0" w:firstLine="0"/>
              <w:rPr>
                <w:rFonts w:eastAsia="SimHei"/>
                <w:color w:val="0070C0"/>
                <w:szCs w:val="21"/>
              </w:rPr>
            </w:pPr>
            <w:r w:rsidRPr="00057609">
              <w:rPr>
                <w:rFonts w:eastAsia="SimHei" w:hint="eastAsia"/>
                <w:color w:val="000000" w:themeColor="text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PaperMate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449B3ED" w14:textId="64641987" w:rsidR="006C45B1" w:rsidRPr="00E80CC9" w:rsidRDefault="00D11C39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D11C39">
              <w:rPr>
                <w:szCs w:val="21"/>
              </w:rPr>
              <w:t>界面原型迭代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A8CFFC8" w14:textId="5859077F" w:rsidR="006C45B1" w:rsidRPr="00E80CC9" w:rsidRDefault="00D11C39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SimSun" w:hint="eastAsia"/>
                <w:szCs w:val="21"/>
              </w:rPr>
              <w:t>7</w:t>
            </w:r>
            <w:r>
              <w:rPr>
                <w:rFonts w:ascii="SimSun" w:hint="eastAsia"/>
                <w:szCs w:val="21"/>
              </w:rPr>
              <w:t>月</w:t>
            </w:r>
            <w:r>
              <w:rPr>
                <w:rFonts w:ascii="SimSun" w:hint="eastAsia"/>
                <w:szCs w:val="21"/>
              </w:rPr>
              <w:t>6</w:t>
            </w:r>
            <w:r>
              <w:rPr>
                <w:rFonts w:ascii="SimSun" w:hint="eastAsia"/>
                <w:szCs w:val="21"/>
              </w:rPr>
              <w:t>日</w:t>
            </w:r>
            <w:r>
              <w:rPr>
                <w:rFonts w:ascii="SimSun"/>
                <w:szCs w:val="21"/>
              </w:rPr>
              <w:t>-</w:t>
            </w:r>
            <w:r>
              <w:rPr>
                <w:rFonts w:ascii="SimSun" w:hint="eastAsia"/>
                <w:szCs w:val="21"/>
              </w:rPr>
              <w:t>7</w:t>
            </w:r>
            <w:r>
              <w:rPr>
                <w:rFonts w:ascii="SimSun" w:hint="eastAsia"/>
                <w:szCs w:val="21"/>
              </w:rPr>
              <w:t>月</w:t>
            </w:r>
            <w:r>
              <w:rPr>
                <w:rFonts w:ascii="SimSun"/>
                <w:szCs w:val="21"/>
              </w:rPr>
              <w:t>13</w:t>
            </w:r>
            <w:r>
              <w:rPr>
                <w:rFonts w:ascii="SimSun" w:hint="eastAsia"/>
                <w:szCs w:val="21"/>
              </w:rPr>
              <w:t>日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10"/>
              <w:gridCol w:w="4416"/>
              <w:gridCol w:w="2505"/>
              <w:gridCol w:w="936"/>
            </w:tblGrid>
            <w:tr w:rsidR="00B92261" w:rsidRPr="00E80CC9" w14:paraId="7BBEB226" w14:textId="77777777" w:rsidTr="00A30CAE">
              <w:tc>
                <w:tcPr>
                  <w:tcW w:w="510" w:type="dxa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5186" w:type="dxa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806" w:type="dxa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936" w:type="dxa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A30CAE">
              <w:tc>
                <w:tcPr>
                  <w:tcW w:w="510" w:type="dxa"/>
                </w:tcPr>
                <w:p w14:paraId="5DC54CDF" w14:textId="6A816BED" w:rsidR="00B92261" w:rsidRPr="00E80CC9" w:rsidRDefault="00D11C3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1</w:t>
                  </w:r>
                </w:p>
              </w:tc>
              <w:tc>
                <w:tcPr>
                  <w:tcW w:w="5186" w:type="dxa"/>
                </w:tcPr>
                <w:p w14:paraId="7522E498" w14:textId="75FC5795" w:rsidR="00B92261" w:rsidRPr="00A30CAE" w:rsidRDefault="004F5207" w:rsidP="00A30CAE">
                  <w:pPr>
                    <w:jc w:val="both"/>
                    <w:rPr>
                      <w:rFonts w:hint="eastAsi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调研、分析和定义需求：明确系统目标、用户角色、核心业务流程；整理基本需求、非功能性需求和进阶需求</w:t>
                  </w:r>
                </w:p>
              </w:tc>
              <w:tc>
                <w:tcPr>
                  <w:tcW w:w="2806" w:type="dxa"/>
                </w:tcPr>
                <w:p w14:paraId="56A89666" w14:textId="79310976" w:rsidR="00B92261" w:rsidRPr="00E80CC9" w:rsidRDefault="00057609" w:rsidP="00BF4418">
                  <w:pPr>
                    <w:pStyle w:val="ListParagraph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6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  <w:r>
                    <w:rPr>
                      <w:rFonts w:ascii="SimSun" w:hint="eastAsia"/>
                      <w:szCs w:val="21"/>
                    </w:rPr>
                    <w:t>-7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</w:p>
              </w:tc>
              <w:tc>
                <w:tcPr>
                  <w:tcW w:w="936" w:type="dxa"/>
                </w:tcPr>
                <w:p w14:paraId="1C9EB893" w14:textId="7FA3B170" w:rsidR="00B92261" w:rsidRPr="00E80CC9" w:rsidRDefault="00057609" w:rsidP="00B92261">
                  <w:pPr>
                    <w:pStyle w:val="ListParagraph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陈熹朗</w:t>
                  </w:r>
                </w:p>
              </w:tc>
            </w:tr>
            <w:tr w:rsidR="00B92261" w:rsidRPr="00E80CC9" w14:paraId="5AA0FF6A" w14:textId="77777777" w:rsidTr="00A30CAE">
              <w:tc>
                <w:tcPr>
                  <w:tcW w:w="510" w:type="dxa"/>
                </w:tcPr>
                <w:p w14:paraId="0DEFA721" w14:textId="0216464F" w:rsidR="00B92261" w:rsidRPr="00E80CC9" w:rsidRDefault="00D11C3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2</w:t>
                  </w:r>
                </w:p>
              </w:tc>
              <w:tc>
                <w:tcPr>
                  <w:tcW w:w="5186" w:type="dxa"/>
                </w:tcPr>
                <w:p w14:paraId="6F8D755F" w14:textId="77777777" w:rsidR="004F5207" w:rsidRDefault="004F5207" w:rsidP="004F5207">
                  <w:pPr>
                    <w:jc w:val="both"/>
                    <w:rPr>
                      <w:rFonts w:ascii="SimSun" w:eastAsia="SimSun" w:hAnsi="SimSun" w:cs="SimSun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建立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 use-case </w:t>
                  </w: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模型：分析论文抓取、论文检索、论文详情查看、智能问答、收藏笔记、订阅推荐等主要用例</w:t>
                  </w:r>
                </w:p>
                <w:p w14:paraId="3DEB4826" w14:textId="034B2CA5" w:rsidR="00B92261" w:rsidRPr="00A30CAE" w:rsidRDefault="004F5207" w:rsidP="00A30CAE">
                  <w:pPr>
                    <w:jc w:val="both"/>
                    <w:rPr>
                      <w:rFonts w:hint="eastAsi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初选语言、工具和框架，并进行技术学习：确定前端、后端、数据库、向量检索、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PDF </w:t>
                  </w: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解析、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LLM </w:t>
                  </w: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问答等技术方案</w:t>
                  </w:r>
                </w:p>
              </w:tc>
              <w:tc>
                <w:tcPr>
                  <w:tcW w:w="2806" w:type="dxa"/>
                </w:tcPr>
                <w:p w14:paraId="063BA543" w14:textId="1A1930E3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  <w:r>
                    <w:rPr>
                      <w:rFonts w:ascii="SimSun" w:hint="eastAsia"/>
                      <w:szCs w:val="21"/>
                    </w:rPr>
                    <w:t>-7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8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</w:p>
              </w:tc>
              <w:tc>
                <w:tcPr>
                  <w:tcW w:w="936" w:type="dxa"/>
                </w:tcPr>
                <w:p w14:paraId="393FAB72" w14:textId="513AE363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李悦朗</w:t>
                  </w:r>
                </w:p>
              </w:tc>
            </w:tr>
            <w:tr w:rsidR="00B92261" w:rsidRPr="00E80CC9" w14:paraId="2B4AA49A" w14:textId="77777777" w:rsidTr="00A30CAE">
              <w:tc>
                <w:tcPr>
                  <w:tcW w:w="510" w:type="dxa"/>
                </w:tcPr>
                <w:p w14:paraId="6D737EE4" w14:textId="2B93E4B2" w:rsidR="00B92261" w:rsidRPr="00E80CC9" w:rsidRDefault="00D11C3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3</w:t>
                  </w:r>
                </w:p>
              </w:tc>
              <w:tc>
                <w:tcPr>
                  <w:tcW w:w="5186" w:type="dxa"/>
                </w:tcPr>
                <w:p w14:paraId="0B35F5D7" w14:textId="77777777" w:rsidR="004F5207" w:rsidRDefault="004F5207" w:rsidP="004F5207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进行界面信息架构设计：设计导航栏、论文列表页、详情页、问答页、笔记页、研究脉络页等页面结构</w:t>
                  </w:r>
                </w:p>
                <w:p w14:paraId="02D7D490" w14:textId="69C78C3C" w:rsidR="00B92261" w:rsidRPr="00A30CAE" w:rsidRDefault="00B92261" w:rsidP="004F5207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806" w:type="dxa"/>
                </w:tcPr>
                <w:p w14:paraId="2D0242CC" w14:textId="5EE7BF3A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8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  <w:r>
                    <w:rPr>
                      <w:rFonts w:ascii="SimSun" w:hint="eastAsia"/>
                      <w:szCs w:val="21"/>
                    </w:rPr>
                    <w:t>-7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9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</w:p>
              </w:tc>
              <w:tc>
                <w:tcPr>
                  <w:tcW w:w="936" w:type="dxa"/>
                </w:tcPr>
                <w:p w14:paraId="4AC96593" w14:textId="14E6C2C4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王文杰</w:t>
                  </w:r>
                </w:p>
              </w:tc>
            </w:tr>
            <w:tr w:rsidR="00B92261" w:rsidRPr="00E80CC9" w14:paraId="22CCE87C" w14:textId="77777777" w:rsidTr="00A30CAE">
              <w:tc>
                <w:tcPr>
                  <w:tcW w:w="510" w:type="dxa"/>
                </w:tcPr>
                <w:p w14:paraId="69996682" w14:textId="63B949A5" w:rsidR="00B92261" w:rsidRPr="00E80CC9" w:rsidRDefault="00D11C3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4</w:t>
                  </w:r>
                </w:p>
              </w:tc>
              <w:tc>
                <w:tcPr>
                  <w:tcW w:w="5186" w:type="dxa"/>
                </w:tcPr>
                <w:p w14:paraId="1355A4A6" w14:textId="77777777" w:rsidR="004F5207" w:rsidRDefault="004F5207" w:rsidP="004F5207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实现主要静态界面原型：论文列表页、论文详情页、智能问答页、学习管理页，包含主要界面元素</w:t>
                  </w:r>
                </w:p>
                <w:p w14:paraId="3CFE7CC4" w14:textId="530CA43A" w:rsidR="00B92261" w:rsidRPr="00A30CAE" w:rsidRDefault="00B92261" w:rsidP="00A30CAE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806" w:type="dxa"/>
                </w:tcPr>
                <w:p w14:paraId="0A05487E" w14:textId="1737A501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9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  <w:r>
                    <w:rPr>
                      <w:rFonts w:ascii="SimSun" w:hint="eastAsia"/>
                      <w:szCs w:val="21"/>
                    </w:rPr>
                    <w:t>-7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10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</w:p>
              </w:tc>
              <w:tc>
                <w:tcPr>
                  <w:tcW w:w="936" w:type="dxa"/>
                </w:tcPr>
                <w:p w14:paraId="07BAC2B9" w14:textId="0FB14013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王奕博</w:t>
                  </w:r>
                </w:p>
              </w:tc>
            </w:tr>
            <w:tr w:rsidR="00B92261" w:rsidRPr="00E80CC9" w14:paraId="5F5E5DC2" w14:textId="77777777" w:rsidTr="00A30CAE">
              <w:tc>
                <w:tcPr>
                  <w:tcW w:w="510" w:type="dxa"/>
                </w:tcPr>
                <w:p w14:paraId="6420C30A" w14:textId="4CA2908A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5186" w:type="dxa"/>
                </w:tcPr>
                <w:p w14:paraId="17FD245E" w14:textId="77777777" w:rsidR="004F5207" w:rsidRDefault="004F5207" w:rsidP="004F5207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小组内部评审和改进：评审《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Vision </w:t>
                  </w: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文档》、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use-case </w:t>
                  </w: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模型和界面原型，记录问题并进行修改</w:t>
                  </w:r>
                </w:p>
                <w:p w14:paraId="3499A53A" w14:textId="77777777" w:rsidR="004F5207" w:rsidRDefault="004F5207" w:rsidP="004F5207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SimSun" w:eastAsia="SimSun" w:hAnsi="SimSun" w:cs="SimSun" w:hint="eastAsia"/>
                      <w:color w:val="000000"/>
                      <w:sz w:val="22"/>
                      <w:szCs w:val="22"/>
                    </w:rPr>
                    <w:t>整理迭代成果，编写《迭代评估报告》：总结本轮完成情况、存在问题、改进方向和下一轮计划</w:t>
                  </w:r>
                </w:p>
                <w:p w14:paraId="57E750EA" w14:textId="49D17796" w:rsidR="00B92261" w:rsidRPr="00A30CAE" w:rsidRDefault="00B92261" w:rsidP="00A30CAE">
                  <w:pPr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806" w:type="dxa"/>
                </w:tcPr>
                <w:p w14:paraId="60180BA1" w14:textId="51FA5E0C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SimSun" w:hint="eastAsia"/>
                      <w:szCs w:val="21"/>
                    </w:rPr>
                    <w:t>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10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  <w:r>
                    <w:rPr>
                      <w:rFonts w:ascii="SimSun" w:hint="eastAsia"/>
                      <w:szCs w:val="21"/>
                    </w:rPr>
                    <w:t>-7</w:t>
                  </w:r>
                  <w:r>
                    <w:rPr>
                      <w:rFonts w:ascii="SimSun" w:hint="eastAsia"/>
                      <w:szCs w:val="21"/>
                    </w:rPr>
                    <w:t>月</w:t>
                  </w:r>
                  <w:r>
                    <w:rPr>
                      <w:rFonts w:ascii="SimSun" w:hint="eastAsia"/>
                      <w:szCs w:val="21"/>
                    </w:rPr>
                    <w:t>1</w:t>
                  </w:r>
                  <w:r w:rsidR="004F5207">
                    <w:rPr>
                      <w:rFonts w:ascii="SimSun" w:hint="eastAsia"/>
                      <w:szCs w:val="21"/>
                    </w:rPr>
                    <w:t>3</w:t>
                  </w:r>
                  <w:r>
                    <w:rPr>
                      <w:rFonts w:ascii="SimSun" w:hint="eastAsia"/>
                      <w:szCs w:val="21"/>
                    </w:rPr>
                    <w:t>日</w:t>
                  </w:r>
                </w:p>
              </w:tc>
              <w:tc>
                <w:tcPr>
                  <w:tcW w:w="936" w:type="dxa"/>
                </w:tcPr>
                <w:p w14:paraId="15830B8A" w14:textId="17F5AAE2" w:rsidR="00B92261" w:rsidRPr="00E80CC9" w:rsidRDefault="00057609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刘翔</w:t>
                  </w: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722A9332" w14:textId="65F94ADE" w:rsidR="006C45B1" w:rsidRPr="00A30CAE" w:rsidRDefault="00A30CAE" w:rsidP="00A30CAE">
            <w:r>
              <w:rPr>
                <w:rFonts w:ascii="SimSun" w:eastAsia="SimSun" w:hAnsi="SimSun" w:cs="SimSun" w:hint="eastAsia"/>
              </w:rPr>
              <w:t>核心页面：论文首页</w:t>
            </w:r>
            <w:r>
              <w:t xml:space="preserve"> / </w:t>
            </w:r>
            <w:r>
              <w:rPr>
                <w:rFonts w:ascii="SimSun" w:eastAsia="SimSun" w:hAnsi="SimSun" w:cs="SimSun" w:hint="eastAsia"/>
              </w:rPr>
              <w:t>列表页、论文详情页、智能问答页、收藏与笔记页、研究脉络图页面的静态占位版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14:paraId="3D493BA7" w14:textId="092DCA82" w:rsidR="00A30CAE" w:rsidRPr="004F5207" w:rsidRDefault="004F5207" w:rsidP="00A30CAE">
            <w:pPr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第一周主要风险在于项目功能范围较大，而本轮迭代时间较短，容易导致需求文档、</w:t>
            </w:r>
            <w:r>
              <w:t xml:space="preserve">Use-case </w:t>
            </w:r>
            <w:r>
              <w:rPr>
                <w:rFonts w:ascii="SimSun" w:eastAsia="SimSun" w:hAnsi="SimSun" w:cs="SimSun" w:hint="eastAsia"/>
              </w:rPr>
              <w:t>模型和界面原型之间不一致。因此本周应优先聚焦核心</w:t>
            </w:r>
            <w:r>
              <w:t xml:space="preserve"> MVP </w:t>
            </w:r>
            <w:r>
              <w:rPr>
                <w:rFonts w:ascii="SimSun" w:eastAsia="SimSun" w:hAnsi="SimSun" w:cs="SimSun" w:hint="eastAsia"/>
              </w:rPr>
              <w:t>功能，并通过小组评审及时修正需求和原型。</w:t>
            </w:r>
          </w:p>
        </w:tc>
      </w:tr>
    </w:tbl>
    <w:p w14:paraId="490918BB" w14:textId="77777777" w:rsidR="00E07347" w:rsidRPr="005A63B9" w:rsidRDefault="00E07347" w:rsidP="00B92261">
      <w:pPr>
        <w:pStyle w:val="BodyTextFirstIndent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F52D9" w14:textId="77777777" w:rsidR="00AC46D4" w:rsidRDefault="00AC46D4" w:rsidP="00B92261">
      <w:r>
        <w:separator/>
      </w:r>
    </w:p>
  </w:endnote>
  <w:endnote w:type="continuationSeparator" w:id="0">
    <w:p w14:paraId="2C231C05" w14:textId="77777777" w:rsidR="00AC46D4" w:rsidRDefault="00AC46D4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1BB92F" w14:textId="77777777" w:rsidR="00AC46D4" w:rsidRDefault="00AC46D4" w:rsidP="00B92261">
      <w:r>
        <w:separator/>
      </w:r>
    </w:p>
  </w:footnote>
  <w:footnote w:type="continuationSeparator" w:id="0">
    <w:p w14:paraId="58EB740F" w14:textId="77777777" w:rsidR="00AC46D4" w:rsidRDefault="00AC46D4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E51F2D"/>
    <w:multiLevelType w:val="multilevel"/>
    <w:tmpl w:val="8CA2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9775139">
    <w:abstractNumId w:val="1"/>
  </w:num>
  <w:num w:numId="2" w16cid:durableId="663473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57609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10B0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4F5207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30CAE"/>
    <w:rsid w:val="00A4514B"/>
    <w:rsid w:val="00A46E7B"/>
    <w:rsid w:val="00A822DC"/>
    <w:rsid w:val="00AA0EC6"/>
    <w:rsid w:val="00AC04CA"/>
    <w:rsid w:val="00AC46D4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11C39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61F17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CAE"/>
    <w:rPr>
      <w:rFonts w:eastAsia="Times New Roman"/>
      <w:sz w:val="24"/>
      <w:szCs w:val="24"/>
      <w:lang w:val="en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C0732"/>
    <w:pPr>
      <w:spacing w:after="120"/>
    </w:pPr>
  </w:style>
  <w:style w:type="paragraph" w:styleId="BodyTextFirstIndent">
    <w:name w:val="Body Text First Indent"/>
    <w:basedOn w:val="BodyText"/>
    <w:rsid w:val="00FC0732"/>
    <w:pPr>
      <w:ind w:firstLineChars="100" w:firstLine="420"/>
    </w:pPr>
  </w:style>
  <w:style w:type="table" w:styleId="TableGrid">
    <w:name w:val="Table Grid"/>
    <w:basedOn w:val="TableNormal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B92261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B922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rsid w:val="00B92261"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B92261"/>
    <w:pPr>
      <w:ind w:firstLineChars="200" w:firstLine="420"/>
    </w:pPr>
  </w:style>
  <w:style w:type="paragraph" w:customStyle="1" w:styleId="ace-line">
    <w:name w:val="ace-line"/>
    <w:basedOn w:val="Normal"/>
    <w:rsid w:val="00A30CA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周活动总结表</vt:lpstr>
    </vt:vector>
  </TitlesOfParts>
  <Company>SJTU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Xilang Chen</cp:lastModifiedBy>
  <cp:revision>7</cp:revision>
  <dcterms:created xsi:type="dcterms:W3CDTF">2020-09-03T10:57:00Z</dcterms:created>
  <dcterms:modified xsi:type="dcterms:W3CDTF">2026-07-06T08:01:00Z</dcterms:modified>
</cp:coreProperties>
</file>