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EB4" w:rsidRPr="00942C2D" w:rsidRDefault="00543EB4" w:rsidP="006A47E2">
      <w:pPr>
        <w:snapToGrid w:val="0"/>
        <w:spacing w:line="300" w:lineRule="auto"/>
        <w:rPr>
          <w:rFonts w:asciiTheme="minorEastAsia" w:hAnsiTheme="minorEastAsia"/>
          <w:sz w:val="24"/>
          <w:szCs w:val="24"/>
        </w:rPr>
      </w:pPr>
    </w:p>
    <w:p w:rsidR="00543EB4" w:rsidRPr="00942C2D" w:rsidRDefault="00543EB4" w:rsidP="006A47E2">
      <w:pPr>
        <w:snapToGrid w:val="0"/>
        <w:spacing w:line="300" w:lineRule="auto"/>
        <w:rPr>
          <w:rFonts w:asciiTheme="minorEastAsia" w:hAnsiTheme="minorEastAsia"/>
          <w:sz w:val="24"/>
          <w:szCs w:val="24"/>
        </w:rPr>
      </w:pPr>
    </w:p>
    <w:p w:rsidR="00543EB4" w:rsidRPr="00942C2D" w:rsidRDefault="00543EB4" w:rsidP="006A47E2">
      <w:pPr>
        <w:snapToGrid w:val="0"/>
        <w:spacing w:line="300" w:lineRule="auto"/>
        <w:rPr>
          <w:rFonts w:asciiTheme="minorEastAsia" w:hAnsiTheme="minorEastAsia"/>
          <w:sz w:val="24"/>
          <w:szCs w:val="24"/>
        </w:rPr>
      </w:pPr>
    </w:p>
    <w:p w:rsidR="00543EB4" w:rsidRPr="00942C2D" w:rsidRDefault="00543EB4" w:rsidP="006A47E2">
      <w:pPr>
        <w:snapToGrid w:val="0"/>
        <w:spacing w:line="300" w:lineRule="auto"/>
        <w:rPr>
          <w:rFonts w:asciiTheme="minorEastAsia" w:hAnsiTheme="minorEastAsia"/>
          <w:sz w:val="24"/>
          <w:szCs w:val="24"/>
        </w:rPr>
      </w:pPr>
    </w:p>
    <w:p w:rsidR="00543EB4" w:rsidRPr="00942C2D" w:rsidRDefault="00543EB4" w:rsidP="006A47E2">
      <w:pPr>
        <w:snapToGrid w:val="0"/>
        <w:spacing w:line="300" w:lineRule="auto"/>
        <w:rPr>
          <w:rFonts w:asciiTheme="minorEastAsia" w:hAnsiTheme="minorEastAsia"/>
          <w:sz w:val="24"/>
          <w:szCs w:val="24"/>
        </w:rPr>
      </w:pPr>
    </w:p>
    <w:p w:rsidR="00543EB4" w:rsidRPr="00942C2D" w:rsidRDefault="00543EB4" w:rsidP="006A47E2">
      <w:pPr>
        <w:snapToGrid w:val="0"/>
        <w:spacing w:line="300" w:lineRule="auto"/>
        <w:rPr>
          <w:rFonts w:asciiTheme="minorEastAsia" w:hAnsiTheme="minorEastAsia"/>
          <w:sz w:val="24"/>
          <w:szCs w:val="24"/>
        </w:rPr>
      </w:pPr>
    </w:p>
    <w:p w:rsidR="00942C2D" w:rsidRPr="00942C2D" w:rsidRDefault="00942C2D" w:rsidP="006A47E2">
      <w:pPr>
        <w:snapToGrid w:val="0"/>
        <w:spacing w:line="300" w:lineRule="auto"/>
        <w:jc w:val="center"/>
        <w:rPr>
          <w:rFonts w:asciiTheme="minorEastAsia" w:hAnsiTheme="minorEastAsia" w:hint="eastAsia"/>
          <w:sz w:val="24"/>
          <w:szCs w:val="24"/>
        </w:rPr>
      </w:pPr>
      <w:r w:rsidRPr="00942C2D">
        <w:rPr>
          <w:rFonts w:asciiTheme="minorEastAsia" w:hAnsiTheme="minorEastAsia"/>
          <w:sz w:val="24"/>
          <w:szCs w:val="24"/>
        </w:rPr>
        <w:t>聚普体侧信息一体化软件</w:t>
      </w:r>
      <w:r w:rsidRPr="00942C2D">
        <w:rPr>
          <w:rFonts w:asciiTheme="minorEastAsia" w:hAnsiTheme="minorEastAsia" w:hint="eastAsia"/>
          <w:sz w:val="24"/>
          <w:szCs w:val="24"/>
        </w:rPr>
        <w:t xml:space="preserve"> V1.0  </w:t>
      </w:r>
    </w:p>
    <w:p w:rsidR="00543EB4" w:rsidRPr="00942C2D" w:rsidRDefault="00543EB4" w:rsidP="006A47E2">
      <w:pPr>
        <w:snapToGrid w:val="0"/>
        <w:spacing w:line="300" w:lineRule="auto"/>
        <w:jc w:val="center"/>
        <w:rPr>
          <w:rFonts w:asciiTheme="minorEastAsia" w:hAnsiTheme="minorEastAsia"/>
          <w:sz w:val="24"/>
          <w:szCs w:val="24"/>
        </w:rPr>
      </w:pPr>
      <w:r w:rsidRPr="00942C2D">
        <w:rPr>
          <w:rFonts w:asciiTheme="minorEastAsia" w:hAnsiTheme="minorEastAsia" w:hint="eastAsia"/>
          <w:sz w:val="24"/>
          <w:szCs w:val="24"/>
        </w:rPr>
        <w:t>（使用说明书）</w:t>
      </w:r>
    </w:p>
    <w:p w:rsidR="00543EB4" w:rsidRPr="00942C2D" w:rsidRDefault="00543EB4" w:rsidP="006A47E2">
      <w:pPr>
        <w:snapToGrid w:val="0"/>
        <w:spacing w:line="300" w:lineRule="auto"/>
        <w:jc w:val="center"/>
        <w:rPr>
          <w:rFonts w:asciiTheme="minorEastAsia" w:hAnsiTheme="minorEastAsia"/>
          <w:sz w:val="24"/>
          <w:szCs w:val="24"/>
        </w:rPr>
      </w:pPr>
    </w:p>
    <w:p w:rsidR="00543EB4" w:rsidRPr="00942C2D" w:rsidRDefault="00543EB4" w:rsidP="006A47E2">
      <w:pPr>
        <w:snapToGrid w:val="0"/>
        <w:spacing w:line="300" w:lineRule="auto"/>
        <w:jc w:val="center"/>
        <w:rPr>
          <w:rFonts w:asciiTheme="minorEastAsia" w:hAnsiTheme="minorEastAsia"/>
          <w:sz w:val="24"/>
          <w:szCs w:val="24"/>
        </w:rPr>
      </w:pPr>
    </w:p>
    <w:p w:rsidR="00543EB4" w:rsidRPr="00942C2D" w:rsidRDefault="00543EB4" w:rsidP="006A47E2">
      <w:pPr>
        <w:snapToGrid w:val="0"/>
        <w:spacing w:line="300" w:lineRule="auto"/>
        <w:jc w:val="center"/>
        <w:rPr>
          <w:rFonts w:asciiTheme="minorEastAsia" w:hAnsiTheme="minorEastAsia"/>
          <w:sz w:val="24"/>
          <w:szCs w:val="24"/>
        </w:rPr>
      </w:pPr>
    </w:p>
    <w:p w:rsidR="00543EB4" w:rsidRPr="00942C2D" w:rsidRDefault="00543EB4" w:rsidP="006A47E2">
      <w:pPr>
        <w:snapToGrid w:val="0"/>
        <w:spacing w:line="300" w:lineRule="auto"/>
        <w:jc w:val="center"/>
        <w:rPr>
          <w:rFonts w:asciiTheme="minorEastAsia" w:hAnsiTheme="minorEastAsia"/>
          <w:sz w:val="24"/>
          <w:szCs w:val="24"/>
        </w:rPr>
      </w:pPr>
    </w:p>
    <w:p w:rsidR="00543EB4" w:rsidRPr="00942C2D" w:rsidRDefault="00543EB4" w:rsidP="006A47E2">
      <w:pPr>
        <w:snapToGrid w:val="0"/>
        <w:spacing w:line="300" w:lineRule="auto"/>
        <w:jc w:val="center"/>
        <w:rPr>
          <w:rFonts w:asciiTheme="minorEastAsia" w:hAnsiTheme="minorEastAsia"/>
          <w:sz w:val="24"/>
          <w:szCs w:val="24"/>
        </w:rPr>
      </w:pPr>
    </w:p>
    <w:p w:rsidR="00543EB4" w:rsidRPr="00942C2D" w:rsidRDefault="00543EB4" w:rsidP="006A47E2">
      <w:pPr>
        <w:snapToGrid w:val="0"/>
        <w:spacing w:line="300" w:lineRule="auto"/>
        <w:jc w:val="center"/>
        <w:rPr>
          <w:rFonts w:asciiTheme="minorEastAsia" w:hAnsiTheme="minorEastAsia"/>
          <w:sz w:val="24"/>
          <w:szCs w:val="24"/>
        </w:rPr>
      </w:pPr>
    </w:p>
    <w:p w:rsidR="00543EB4" w:rsidRPr="00942C2D" w:rsidRDefault="00543EB4" w:rsidP="006A47E2">
      <w:pPr>
        <w:snapToGrid w:val="0"/>
        <w:spacing w:line="300" w:lineRule="auto"/>
        <w:jc w:val="center"/>
        <w:rPr>
          <w:rFonts w:asciiTheme="minorEastAsia" w:hAnsiTheme="minorEastAsia"/>
          <w:sz w:val="24"/>
          <w:szCs w:val="24"/>
        </w:rPr>
      </w:pPr>
    </w:p>
    <w:p w:rsidR="00543EB4" w:rsidRPr="00942C2D" w:rsidRDefault="00543EB4" w:rsidP="006A47E2">
      <w:pPr>
        <w:snapToGrid w:val="0"/>
        <w:spacing w:line="300" w:lineRule="auto"/>
        <w:jc w:val="center"/>
        <w:rPr>
          <w:rFonts w:asciiTheme="minorEastAsia" w:hAnsiTheme="minorEastAsia"/>
          <w:sz w:val="24"/>
          <w:szCs w:val="24"/>
        </w:rPr>
      </w:pPr>
    </w:p>
    <w:p w:rsidR="00543EB4" w:rsidRPr="00942C2D" w:rsidRDefault="00543EB4" w:rsidP="006A47E2">
      <w:pPr>
        <w:snapToGrid w:val="0"/>
        <w:spacing w:line="300" w:lineRule="auto"/>
        <w:jc w:val="center"/>
        <w:rPr>
          <w:rFonts w:asciiTheme="minorEastAsia" w:hAnsiTheme="minorEastAsia"/>
          <w:sz w:val="24"/>
          <w:szCs w:val="24"/>
        </w:rPr>
      </w:pPr>
    </w:p>
    <w:p w:rsidR="00543EB4" w:rsidRPr="00942C2D" w:rsidRDefault="00543EB4" w:rsidP="006A47E2">
      <w:pPr>
        <w:snapToGrid w:val="0"/>
        <w:spacing w:line="300" w:lineRule="auto"/>
        <w:jc w:val="center"/>
        <w:rPr>
          <w:rFonts w:asciiTheme="minorEastAsia" w:hAnsiTheme="minorEastAsia"/>
          <w:sz w:val="24"/>
          <w:szCs w:val="24"/>
        </w:rPr>
      </w:pPr>
    </w:p>
    <w:p w:rsidR="00543EB4" w:rsidRPr="00942C2D" w:rsidRDefault="00543EB4" w:rsidP="006A47E2">
      <w:pPr>
        <w:snapToGrid w:val="0"/>
        <w:spacing w:line="300" w:lineRule="auto"/>
        <w:jc w:val="center"/>
        <w:rPr>
          <w:rFonts w:asciiTheme="minorEastAsia" w:hAnsiTheme="minorEastAsia"/>
          <w:sz w:val="24"/>
          <w:szCs w:val="24"/>
        </w:rPr>
      </w:pPr>
    </w:p>
    <w:p w:rsidR="00462281" w:rsidRPr="00942C2D" w:rsidRDefault="00462281" w:rsidP="006A47E2">
      <w:pPr>
        <w:snapToGrid w:val="0"/>
        <w:spacing w:line="300" w:lineRule="auto"/>
        <w:jc w:val="center"/>
        <w:rPr>
          <w:rFonts w:asciiTheme="minorEastAsia" w:hAnsiTheme="minorEastAsia"/>
          <w:sz w:val="24"/>
          <w:szCs w:val="24"/>
        </w:rPr>
      </w:pPr>
    </w:p>
    <w:p w:rsidR="00462281" w:rsidRPr="00942C2D" w:rsidRDefault="00462281" w:rsidP="006A47E2">
      <w:pPr>
        <w:snapToGrid w:val="0"/>
        <w:spacing w:line="300" w:lineRule="auto"/>
        <w:jc w:val="center"/>
        <w:rPr>
          <w:rFonts w:asciiTheme="minorEastAsia" w:hAnsiTheme="minorEastAsia"/>
          <w:sz w:val="24"/>
          <w:szCs w:val="24"/>
        </w:rPr>
      </w:pPr>
    </w:p>
    <w:p w:rsidR="006A47E2" w:rsidRPr="00942C2D" w:rsidRDefault="006A47E2" w:rsidP="006A47E2">
      <w:pPr>
        <w:snapToGrid w:val="0"/>
        <w:spacing w:line="300" w:lineRule="auto"/>
        <w:jc w:val="center"/>
        <w:rPr>
          <w:rFonts w:asciiTheme="minorEastAsia" w:hAnsiTheme="minorEastAsia"/>
          <w:sz w:val="24"/>
          <w:szCs w:val="24"/>
        </w:rPr>
      </w:pPr>
    </w:p>
    <w:p w:rsidR="006A47E2" w:rsidRPr="00942C2D" w:rsidRDefault="006A47E2" w:rsidP="006A47E2">
      <w:pPr>
        <w:snapToGrid w:val="0"/>
        <w:spacing w:line="300" w:lineRule="auto"/>
        <w:jc w:val="center"/>
        <w:rPr>
          <w:rFonts w:asciiTheme="minorEastAsia" w:hAnsiTheme="minorEastAsia"/>
          <w:sz w:val="24"/>
          <w:szCs w:val="24"/>
        </w:rPr>
      </w:pPr>
    </w:p>
    <w:p w:rsidR="006A47E2" w:rsidRPr="00942C2D" w:rsidRDefault="006A47E2" w:rsidP="006A47E2">
      <w:pPr>
        <w:snapToGrid w:val="0"/>
        <w:spacing w:line="300" w:lineRule="auto"/>
        <w:jc w:val="center"/>
        <w:rPr>
          <w:rFonts w:asciiTheme="minorEastAsia" w:hAnsiTheme="minorEastAsia"/>
          <w:sz w:val="24"/>
          <w:szCs w:val="24"/>
        </w:rPr>
      </w:pPr>
    </w:p>
    <w:p w:rsidR="006A47E2" w:rsidRPr="00942C2D" w:rsidRDefault="006A47E2" w:rsidP="006A47E2">
      <w:pPr>
        <w:snapToGrid w:val="0"/>
        <w:spacing w:line="300" w:lineRule="auto"/>
        <w:jc w:val="center"/>
        <w:rPr>
          <w:rFonts w:asciiTheme="minorEastAsia" w:hAnsiTheme="minorEastAsia"/>
          <w:sz w:val="24"/>
          <w:szCs w:val="24"/>
        </w:rPr>
      </w:pPr>
    </w:p>
    <w:p w:rsidR="006A47E2" w:rsidRPr="00942C2D" w:rsidRDefault="006A47E2" w:rsidP="006A47E2">
      <w:pPr>
        <w:snapToGrid w:val="0"/>
        <w:spacing w:line="300" w:lineRule="auto"/>
        <w:jc w:val="center"/>
        <w:rPr>
          <w:rFonts w:asciiTheme="minorEastAsia" w:hAnsiTheme="minorEastAsia"/>
          <w:sz w:val="24"/>
          <w:szCs w:val="24"/>
        </w:rPr>
      </w:pPr>
    </w:p>
    <w:p w:rsidR="006A47E2" w:rsidRPr="00942C2D" w:rsidRDefault="006A47E2" w:rsidP="006A47E2">
      <w:pPr>
        <w:snapToGrid w:val="0"/>
        <w:spacing w:line="300" w:lineRule="auto"/>
        <w:jc w:val="center"/>
        <w:rPr>
          <w:rFonts w:asciiTheme="minorEastAsia" w:hAnsiTheme="minorEastAsia"/>
          <w:sz w:val="24"/>
          <w:szCs w:val="24"/>
        </w:rPr>
      </w:pPr>
    </w:p>
    <w:p w:rsidR="006A47E2" w:rsidRPr="00942C2D" w:rsidRDefault="006A47E2" w:rsidP="006A47E2">
      <w:pPr>
        <w:snapToGrid w:val="0"/>
        <w:spacing w:line="300" w:lineRule="auto"/>
        <w:jc w:val="center"/>
        <w:rPr>
          <w:rFonts w:asciiTheme="minorEastAsia" w:hAnsiTheme="minorEastAsia"/>
          <w:sz w:val="24"/>
          <w:szCs w:val="24"/>
        </w:rPr>
      </w:pPr>
    </w:p>
    <w:p w:rsidR="00942C2D" w:rsidRPr="00942C2D" w:rsidRDefault="00942C2D" w:rsidP="006A47E2">
      <w:pPr>
        <w:snapToGrid w:val="0"/>
        <w:spacing w:line="300" w:lineRule="auto"/>
        <w:jc w:val="center"/>
        <w:rPr>
          <w:rFonts w:asciiTheme="minorEastAsia" w:hAnsiTheme="minorEastAsia"/>
          <w:sz w:val="24"/>
          <w:szCs w:val="24"/>
        </w:rPr>
        <w:sectPr w:rsidR="00942C2D" w:rsidRPr="00942C2D" w:rsidSect="00942C2D">
          <w:headerReference w:type="default" r:id="rId8"/>
          <w:footerReference w:type="default" r:id="rId9"/>
          <w:pgSz w:w="11906" w:h="16838" w:code="9"/>
          <w:pgMar w:top="1021" w:right="1418" w:bottom="1021" w:left="1418" w:header="851" w:footer="992" w:gutter="0"/>
          <w:cols w:space="425"/>
          <w:docGrid w:type="lines" w:linePitch="312"/>
        </w:sectPr>
      </w:pPr>
    </w:p>
    <w:p w:rsidR="006A47E2" w:rsidRPr="00942C2D" w:rsidRDefault="006A47E2" w:rsidP="006A47E2">
      <w:pPr>
        <w:snapToGrid w:val="0"/>
        <w:spacing w:line="300" w:lineRule="auto"/>
        <w:jc w:val="center"/>
        <w:rPr>
          <w:rFonts w:asciiTheme="minorEastAsia" w:hAnsiTheme="minorEastAsia"/>
          <w:sz w:val="24"/>
          <w:szCs w:val="24"/>
        </w:rPr>
      </w:pPr>
    </w:p>
    <w:p w:rsidR="00543EB4" w:rsidRPr="00942C2D" w:rsidRDefault="00543EB4" w:rsidP="006A47E2">
      <w:pPr>
        <w:snapToGrid w:val="0"/>
        <w:spacing w:line="300" w:lineRule="auto"/>
        <w:jc w:val="center"/>
        <w:rPr>
          <w:rFonts w:asciiTheme="minorEastAsia" w:hAnsiTheme="minorEastAsia"/>
          <w:sz w:val="24"/>
          <w:szCs w:val="24"/>
        </w:rPr>
      </w:pPr>
      <w:r w:rsidRPr="00942C2D">
        <w:rPr>
          <w:rFonts w:asciiTheme="minorEastAsia" w:hAnsiTheme="minorEastAsia" w:hint="eastAsia"/>
          <w:sz w:val="24"/>
          <w:szCs w:val="24"/>
        </w:rPr>
        <w:t>目录</w:t>
      </w:r>
    </w:p>
    <w:p w:rsidR="00543EB4" w:rsidRPr="00942C2D" w:rsidRDefault="00543EB4" w:rsidP="006A47E2">
      <w:pPr>
        <w:pStyle w:val="a3"/>
        <w:numPr>
          <w:ilvl w:val="0"/>
          <w:numId w:val="1"/>
        </w:numPr>
        <w:snapToGrid w:val="0"/>
        <w:spacing w:line="300" w:lineRule="auto"/>
        <w:ind w:firstLineChars="0"/>
        <w:jc w:val="left"/>
        <w:rPr>
          <w:rFonts w:asciiTheme="minorEastAsia" w:hAnsiTheme="minorEastAsia"/>
          <w:sz w:val="24"/>
          <w:szCs w:val="24"/>
        </w:rPr>
      </w:pPr>
      <w:r w:rsidRPr="00942C2D">
        <w:rPr>
          <w:rFonts w:asciiTheme="minorEastAsia" w:hAnsiTheme="minorEastAsia"/>
          <w:sz w:val="24"/>
          <w:szCs w:val="24"/>
        </w:rPr>
        <w:t>引言</w:t>
      </w:r>
    </w:p>
    <w:p w:rsidR="00543EB4" w:rsidRPr="00942C2D" w:rsidRDefault="00543EB4" w:rsidP="006A47E2">
      <w:pPr>
        <w:pStyle w:val="a3"/>
        <w:numPr>
          <w:ilvl w:val="1"/>
          <w:numId w:val="3"/>
        </w:numPr>
        <w:snapToGrid w:val="0"/>
        <w:spacing w:line="300" w:lineRule="auto"/>
        <w:ind w:firstLineChars="0"/>
        <w:jc w:val="left"/>
        <w:rPr>
          <w:rFonts w:asciiTheme="minorEastAsia" w:hAnsiTheme="minorEastAsia"/>
          <w:sz w:val="24"/>
          <w:szCs w:val="24"/>
        </w:rPr>
      </w:pPr>
      <w:r w:rsidRPr="00942C2D">
        <w:rPr>
          <w:rFonts w:asciiTheme="minorEastAsia" w:hAnsiTheme="minorEastAsia" w:hint="eastAsia"/>
          <w:sz w:val="24"/>
          <w:szCs w:val="24"/>
        </w:rPr>
        <w:t>编写目的</w:t>
      </w:r>
    </w:p>
    <w:p w:rsidR="00543EB4" w:rsidRPr="00942C2D" w:rsidRDefault="00543EB4" w:rsidP="006A47E2">
      <w:pPr>
        <w:pStyle w:val="a3"/>
        <w:numPr>
          <w:ilvl w:val="1"/>
          <w:numId w:val="3"/>
        </w:numPr>
        <w:snapToGrid w:val="0"/>
        <w:spacing w:line="300" w:lineRule="auto"/>
        <w:ind w:firstLineChars="0"/>
        <w:jc w:val="left"/>
        <w:rPr>
          <w:rFonts w:asciiTheme="minorEastAsia" w:hAnsiTheme="minorEastAsia"/>
          <w:sz w:val="24"/>
          <w:szCs w:val="24"/>
        </w:rPr>
      </w:pPr>
      <w:r w:rsidRPr="00942C2D">
        <w:rPr>
          <w:rFonts w:asciiTheme="minorEastAsia" w:hAnsiTheme="minorEastAsia" w:hint="eastAsia"/>
          <w:sz w:val="24"/>
          <w:szCs w:val="24"/>
        </w:rPr>
        <w:t>背景</w:t>
      </w:r>
    </w:p>
    <w:p w:rsidR="00543EB4" w:rsidRPr="00942C2D" w:rsidRDefault="00543EB4" w:rsidP="006A47E2">
      <w:pPr>
        <w:pStyle w:val="a3"/>
        <w:numPr>
          <w:ilvl w:val="1"/>
          <w:numId w:val="3"/>
        </w:numPr>
        <w:snapToGrid w:val="0"/>
        <w:spacing w:line="300" w:lineRule="auto"/>
        <w:ind w:left="992" w:firstLineChars="0"/>
        <w:jc w:val="left"/>
        <w:rPr>
          <w:rFonts w:asciiTheme="minorEastAsia" w:hAnsiTheme="minorEastAsia"/>
          <w:sz w:val="24"/>
          <w:szCs w:val="24"/>
        </w:rPr>
      </w:pPr>
      <w:r w:rsidRPr="00942C2D">
        <w:rPr>
          <w:rFonts w:asciiTheme="minorEastAsia" w:hAnsiTheme="minorEastAsia" w:hint="eastAsia"/>
          <w:sz w:val="24"/>
          <w:szCs w:val="24"/>
        </w:rPr>
        <w:t>参考资料</w:t>
      </w:r>
    </w:p>
    <w:p w:rsidR="00543EB4" w:rsidRPr="00942C2D" w:rsidRDefault="00543EB4" w:rsidP="006A47E2">
      <w:pPr>
        <w:pStyle w:val="a3"/>
        <w:numPr>
          <w:ilvl w:val="0"/>
          <w:numId w:val="1"/>
        </w:numPr>
        <w:snapToGrid w:val="0"/>
        <w:spacing w:line="300" w:lineRule="auto"/>
        <w:ind w:firstLineChars="0"/>
        <w:jc w:val="left"/>
        <w:rPr>
          <w:rFonts w:asciiTheme="minorEastAsia" w:hAnsiTheme="minorEastAsia"/>
          <w:sz w:val="24"/>
          <w:szCs w:val="24"/>
        </w:rPr>
      </w:pPr>
      <w:r w:rsidRPr="00942C2D">
        <w:rPr>
          <w:rFonts w:asciiTheme="minorEastAsia" w:hAnsiTheme="minorEastAsia" w:hint="eastAsia"/>
          <w:sz w:val="24"/>
          <w:szCs w:val="24"/>
        </w:rPr>
        <w:t>用途</w:t>
      </w:r>
    </w:p>
    <w:p w:rsidR="00543EB4" w:rsidRPr="00942C2D" w:rsidRDefault="00543EB4" w:rsidP="006A47E2">
      <w:pPr>
        <w:pStyle w:val="a3"/>
        <w:numPr>
          <w:ilvl w:val="1"/>
          <w:numId w:val="1"/>
        </w:numPr>
        <w:snapToGrid w:val="0"/>
        <w:spacing w:line="300" w:lineRule="auto"/>
        <w:ind w:firstLineChars="0"/>
        <w:jc w:val="left"/>
        <w:rPr>
          <w:rFonts w:asciiTheme="minorEastAsia" w:hAnsiTheme="minorEastAsia"/>
          <w:sz w:val="24"/>
          <w:szCs w:val="24"/>
        </w:rPr>
      </w:pPr>
      <w:r w:rsidRPr="00942C2D">
        <w:rPr>
          <w:rFonts w:asciiTheme="minorEastAsia" w:hAnsiTheme="minorEastAsia" w:hint="eastAsia"/>
          <w:sz w:val="24"/>
          <w:szCs w:val="24"/>
        </w:rPr>
        <w:t>功能</w:t>
      </w:r>
    </w:p>
    <w:p w:rsidR="00543EB4" w:rsidRPr="00942C2D" w:rsidRDefault="00543EB4" w:rsidP="006A47E2">
      <w:pPr>
        <w:pStyle w:val="a3"/>
        <w:numPr>
          <w:ilvl w:val="1"/>
          <w:numId w:val="1"/>
        </w:numPr>
        <w:snapToGrid w:val="0"/>
        <w:spacing w:line="300" w:lineRule="auto"/>
        <w:ind w:firstLineChars="0"/>
        <w:jc w:val="left"/>
        <w:rPr>
          <w:rFonts w:asciiTheme="minorEastAsia" w:hAnsiTheme="minorEastAsia"/>
          <w:sz w:val="24"/>
          <w:szCs w:val="24"/>
        </w:rPr>
      </w:pPr>
      <w:r w:rsidRPr="00942C2D">
        <w:rPr>
          <w:rFonts w:asciiTheme="minorEastAsia" w:hAnsiTheme="minorEastAsia" w:hint="eastAsia"/>
          <w:sz w:val="24"/>
          <w:szCs w:val="24"/>
        </w:rPr>
        <w:t>性能</w:t>
      </w:r>
    </w:p>
    <w:p w:rsidR="00543EB4" w:rsidRPr="00942C2D" w:rsidRDefault="00543EB4" w:rsidP="006A47E2">
      <w:pPr>
        <w:pStyle w:val="a3"/>
        <w:numPr>
          <w:ilvl w:val="0"/>
          <w:numId w:val="1"/>
        </w:numPr>
        <w:snapToGrid w:val="0"/>
        <w:spacing w:line="300" w:lineRule="auto"/>
        <w:ind w:firstLineChars="0"/>
        <w:jc w:val="left"/>
        <w:rPr>
          <w:rFonts w:asciiTheme="minorEastAsia" w:hAnsiTheme="minorEastAsia"/>
          <w:sz w:val="24"/>
          <w:szCs w:val="24"/>
        </w:rPr>
      </w:pPr>
      <w:r w:rsidRPr="00942C2D">
        <w:rPr>
          <w:rFonts w:asciiTheme="minorEastAsia" w:hAnsiTheme="minorEastAsia" w:hint="eastAsia"/>
          <w:sz w:val="24"/>
          <w:szCs w:val="24"/>
        </w:rPr>
        <w:t>运行环境</w:t>
      </w:r>
    </w:p>
    <w:p w:rsidR="00543EB4" w:rsidRPr="00942C2D" w:rsidRDefault="00543EB4" w:rsidP="006A47E2">
      <w:pPr>
        <w:pStyle w:val="a3"/>
        <w:numPr>
          <w:ilvl w:val="1"/>
          <w:numId w:val="1"/>
        </w:numPr>
        <w:snapToGrid w:val="0"/>
        <w:spacing w:line="300" w:lineRule="auto"/>
        <w:ind w:firstLineChars="0"/>
        <w:jc w:val="left"/>
        <w:rPr>
          <w:rFonts w:asciiTheme="minorEastAsia" w:hAnsiTheme="minorEastAsia"/>
          <w:sz w:val="24"/>
          <w:szCs w:val="24"/>
        </w:rPr>
      </w:pPr>
      <w:r w:rsidRPr="00942C2D">
        <w:rPr>
          <w:rFonts w:asciiTheme="minorEastAsia" w:hAnsiTheme="minorEastAsia" w:hint="eastAsia"/>
          <w:sz w:val="24"/>
          <w:szCs w:val="24"/>
        </w:rPr>
        <w:t>硬件设备</w:t>
      </w:r>
    </w:p>
    <w:p w:rsidR="00543EB4" w:rsidRPr="00942C2D" w:rsidRDefault="00543EB4" w:rsidP="006A47E2">
      <w:pPr>
        <w:pStyle w:val="a3"/>
        <w:numPr>
          <w:ilvl w:val="1"/>
          <w:numId w:val="1"/>
        </w:numPr>
        <w:snapToGrid w:val="0"/>
        <w:spacing w:line="300" w:lineRule="auto"/>
        <w:ind w:firstLineChars="0"/>
        <w:jc w:val="left"/>
        <w:rPr>
          <w:rFonts w:asciiTheme="minorEastAsia" w:hAnsiTheme="minorEastAsia"/>
          <w:sz w:val="24"/>
          <w:szCs w:val="24"/>
        </w:rPr>
      </w:pPr>
      <w:r w:rsidRPr="00942C2D">
        <w:rPr>
          <w:rFonts w:asciiTheme="minorEastAsia" w:hAnsiTheme="minorEastAsia" w:hint="eastAsia"/>
          <w:sz w:val="24"/>
          <w:szCs w:val="24"/>
        </w:rPr>
        <w:t>支持软件</w:t>
      </w:r>
    </w:p>
    <w:p w:rsidR="00543EB4" w:rsidRPr="00942C2D" w:rsidRDefault="00543EB4" w:rsidP="006A47E2">
      <w:pPr>
        <w:pStyle w:val="a3"/>
        <w:numPr>
          <w:ilvl w:val="0"/>
          <w:numId w:val="1"/>
        </w:numPr>
        <w:snapToGrid w:val="0"/>
        <w:spacing w:line="300" w:lineRule="auto"/>
        <w:ind w:firstLineChars="0"/>
        <w:jc w:val="left"/>
        <w:rPr>
          <w:rFonts w:asciiTheme="minorEastAsia" w:hAnsiTheme="minorEastAsia"/>
          <w:sz w:val="24"/>
          <w:szCs w:val="24"/>
        </w:rPr>
      </w:pPr>
      <w:r w:rsidRPr="00942C2D">
        <w:rPr>
          <w:rFonts w:asciiTheme="minorEastAsia" w:hAnsiTheme="minorEastAsia" w:hint="eastAsia"/>
          <w:sz w:val="24"/>
          <w:szCs w:val="24"/>
        </w:rPr>
        <w:t>使用过程</w:t>
      </w:r>
    </w:p>
    <w:p w:rsidR="00543EB4" w:rsidRPr="00942C2D" w:rsidRDefault="00694CEE" w:rsidP="006A47E2">
      <w:pPr>
        <w:pStyle w:val="a3"/>
        <w:numPr>
          <w:ilvl w:val="1"/>
          <w:numId w:val="1"/>
        </w:numPr>
        <w:snapToGrid w:val="0"/>
        <w:spacing w:line="300" w:lineRule="auto"/>
        <w:ind w:firstLineChars="0"/>
        <w:jc w:val="left"/>
        <w:rPr>
          <w:rFonts w:asciiTheme="minorEastAsia" w:hAnsiTheme="minorEastAsia"/>
          <w:sz w:val="24"/>
          <w:szCs w:val="24"/>
        </w:rPr>
      </w:pPr>
      <w:r w:rsidRPr="00942C2D">
        <w:rPr>
          <w:rFonts w:asciiTheme="minorEastAsia" w:hAnsiTheme="minorEastAsia" w:hint="eastAsia"/>
          <w:sz w:val="24"/>
          <w:szCs w:val="24"/>
        </w:rPr>
        <w:t>kmash功能的使用说明</w:t>
      </w:r>
    </w:p>
    <w:p w:rsidR="00694CEE" w:rsidRPr="00942C2D" w:rsidRDefault="00694CEE" w:rsidP="006A47E2">
      <w:pPr>
        <w:pStyle w:val="a3"/>
        <w:numPr>
          <w:ilvl w:val="1"/>
          <w:numId w:val="1"/>
        </w:numPr>
        <w:snapToGrid w:val="0"/>
        <w:spacing w:line="300" w:lineRule="auto"/>
        <w:ind w:firstLineChars="0"/>
        <w:jc w:val="left"/>
        <w:rPr>
          <w:rFonts w:asciiTheme="minorEastAsia" w:hAnsiTheme="minorEastAsia"/>
          <w:sz w:val="24"/>
          <w:szCs w:val="24"/>
        </w:rPr>
      </w:pPr>
      <w:r w:rsidRPr="00942C2D">
        <w:rPr>
          <w:rFonts w:asciiTheme="minorEastAsia" w:hAnsiTheme="minorEastAsia" w:hint="eastAsia"/>
          <w:sz w:val="24"/>
          <w:szCs w:val="24"/>
        </w:rPr>
        <w:t>GeneScan功能的使用说明</w:t>
      </w:r>
    </w:p>
    <w:p w:rsidR="00081E6A" w:rsidRPr="00942C2D" w:rsidRDefault="00081E6A" w:rsidP="006A47E2">
      <w:pPr>
        <w:snapToGrid w:val="0"/>
        <w:spacing w:line="300" w:lineRule="auto"/>
        <w:jc w:val="left"/>
        <w:rPr>
          <w:rFonts w:asciiTheme="minorEastAsia" w:hAnsiTheme="minorEastAsia"/>
          <w:sz w:val="24"/>
          <w:szCs w:val="24"/>
        </w:rPr>
      </w:pPr>
    </w:p>
    <w:p w:rsidR="00694CEE" w:rsidRPr="00942C2D" w:rsidRDefault="00694CEE" w:rsidP="006A47E2">
      <w:pPr>
        <w:snapToGrid w:val="0"/>
        <w:spacing w:line="300" w:lineRule="auto"/>
        <w:jc w:val="left"/>
        <w:rPr>
          <w:rFonts w:asciiTheme="minorEastAsia" w:hAnsiTheme="minorEastAsia"/>
          <w:sz w:val="24"/>
          <w:szCs w:val="24"/>
        </w:rPr>
      </w:pPr>
    </w:p>
    <w:p w:rsidR="00694CEE" w:rsidRPr="00942C2D" w:rsidRDefault="00694CEE" w:rsidP="006A47E2">
      <w:pPr>
        <w:snapToGrid w:val="0"/>
        <w:spacing w:line="300" w:lineRule="auto"/>
        <w:jc w:val="left"/>
        <w:rPr>
          <w:rFonts w:asciiTheme="minorEastAsia" w:hAnsiTheme="minorEastAsia"/>
          <w:sz w:val="24"/>
          <w:szCs w:val="24"/>
        </w:rPr>
      </w:pPr>
    </w:p>
    <w:p w:rsidR="00694CEE" w:rsidRPr="00942C2D" w:rsidRDefault="00694CEE" w:rsidP="006A47E2">
      <w:pPr>
        <w:snapToGrid w:val="0"/>
        <w:spacing w:line="300" w:lineRule="auto"/>
        <w:jc w:val="left"/>
        <w:rPr>
          <w:rFonts w:asciiTheme="minorEastAsia" w:hAnsiTheme="minorEastAsia"/>
          <w:sz w:val="24"/>
          <w:szCs w:val="24"/>
        </w:rPr>
      </w:pPr>
    </w:p>
    <w:p w:rsidR="00694CEE" w:rsidRPr="00942C2D" w:rsidRDefault="00694CEE" w:rsidP="006A47E2">
      <w:pPr>
        <w:snapToGrid w:val="0"/>
        <w:spacing w:line="300" w:lineRule="auto"/>
        <w:jc w:val="left"/>
        <w:rPr>
          <w:rFonts w:asciiTheme="minorEastAsia" w:hAnsiTheme="minorEastAsia"/>
          <w:sz w:val="24"/>
          <w:szCs w:val="24"/>
        </w:rPr>
      </w:pPr>
    </w:p>
    <w:p w:rsidR="00694CEE" w:rsidRPr="00942C2D" w:rsidRDefault="00694CEE" w:rsidP="006A47E2">
      <w:pPr>
        <w:snapToGrid w:val="0"/>
        <w:spacing w:line="300" w:lineRule="auto"/>
        <w:jc w:val="left"/>
        <w:rPr>
          <w:rFonts w:asciiTheme="minorEastAsia" w:hAnsiTheme="minorEastAsia"/>
          <w:sz w:val="24"/>
          <w:szCs w:val="24"/>
        </w:rPr>
      </w:pPr>
    </w:p>
    <w:p w:rsidR="00694CEE" w:rsidRPr="00942C2D" w:rsidRDefault="00694CEE" w:rsidP="006A47E2">
      <w:pPr>
        <w:snapToGrid w:val="0"/>
        <w:spacing w:line="300" w:lineRule="auto"/>
        <w:jc w:val="left"/>
        <w:rPr>
          <w:rFonts w:asciiTheme="minorEastAsia" w:hAnsiTheme="minorEastAsia"/>
          <w:sz w:val="24"/>
          <w:szCs w:val="24"/>
        </w:rPr>
      </w:pPr>
    </w:p>
    <w:p w:rsidR="00462281" w:rsidRPr="00942C2D" w:rsidRDefault="00462281" w:rsidP="006A47E2">
      <w:pPr>
        <w:snapToGrid w:val="0"/>
        <w:spacing w:line="300" w:lineRule="auto"/>
        <w:jc w:val="left"/>
        <w:rPr>
          <w:rFonts w:asciiTheme="minorEastAsia" w:hAnsiTheme="minorEastAsia"/>
          <w:sz w:val="24"/>
          <w:szCs w:val="24"/>
        </w:rPr>
      </w:pPr>
    </w:p>
    <w:p w:rsidR="006A47E2" w:rsidRPr="00942C2D" w:rsidRDefault="006A47E2" w:rsidP="006A47E2">
      <w:pPr>
        <w:snapToGrid w:val="0"/>
        <w:spacing w:line="300" w:lineRule="auto"/>
        <w:jc w:val="left"/>
        <w:rPr>
          <w:rFonts w:asciiTheme="minorEastAsia" w:hAnsiTheme="minorEastAsia"/>
          <w:sz w:val="24"/>
          <w:szCs w:val="24"/>
        </w:rPr>
      </w:pPr>
    </w:p>
    <w:p w:rsidR="006A47E2" w:rsidRPr="00942C2D" w:rsidRDefault="006A47E2" w:rsidP="006A47E2">
      <w:pPr>
        <w:snapToGrid w:val="0"/>
        <w:spacing w:line="300" w:lineRule="auto"/>
        <w:jc w:val="left"/>
        <w:rPr>
          <w:rFonts w:asciiTheme="minorEastAsia" w:hAnsiTheme="minorEastAsia"/>
          <w:sz w:val="24"/>
          <w:szCs w:val="24"/>
        </w:rPr>
      </w:pPr>
    </w:p>
    <w:p w:rsidR="006A47E2" w:rsidRPr="00942C2D" w:rsidRDefault="006A47E2" w:rsidP="006A47E2">
      <w:pPr>
        <w:snapToGrid w:val="0"/>
        <w:spacing w:line="300" w:lineRule="auto"/>
        <w:jc w:val="left"/>
        <w:rPr>
          <w:rFonts w:asciiTheme="minorEastAsia" w:hAnsiTheme="minorEastAsia"/>
          <w:sz w:val="24"/>
          <w:szCs w:val="24"/>
        </w:rPr>
      </w:pPr>
    </w:p>
    <w:p w:rsidR="006A47E2" w:rsidRPr="00942C2D" w:rsidRDefault="006A47E2" w:rsidP="006A47E2">
      <w:pPr>
        <w:snapToGrid w:val="0"/>
        <w:spacing w:line="300" w:lineRule="auto"/>
        <w:jc w:val="left"/>
        <w:rPr>
          <w:rFonts w:asciiTheme="minorEastAsia" w:hAnsiTheme="minorEastAsia"/>
          <w:sz w:val="24"/>
          <w:szCs w:val="24"/>
        </w:rPr>
      </w:pPr>
    </w:p>
    <w:p w:rsidR="006A47E2" w:rsidRPr="00942C2D" w:rsidRDefault="006A47E2" w:rsidP="006A47E2">
      <w:pPr>
        <w:snapToGrid w:val="0"/>
        <w:spacing w:line="300" w:lineRule="auto"/>
        <w:jc w:val="left"/>
        <w:rPr>
          <w:rFonts w:asciiTheme="minorEastAsia" w:hAnsiTheme="minorEastAsia"/>
          <w:sz w:val="24"/>
          <w:szCs w:val="24"/>
        </w:rPr>
      </w:pPr>
    </w:p>
    <w:p w:rsidR="006A47E2" w:rsidRPr="00942C2D" w:rsidRDefault="006A47E2" w:rsidP="006A47E2">
      <w:pPr>
        <w:snapToGrid w:val="0"/>
        <w:spacing w:line="300" w:lineRule="auto"/>
        <w:jc w:val="left"/>
        <w:rPr>
          <w:rFonts w:asciiTheme="minorEastAsia" w:hAnsiTheme="minorEastAsia"/>
          <w:sz w:val="24"/>
          <w:szCs w:val="24"/>
        </w:rPr>
      </w:pPr>
    </w:p>
    <w:p w:rsidR="006A47E2" w:rsidRPr="00942C2D" w:rsidRDefault="006A47E2" w:rsidP="006A47E2">
      <w:pPr>
        <w:snapToGrid w:val="0"/>
        <w:spacing w:line="300" w:lineRule="auto"/>
        <w:jc w:val="left"/>
        <w:rPr>
          <w:rFonts w:asciiTheme="minorEastAsia" w:hAnsiTheme="minorEastAsia"/>
          <w:sz w:val="24"/>
          <w:szCs w:val="24"/>
        </w:rPr>
      </w:pPr>
    </w:p>
    <w:p w:rsidR="00942C2D" w:rsidRDefault="00942C2D" w:rsidP="006A47E2">
      <w:pPr>
        <w:snapToGrid w:val="0"/>
        <w:spacing w:line="300" w:lineRule="auto"/>
        <w:jc w:val="left"/>
        <w:rPr>
          <w:rFonts w:asciiTheme="minorEastAsia" w:hAnsiTheme="minorEastAsia"/>
          <w:sz w:val="24"/>
          <w:szCs w:val="24"/>
        </w:rPr>
        <w:sectPr w:rsidR="00942C2D" w:rsidSect="00942C2D">
          <w:pgSz w:w="11906" w:h="16838" w:code="9"/>
          <w:pgMar w:top="1021" w:right="1418" w:bottom="1021" w:left="1418" w:header="851" w:footer="992" w:gutter="0"/>
          <w:cols w:space="425"/>
          <w:docGrid w:type="lines" w:linePitch="312"/>
        </w:sectPr>
      </w:pPr>
    </w:p>
    <w:p w:rsidR="006A47E2" w:rsidRPr="00942C2D" w:rsidRDefault="006A47E2" w:rsidP="006A47E2">
      <w:pPr>
        <w:snapToGrid w:val="0"/>
        <w:spacing w:line="300" w:lineRule="auto"/>
        <w:jc w:val="left"/>
        <w:rPr>
          <w:rFonts w:asciiTheme="minorEastAsia" w:hAnsiTheme="minorEastAsia"/>
          <w:sz w:val="24"/>
          <w:szCs w:val="24"/>
        </w:rPr>
      </w:pPr>
    </w:p>
    <w:p w:rsidR="00EC15AB" w:rsidRPr="00942C2D" w:rsidRDefault="00081E6A" w:rsidP="006A47E2">
      <w:pPr>
        <w:snapToGrid w:val="0"/>
        <w:spacing w:line="300" w:lineRule="auto"/>
        <w:jc w:val="left"/>
        <w:rPr>
          <w:rFonts w:asciiTheme="minorEastAsia" w:hAnsiTheme="minorEastAsia"/>
          <w:b/>
          <w:sz w:val="24"/>
          <w:szCs w:val="24"/>
        </w:rPr>
      </w:pPr>
      <w:r w:rsidRPr="00942C2D">
        <w:rPr>
          <w:rFonts w:asciiTheme="minorEastAsia" w:hAnsiTheme="minorEastAsia" w:hint="eastAsia"/>
          <w:b/>
          <w:sz w:val="24"/>
          <w:szCs w:val="24"/>
        </w:rPr>
        <w:t>1</w:t>
      </w:r>
      <w:r w:rsidRPr="00942C2D">
        <w:rPr>
          <w:rFonts w:asciiTheme="minorEastAsia" w:hAnsiTheme="minorEastAsia"/>
          <w:b/>
          <w:sz w:val="24"/>
          <w:szCs w:val="24"/>
        </w:rPr>
        <w:t>引言</w:t>
      </w:r>
    </w:p>
    <w:p w:rsidR="00B24B88" w:rsidRPr="00942C2D" w:rsidRDefault="00081E6A" w:rsidP="006A47E2">
      <w:pPr>
        <w:snapToGrid w:val="0"/>
        <w:spacing w:line="300" w:lineRule="auto"/>
        <w:jc w:val="left"/>
        <w:rPr>
          <w:rFonts w:asciiTheme="minorEastAsia" w:hAnsiTheme="minorEastAsia"/>
          <w:b/>
          <w:sz w:val="24"/>
          <w:szCs w:val="24"/>
        </w:rPr>
      </w:pPr>
      <w:r w:rsidRPr="00942C2D">
        <w:rPr>
          <w:rFonts w:asciiTheme="minorEastAsia" w:hAnsiTheme="minorEastAsia" w:hint="eastAsia"/>
          <w:b/>
          <w:sz w:val="24"/>
          <w:szCs w:val="24"/>
        </w:rPr>
        <w:t>1.1编写目的</w:t>
      </w:r>
    </w:p>
    <w:p w:rsidR="0083575E" w:rsidRPr="00942C2D" w:rsidRDefault="00E32933" w:rsidP="006A47E2">
      <w:pPr>
        <w:snapToGrid w:val="0"/>
        <w:spacing w:line="300" w:lineRule="auto"/>
        <w:jc w:val="left"/>
        <w:rPr>
          <w:rFonts w:asciiTheme="minorEastAsia" w:hAnsiTheme="minorEastAsia"/>
          <w:sz w:val="24"/>
          <w:szCs w:val="24"/>
        </w:rPr>
      </w:pPr>
      <w:r w:rsidRPr="00942C2D">
        <w:rPr>
          <w:rFonts w:asciiTheme="minorEastAsia" w:hAnsiTheme="minorEastAsia" w:hint="eastAsia"/>
          <w:sz w:val="24"/>
          <w:szCs w:val="24"/>
        </w:rPr>
        <w:t xml:space="preserve">  本说明书为指导分析潜在的基因突变或者基因激活靶点，</w:t>
      </w:r>
      <w:r w:rsidR="00694CEE" w:rsidRPr="00942C2D">
        <w:rPr>
          <w:rFonts w:asciiTheme="minorEastAsia" w:hAnsiTheme="minorEastAsia" w:hint="eastAsia"/>
          <w:sz w:val="24"/>
          <w:szCs w:val="24"/>
        </w:rPr>
        <w:t>提供了扫描全基因组SNP数据的一般方法，用于基因集关联分析，基因集的检验统计量基于广义线性模型的得分统计，并利用基因本体论的有向无环图结构来创建基因集。</w:t>
      </w:r>
      <w:r w:rsidRPr="00942C2D">
        <w:rPr>
          <w:rFonts w:asciiTheme="minorEastAsia" w:hAnsiTheme="minorEastAsia" w:hint="eastAsia"/>
          <w:sz w:val="24"/>
          <w:szCs w:val="24"/>
        </w:rPr>
        <w:t>获得能对临床用药和预后有指导意义的运算程序和模块。</w:t>
      </w:r>
    </w:p>
    <w:p w:rsidR="00E32933" w:rsidRPr="00942C2D" w:rsidRDefault="00E32933" w:rsidP="006A47E2">
      <w:pPr>
        <w:snapToGrid w:val="0"/>
        <w:spacing w:line="300" w:lineRule="auto"/>
        <w:jc w:val="left"/>
        <w:rPr>
          <w:rFonts w:asciiTheme="minorEastAsia" w:hAnsiTheme="minorEastAsia"/>
          <w:sz w:val="24"/>
          <w:szCs w:val="24"/>
        </w:rPr>
      </w:pPr>
    </w:p>
    <w:p w:rsidR="00B24B88" w:rsidRPr="00942C2D" w:rsidRDefault="00081E6A" w:rsidP="006A47E2">
      <w:pPr>
        <w:snapToGrid w:val="0"/>
        <w:spacing w:line="300" w:lineRule="auto"/>
        <w:jc w:val="left"/>
        <w:rPr>
          <w:rFonts w:asciiTheme="minorEastAsia" w:hAnsiTheme="minorEastAsia"/>
          <w:b/>
          <w:sz w:val="24"/>
          <w:szCs w:val="24"/>
        </w:rPr>
      </w:pPr>
      <w:r w:rsidRPr="00942C2D">
        <w:rPr>
          <w:rFonts w:asciiTheme="minorEastAsia" w:hAnsiTheme="minorEastAsia" w:hint="eastAsia"/>
          <w:b/>
          <w:sz w:val="24"/>
          <w:szCs w:val="24"/>
        </w:rPr>
        <w:t>1.2背景</w:t>
      </w:r>
    </w:p>
    <w:p w:rsidR="00E32933" w:rsidRPr="00942C2D" w:rsidRDefault="00E32933" w:rsidP="006A47E2">
      <w:pPr>
        <w:snapToGrid w:val="0"/>
        <w:spacing w:line="300" w:lineRule="auto"/>
        <w:jc w:val="left"/>
        <w:rPr>
          <w:rFonts w:asciiTheme="minorEastAsia" w:hAnsiTheme="minorEastAsia"/>
          <w:sz w:val="24"/>
          <w:szCs w:val="24"/>
        </w:rPr>
      </w:pPr>
      <w:r w:rsidRPr="00942C2D">
        <w:rPr>
          <w:rFonts w:asciiTheme="minorEastAsia" w:hAnsiTheme="minorEastAsia" w:hint="eastAsia"/>
          <w:sz w:val="24"/>
          <w:szCs w:val="24"/>
        </w:rPr>
        <w:t xml:space="preserve">  这一系统由昆山聚普生物信息技术有限公司开发，使用者是广州中山医学院的有关分析人员。</w:t>
      </w:r>
    </w:p>
    <w:p w:rsidR="00E32933" w:rsidRPr="00942C2D" w:rsidRDefault="00E32933" w:rsidP="006A47E2">
      <w:pPr>
        <w:snapToGrid w:val="0"/>
        <w:spacing w:line="300" w:lineRule="auto"/>
        <w:jc w:val="left"/>
        <w:rPr>
          <w:rFonts w:asciiTheme="minorEastAsia" w:hAnsiTheme="minorEastAsia"/>
          <w:sz w:val="24"/>
          <w:szCs w:val="24"/>
        </w:rPr>
      </w:pPr>
    </w:p>
    <w:p w:rsidR="00B24B88" w:rsidRPr="00942C2D" w:rsidRDefault="00081E6A" w:rsidP="006A47E2">
      <w:pPr>
        <w:snapToGrid w:val="0"/>
        <w:spacing w:line="300" w:lineRule="auto"/>
        <w:jc w:val="left"/>
        <w:rPr>
          <w:rFonts w:asciiTheme="minorEastAsia" w:hAnsiTheme="minorEastAsia"/>
          <w:b/>
          <w:sz w:val="24"/>
          <w:szCs w:val="24"/>
        </w:rPr>
      </w:pPr>
      <w:r w:rsidRPr="00942C2D">
        <w:rPr>
          <w:rFonts w:asciiTheme="minorEastAsia" w:hAnsiTheme="minorEastAsia" w:hint="eastAsia"/>
          <w:b/>
          <w:sz w:val="24"/>
          <w:szCs w:val="24"/>
        </w:rPr>
        <w:t>1.3参考资料</w:t>
      </w:r>
    </w:p>
    <w:p w:rsidR="00E32933" w:rsidRPr="00942C2D" w:rsidRDefault="00EC15AB" w:rsidP="006A47E2">
      <w:pPr>
        <w:snapToGrid w:val="0"/>
        <w:spacing w:line="300" w:lineRule="auto"/>
        <w:jc w:val="left"/>
        <w:rPr>
          <w:rFonts w:asciiTheme="minorEastAsia" w:hAnsiTheme="minorEastAsia" w:cs="宋体"/>
          <w:kern w:val="0"/>
          <w:sz w:val="24"/>
          <w:szCs w:val="24"/>
        </w:rPr>
      </w:pPr>
      <w:r w:rsidRPr="00942C2D">
        <w:rPr>
          <w:rFonts w:asciiTheme="minorEastAsia" w:hAnsiTheme="minorEastAsia" w:cs="宋体" w:hint="eastAsia"/>
          <w:kern w:val="0"/>
          <w:sz w:val="24"/>
          <w:szCs w:val="24"/>
        </w:rPr>
        <w:tab/>
      </w:r>
      <w:r w:rsidR="00E32933" w:rsidRPr="00942C2D">
        <w:rPr>
          <w:rFonts w:asciiTheme="minorEastAsia" w:hAnsiTheme="minorEastAsia" w:cs="宋体" w:hint="eastAsia"/>
          <w:kern w:val="0"/>
          <w:sz w:val="24"/>
          <w:szCs w:val="24"/>
        </w:rPr>
        <w:t>《临床检验掌中宝（第</w:t>
      </w:r>
      <w:r w:rsidR="00E32933" w:rsidRPr="00942C2D">
        <w:rPr>
          <w:rFonts w:asciiTheme="minorEastAsia" w:hAnsiTheme="minorEastAsia" w:cs="TimesNewRomanPSMT"/>
          <w:kern w:val="0"/>
          <w:sz w:val="24"/>
          <w:szCs w:val="24"/>
        </w:rPr>
        <w:t xml:space="preserve">2 </w:t>
      </w:r>
      <w:r w:rsidRPr="00942C2D">
        <w:rPr>
          <w:rFonts w:asciiTheme="minorEastAsia" w:hAnsiTheme="minorEastAsia" w:cs="宋体" w:hint="eastAsia"/>
          <w:kern w:val="0"/>
          <w:sz w:val="24"/>
          <w:szCs w:val="24"/>
        </w:rPr>
        <w:t>版）》广东科技出版社</w:t>
      </w:r>
    </w:p>
    <w:p w:rsidR="00E32933" w:rsidRPr="00942C2D" w:rsidRDefault="00EC15AB" w:rsidP="006A47E2">
      <w:pPr>
        <w:snapToGrid w:val="0"/>
        <w:spacing w:line="300" w:lineRule="auto"/>
        <w:jc w:val="left"/>
        <w:rPr>
          <w:rFonts w:asciiTheme="minorEastAsia" w:hAnsiTheme="minorEastAsia" w:cs="TimesNewRomanPSMT"/>
          <w:kern w:val="0"/>
          <w:sz w:val="24"/>
          <w:szCs w:val="24"/>
        </w:rPr>
      </w:pPr>
      <w:r w:rsidRPr="00942C2D">
        <w:rPr>
          <w:rFonts w:asciiTheme="minorEastAsia" w:hAnsiTheme="minorEastAsia" w:cs="宋体" w:hint="eastAsia"/>
          <w:kern w:val="0"/>
          <w:sz w:val="24"/>
          <w:szCs w:val="24"/>
        </w:rPr>
        <w:tab/>
      </w:r>
      <w:r w:rsidR="00E32933" w:rsidRPr="00942C2D">
        <w:rPr>
          <w:rFonts w:asciiTheme="minorEastAsia" w:hAnsiTheme="minorEastAsia" w:cs="宋体" w:hint="eastAsia"/>
          <w:kern w:val="0"/>
          <w:sz w:val="24"/>
          <w:szCs w:val="24"/>
        </w:rPr>
        <w:t>陈铭，包家立，（</w:t>
      </w:r>
      <w:r w:rsidR="00E32933" w:rsidRPr="00942C2D">
        <w:rPr>
          <w:rFonts w:asciiTheme="minorEastAsia" w:hAnsiTheme="minorEastAsia" w:cs="TimesNewRomanPSMT"/>
          <w:kern w:val="0"/>
          <w:sz w:val="24"/>
          <w:szCs w:val="24"/>
        </w:rPr>
        <w:t>2013</w:t>
      </w:r>
      <w:r w:rsidR="00E32933" w:rsidRPr="00942C2D">
        <w:rPr>
          <w:rFonts w:asciiTheme="minorEastAsia" w:hAnsiTheme="minorEastAsia" w:cs="宋体" w:hint="eastAsia"/>
          <w:kern w:val="0"/>
          <w:sz w:val="24"/>
          <w:szCs w:val="24"/>
        </w:rPr>
        <w:t>）《生物信息学》（第二版）科学出版社</w:t>
      </w:r>
    </w:p>
    <w:p w:rsidR="00EC15AB" w:rsidRPr="00942C2D" w:rsidRDefault="00EC15AB" w:rsidP="006A47E2">
      <w:pPr>
        <w:snapToGrid w:val="0"/>
        <w:spacing w:line="300" w:lineRule="auto"/>
        <w:jc w:val="left"/>
        <w:rPr>
          <w:rFonts w:asciiTheme="minorEastAsia" w:hAnsiTheme="minorEastAsia"/>
          <w:sz w:val="24"/>
          <w:szCs w:val="24"/>
        </w:rPr>
      </w:pPr>
      <w:r w:rsidRPr="00942C2D">
        <w:rPr>
          <w:rFonts w:asciiTheme="minorEastAsia" w:hAnsiTheme="minorEastAsia" w:cs="宋体" w:hint="eastAsia"/>
          <w:kern w:val="0"/>
          <w:sz w:val="24"/>
          <w:szCs w:val="24"/>
        </w:rPr>
        <w:tab/>
        <w:t>林标杨</w:t>
      </w:r>
      <w:r w:rsidRPr="00942C2D">
        <w:rPr>
          <w:rFonts w:asciiTheme="minorEastAsia" w:hAnsiTheme="minorEastAsia" w:cs="宋体"/>
          <w:kern w:val="0"/>
          <w:sz w:val="24"/>
          <w:szCs w:val="24"/>
        </w:rPr>
        <w:t xml:space="preserve"> </w:t>
      </w:r>
      <w:r w:rsidRPr="00942C2D">
        <w:rPr>
          <w:rFonts w:asciiTheme="minorEastAsia" w:hAnsiTheme="minorEastAsia" w:cs="宋体" w:hint="eastAsia"/>
          <w:kern w:val="0"/>
          <w:sz w:val="24"/>
          <w:szCs w:val="24"/>
        </w:rPr>
        <w:t>，（</w:t>
      </w:r>
      <w:r w:rsidRPr="00942C2D">
        <w:rPr>
          <w:rFonts w:asciiTheme="minorEastAsia" w:hAnsiTheme="minorEastAsia" w:cs="TimesNewRomanPSMT"/>
          <w:kern w:val="0"/>
          <w:sz w:val="24"/>
          <w:szCs w:val="24"/>
        </w:rPr>
        <w:t>2012</w:t>
      </w:r>
      <w:r w:rsidRPr="00942C2D">
        <w:rPr>
          <w:rFonts w:asciiTheme="minorEastAsia" w:hAnsiTheme="minorEastAsia" w:cs="宋体" w:hint="eastAsia"/>
          <w:kern w:val="0"/>
          <w:sz w:val="24"/>
          <w:szCs w:val="24"/>
        </w:rPr>
        <w:t>）《系统生物学》浙江大学出版社</w:t>
      </w:r>
    </w:p>
    <w:p w:rsidR="00872187" w:rsidRPr="00942C2D" w:rsidRDefault="00872187" w:rsidP="006A47E2">
      <w:pPr>
        <w:snapToGrid w:val="0"/>
        <w:spacing w:line="300" w:lineRule="auto"/>
        <w:jc w:val="left"/>
        <w:rPr>
          <w:rFonts w:asciiTheme="minorEastAsia" w:hAnsiTheme="minorEastAsia"/>
          <w:sz w:val="24"/>
          <w:szCs w:val="24"/>
        </w:rPr>
      </w:pPr>
    </w:p>
    <w:p w:rsidR="0083575E" w:rsidRPr="00942C2D" w:rsidRDefault="00081E6A" w:rsidP="006A47E2">
      <w:pPr>
        <w:snapToGrid w:val="0"/>
        <w:spacing w:line="300" w:lineRule="auto"/>
        <w:jc w:val="left"/>
        <w:rPr>
          <w:rFonts w:asciiTheme="minorEastAsia" w:hAnsiTheme="minorEastAsia"/>
          <w:b/>
          <w:sz w:val="24"/>
          <w:szCs w:val="24"/>
        </w:rPr>
      </w:pPr>
      <w:r w:rsidRPr="00942C2D">
        <w:rPr>
          <w:rFonts w:asciiTheme="minorEastAsia" w:hAnsiTheme="minorEastAsia" w:hint="eastAsia"/>
          <w:b/>
          <w:sz w:val="24"/>
          <w:szCs w:val="24"/>
        </w:rPr>
        <w:t>2用途</w:t>
      </w:r>
    </w:p>
    <w:p w:rsidR="0083575E" w:rsidRPr="00942C2D" w:rsidRDefault="00081E6A" w:rsidP="006A47E2">
      <w:pPr>
        <w:snapToGrid w:val="0"/>
        <w:spacing w:line="300" w:lineRule="auto"/>
        <w:jc w:val="left"/>
        <w:rPr>
          <w:rFonts w:asciiTheme="minorEastAsia" w:hAnsiTheme="minorEastAsia"/>
          <w:b/>
          <w:sz w:val="24"/>
          <w:szCs w:val="24"/>
        </w:rPr>
      </w:pPr>
      <w:r w:rsidRPr="00942C2D">
        <w:rPr>
          <w:rFonts w:asciiTheme="minorEastAsia" w:hAnsiTheme="minorEastAsia" w:hint="eastAsia"/>
          <w:b/>
          <w:sz w:val="24"/>
          <w:szCs w:val="24"/>
        </w:rPr>
        <w:t>2.1功能</w:t>
      </w:r>
    </w:p>
    <w:p w:rsidR="000B37A9" w:rsidRPr="00942C2D" w:rsidRDefault="0083575E" w:rsidP="00456D35">
      <w:pPr>
        <w:snapToGrid w:val="0"/>
        <w:spacing w:line="300" w:lineRule="auto"/>
        <w:rPr>
          <w:rStyle w:val="suporsub"/>
          <w:rFonts w:asciiTheme="minorEastAsia" w:hAnsiTheme="minorEastAsia"/>
          <w:sz w:val="24"/>
          <w:szCs w:val="24"/>
        </w:rPr>
      </w:pPr>
      <w:r w:rsidRPr="00942C2D">
        <w:rPr>
          <w:rFonts w:asciiTheme="minorEastAsia" w:hAnsiTheme="minorEastAsia" w:hint="eastAsia"/>
          <w:sz w:val="24"/>
          <w:szCs w:val="24"/>
        </w:rPr>
        <w:tab/>
      </w:r>
      <w:r w:rsidR="00456D35" w:rsidRPr="00942C2D">
        <w:rPr>
          <w:rStyle w:val="suporsub"/>
          <w:rFonts w:asciiTheme="minorEastAsia" w:hAnsiTheme="minorEastAsia"/>
          <w:sz w:val="24"/>
          <w:szCs w:val="24"/>
        </w:rPr>
        <w:t>聚普体侧信息一体化软件的功能和特点有，一，构建了一个单任务并行计算框架匹配已知的关键基因，并把一些已知的身体检测信息分析程序，比如BLAST放入此计算框架，减少运算所需时间。二，对匹配到的基因，找出已经发现的关联和功能，列出这些功能的描述论文，和常用的模型，产生模型的预测结果。比如对于基因GZMB，就会将它关联到肺癌，并且引用一篇发表于《自然》杂志上的论文，基于这个基因以及其他一些因子对于治疗作出指引的一个计算模型。三，建立了一个标准化的基因及其他生理信息预测模型实现模板，此模板定义了模型的输入和输出数据。输入数据包括基因数据，常规医学检验数据，等类别。输出数据包括疾病预测风险，建议治疗方案，等类别。当有新的研究成果发表时，工作人员可以把研究成果根据标准，建立新模型，并添加到数据库中。</w:t>
      </w:r>
    </w:p>
    <w:p w:rsidR="00C213E4" w:rsidRPr="00942C2D" w:rsidRDefault="00C213E4" w:rsidP="00456D35">
      <w:pPr>
        <w:snapToGrid w:val="0"/>
        <w:spacing w:line="300" w:lineRule="auto"/>
        <w:rPr>
          <w:rFonts w:asciiTheme="minorEastAsia" w:hAnsiTheme="minorEastAsia"/>
          <w:sz w:val="24"/>
          <w:szCs w:val="24"/>
        </w:rPr>
      </w:pPr>
    </w:p>
    <w:p w:rsidR="000B37A9" w:rsidRPr="00942C2D" w:rsidRDefault="00081E6A" w:rsidP="006A47E2">
      <w:pPr>
        <w:snapToGrid w:val="0"/>
        <w:spacing w:line="300" w:lineRule="auto"/>
        <w:jc w:val="left"/>
        <w:rPr>
          <w:rFonts w:asciiTheme="minorEastAsia" w:hAnsiTheme="minorEastAsia"/>
          <w:b/>
          <w:sz w:val="24"/>
          <w:szCs w:val="24"/>
        </w:rPr>
      </w:pPr>
      <w:r w:rsidRPr="00942C2D">
        <w:rPr>
          <w:rFonts w:asciiTheme="minorEastAsia" w:hAnsiTheme="minorEastAsia" w:hint="eastAsia"/>
          <w:b/>
          <w:sz w:val="24"/>
          <w:szCs w:val="24"/>
        </w:rPr>
        <w:t>3运行环境</w:t>
      </w:r>
    </w:p>
    <w:p w:rsidR="00B24B88" w:rsidRPr="00942C2D" w:rsidRDefault="00081E6A" w:rsidP="006A47E2">
      <w:pPr>
        <w:snapToGrid w:val="0"/>
        <w:spacing w:line="300" w:lineRule="auto"/>
        <w:jc w:val="left"/>
        <w:rPr>
          <w:rFonts w:asciiTheme="minorEastAsia" w:hAnsiTheme="minorEastAsia"/>
          <w:b/>
          <w:sz w:val="24"/>
          <w:szCs w:val="24"/>
        </w:rPr>
      </w:pPr>
      <w:r w:rsidRPr="00942C2D">
        <w:rPr>
          <w:rFonts w:asciiTheme="minorEastAsia" w:hAnsiTheme="minorEastAsia" w:hint="eastAsia"/>
          <w:b/>
          <w:sz w:val="24"/>
          <w:szCs w:val="24"/>
        </w:rPr>
        <w:t>3.1硬件设备</w:t>
      </w:r>
    </w:p>
    <w:p w:rsidR="0083575E" w:rsidRPr="00942C2D" w:rsidRDefault="002E5F7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ab/>
        <w:t>PC机要求 ：</w:t>
      </w:r>
      <w:r w:rsidR="0083575E" w:rsidRPr="00942C2D">
        <w:rPr>
          <w:rFonts w:asciiTheme="minorEastAsia" w:hAnsiTheme="minorEastAsia" w:hint="eastAsia"/>
          <w:sz w:val="24"/>
          <w:szCs w:val="24"/>
        </w:rPr>
        <w:t>x86通用计算机系统，4核cpu，8G内存，1T硬盘</w:t>
      </w:r>
    </w:p>
    <w:p w:rsidR="000B37A9" w:rsidRPr="00942C2D" w:rsidRDefault="002E5F7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ab/>
        <w:t>打印机 ： Windows支持的打印机</w:t>
      </w:r>
    </w:p>
    <w:p w:rsidR="00081E6A" w:rsidRPr="00942C2D" w:rsidRDefault="00081E6A" w:rsidP="006A47E2">
      <w:pPr>
        <w:snapToGrid w:val="0"/>
        <w:spacing w:line="300" w:lineRule="auto"/>
        <w:jc w:val="left"/>
        <w:rPr>
          <w:rFonts w:asciiTheme="minorEastAsia" w:hAnsiTheme="minorEastAsia"/>
          <w:b/>
          <w:sz w:val="24"/>
          <w:szCs w:val="24"/>
        </w:rPr>
      </w:pPr>
      <w:r w:rsidRPr="00942C2D">
        <w:rPr>
          <w:rFonts w:asciiTheme="minorEastAsia" w:hAnsiTheme="minorEastAsia" w:hint="eastAsia"/>
          <w:b/>
          <w:sz w:val="24"/>
          <w:szCs w:val="24"/>
        </w:rPr>
        <w:t>3.2支持软件</w:t>
      </w:r>
    </w:p>
    <w:p w:rsidR="0083575E" w:rsidRPr="00942C2D" w:rsidRDefault="002E5F7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ab/>
      </w:r>
      <w:r w:rsidR="0083575E" w:rsidRPr="00942C2D">
        <w:rPr>
          <w:rFonts w:asciiTheme="minorEastAsia" w:hAnsiTheme="minorEastAsia" w:hint="eastAsia"/>
          <w:sz w:val="24"/>
          <w:szCs w:val="24"/>
        </w:rPr>
        <w:t>windows 10 或以上操作系统</w:t>
      </w:r>
    </w:p>
    <w:p w:rsidR="0083575E" w:rsidRPr="00942C2D" w:rsidRDefault="002E5F7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lastRenderedPageBreak/>
        <w:tab/>
        <w:t>开发语言 ：</w:t>
      </w:r>
      <w:r w:rsidR="0083575E" w:rsidRPr="00942C2D">
        <w:rPr>
          <w:rFonts w:asciiTheme="minorEastAsia" w:hAnsiTheme="minorEastAsia" w:hint="eastAsia"/>
          <w:sz w:val="24"/>
          <w:szCs w:val="24"/>
        </w:rPr>
        <w:t>c#，python</w:t>
      </w:r>
    </w:p>
    <w:p w:rsidR="000B37A9" w:rsidRPr="00942C2D" w:rsidRDefault="000B37A9" w:rsidP="006A47E2">
      <w:pPr>
        <w:snapToGrid w:val="0"/>
        <w:spacing w:line="300" w:lineRule="auto"/>
        <w:rPr>
          <w:rFonts w:asciiTheme="minorEastAsia" w:hAnsiTheme="minorEastAsia"/>
          <w:sz w:val="24"/>
          <w:szCs w:val="24"/>
        </w:rPr>
      </w:pPr>
    </w:p>
    <w:p w:rsidR="00694CEE" w:rsidRPr="00942C2D" w:rsidRDefault="00081E6A" w:rsidP="006A47E2">
      <w:pPr>
        <w:snapToGrid w:val="0"/>
        <w:spacing w:line="300" w:lineRule="auto"/>
        <w:jc w:val="left"/>
        <w:rPr>
          <w:rFonts w:asciiTheme="minorEastAsia" w:hAnsiTheme="minorEastAsia"/>
          <w:b/>
          <w:sz w:val="24"/>
          <w:szCs w:val="24"/>
        </w:rPr>
      </w:pPr>
      <w:r w:rsidRPr="00942C2D">
        <w:rPr>
          <w:rFonts w:asciiTheme="minorEastAsia" w:hAnsiTheme="minorEastAsia" w:hint="eastAsia"/>
          <w:b/>
          <w:sz w:val="24"/>
          <w:szCs w:val="24"/>
        </w:rPr>
        <w:t>4使用过程</w:t>
      </w:r>
    </w:p>
    <w:p w:rsidR="00BB4605" w:rsidRPr="00942C2D" w:rsidRDefault="00081E6A" w:rsidP="006A47E2">
      <w:pPr>
        <w:snapToGrid w:val="0"/>
        <w:spacing w:line="300" w:lineRule="auto"/>
        <w:jc w:val="left"/>
        <w:rPr>
          <w:rFonts w:asciiTheme="minorEastAsia" w:hAnsiTheme="minorEastAsia"/>
          <w:b/>
          <w:sz w:val="24"/>
          <w:szCs w:val="24"/>
        </w:rPr>
      </w:pPr>
      <w:r w:rsidRPr="00942C2D">
        <w:rPr>
          <w:rFonts w:asciiTheme="minorEastAsia" w:hAnsiTheme="minorEastAsia" w:hint="eastAsia"/>
          <w:b/>
          <w:sz w:val="24"/>
          <w:szCs w:val="24"/>
        </w:rPr>
        <w:t>4.1</w:t>
      </w:r>
      <w:r w:rsidR="00694CEE" w:rsidRPr="00942C2D">
        <w:rPr>
          <w:rFonts w:asciiTheme="minorEastAsia" w:hAnsiTheme="minorEastAsia" w:hint="eastAsia"/>
          <w:b/>
          <w:sz w:val="24"/>
          <w:szCs w:val="24"/>
        </w:rPr>
        <w:t xml:space="preserve"> kmash功能的使用说明</w:t>
      </w:r>
    </w:p>
    <w:p w:rsidR="00694CEE" w:rsidRPr="00942C2D" w:rsidRDefault="00694CEE" w:rsidP="006A47E2">
      <w:pPr>
        <w:pStyle w:val="a3"/>
        <w:numPr>
          <w:ilvl w:val="0"/>
          <w:numId w:val="16"/>
        </w:numPr>
        <w:snapToGrid w:val="0"/>
        <w:spacing w:line="300" w:lineRule="auto"/>
        <w:ind w:firstLineChars="0"/>
        <w:jc w:val="left"/>
        <w:rPr>
          <w:rFonts w:asciiTheme="minorEastAsia" w:hAnsiTheme="minorEastAsia"/>
          <w:b/>
          <w:sz w:val="24"/>
          <w:szCs w:val="24"/>
        </w:rPr>
      </w:pPr>
      <w:r w:rsidRPr="00942C2D">
        <w:rPr>
          <w:rFonts w:asciiTheme="minorEastAsia" w:hAnsiTheme="minorEastAsia" w:hint="eastAsia"/>
          <w:b/>
          <w:sz w:val="24"/>
          <w:szCs w:val="24"/>
        </w:rPr>
        <w:t>kmash的功能：</w:t>
      </w:r>
    </w:p>
    <w:p w:rsidR="00BB4605" w:rsidRPr="00942C2D" w:rsidRDefault="00462281"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在本软件当中，kmash命令可以用来计算 DNA/RNA 或蛋白质序列的MinHash特征值。</w:t>
      </w:r>
    </w:p>
    <w:p w:rsidR="00462281" w:rsidRPr="00942C2D" w:rsidRDefault="00462281" w:rsidP="006A47E2">
      <w:pPr>
        <w:pStyle w:val="a3"/>
        <w:numPr>
          <w:ilvl w:val="0"/>
          <w:numId w:val="16"/>
        </w:numPr>
        <w:snapToGrid w:val="0"/>
        <w:spacing w:line="300" w:lineRule="auto"/>
        <w:ind w:firstLineChars="0"/>
        <w:rPr>
          <w:rFonts w:asciiTheme="minorEastAsia" w:hAnsiTheme="minorEastAsia"/>
          <w:b/>
          <w:sz w:val="24"/>
          <w:szCs w:val="24"/>
        </w:rPr>
      </w:pPr>
      <w:r w:rsidRPr="00942C2D">
        <w:rPr>
          <w:rFonts w:asciiTheme="minorEastAsia" w:hAnsiTheme="minorEastAsia" w:hint="eastAsia"/>
          <w:b/>
          <w:sz w:val="24"/>
          <w:szCs w:val="24"/>
        </w:rPr>
        <w:t>kmash的运行环境：</w:t>
      </w:r>
    </w:p>
    <w:p w:rsidR="00694CEE" w:rsidRPr="00942C2D" w:rsidRDefault="00462281"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kmash命令需要在Python 2.7.x和Python 3.5+ 下运行。基本要求是 screed 和ijson，以及 C++ 开发环境和CPython</w:t>
      </w:r>
      <w:r w:rsidRPr="00942C2D">
        <w:rPr>
          <w:rFonts w:asciiTheme="minorEastAsia" w:hAnsiTheme="minorEastAsia" w:hint="eastAsia"/>
          <w:sz w:val="24"/>
          <w:szCs w:val="24"/>
        </w:rPr>
        <w:t>开发头文件</w:t>
      </w:r>
      <w:r w:rsidR="00694CEE" w:rsidRPr="00942C2D">
        <w:rPr>
          <w:rFonts w:asciiTheme="minorEastAsia" w:hAnsiTheme="minorEastAsia" w:hint="eastAsia"/>
          <w:sz w:val="24"/>
          <w:szCs w:val="24"/>
        </w:rPr>
        <w:t>和库(用于C ++扩展)。</w:t>
      </w:r>
    </w:p>
    <w:p w:rsidR="00694CEE" w:rsidRPr="00942C2D" w:rsidRDefault="006A47E2"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kmash的compare 选项使用numpy，绘图代码使用matplotlib和scipy，但大多数代码在没有这些代码的情况下可以使用。对于 search 选项和 gather 选项，还需khmer版本2.1以上。</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pStyle w:val="a3"/>
        <w:numPr>
          <w:ilvl w:val="0"/>
          <w:numId w:val="16"/>
        </w:numPr>
        <w:snapToGrid w:val="0"/>
        <w:spacing w:line="300" w:lineRule="auto"/>
        <w:ind w:firstLineChars="0"/>
        <w:rPr>
          <w:rFonts w:asciiTheme="minorEastAsia" w:hAnsiTheme="minorEastAsia"/>
          <w:b/>
          <w:sz w:val="24"/>
          <w:szCs w:val="24"/>
        </w:rPr>
      </w:pPr>
      <w:r w:rsidRPr="00942C2D">
        <w:rPr>
          <w:rFonts w:asciiTheme="minorEastAsia" w:hAnsiTheme="minorEastAsia" w:hint="eastAsia"/>
          <w:b/>
          <w:sz w:val="24"/>
          <w:szCs w:val="24"/>
        </w:rPr>
        <w:t>kmash命令的功能和子功</w:t>
      </w:r>
      <w:r w:rsidR="006A47E2" w:rsidRPr="00942C2D">
        <w:rPr>
          <w:rFonts w:asciiTheme="minorEastAsia" w:hAnsiTheme="minorEastAsia" w:hint="eastAsia"/>
          <w:b/>
          <w:sz w:val="24"/>
          <w:szCs w:val="24"/>
        </w:rPr>
        <w:t>，</w:t>
      </w:r>
      <w:r w:rsidRPr="00942C2D">
        <w:rPr>
          <w:rFonts w:asciiTheme="minorEastAsia" w:hAnsiTheme="minorEastAsia" w:hint="eastAsia"/>
          <w:b/>
          <w:bCs/>
          <w:sz w:val="24"/>
          <w:szCs w:val="24"/>
        </w:rPr>
        <w:t>kmash总共有5个主要的子命令：</w:t>
      </w:r>
    </w:p>
    <w:p w:rsidR="00694CEE" w:rsidRPr="00942C2D" w:rsidRDefault="00694CEE" w:rsidP="006A47E2">
      <w:pPr>
        <w:pStyle w:val="a3"/>
        <w:numPr>
          <w:ilvl w:val="0"/>
          <w:numId w:val="12"/>
        </w:numPr>
        <w:autoSpaceDE w:val="0"/>
        <w:autoSpaceDN w:val="0"/>
        <w:adjustRightInd w:val="0"/>
        <w:snapToGrid w:val="0"/>
        <w:spacing w:line="300" w:lineRule="auto"/>
        <w:ind w:firstLineChars="0"/>
        <w:jc w:val="left"/>
        <w:rPr>
          <w:rFonts w:asciiTheme="minorEastAsia" w:hAnsiTheme="minorEastAsia"/>
          <w:sz w:val="24"/>
          <w:szCs w:val="24"/>
        </w:rPr>
      </w:pPr>
      <w:r w:rsidRPr="00942C2D">
        <w:rPr>
          <w:rFonts w:asciiTheme="minorEastAsia" w:hAnsiTheme="minorEastAsia" w:hint="eastAsia"/>
          <w:sz w:val="24"/>
          <w:szCs w:val="24"/>
        </w:rPr>
        <w:t>compute用来计算特征值</w:t>
      </w:r>
    </w:p>
    <w:p w:rsidR="00694CEE" w:rsidRPr="00942C2D" w:rsidRDefault="00694CEE" w:rsidP="006A47E2">
      <w:pPr>
        <w:pStyle w:val="a3"/>
        <w:numPr>
          <w:ilvl w:val="0"/>
          <w:numId w:val="12"/>
        </w:numPr>
        <w:autoSpaceDE w:val="0"/>
        <w:autoSpaceDN w:val="0"/>
        <w:adjustRightInd w:val="0"/>
        <w:snapToGrid w:val="0"/>
        <w:spacing w:line="300" w:lineRule="auto"/>
        <w:ind w:firstLineChars="0"/>
        <w:jc w:val="left"/>
        <w:rPr>
          <w:rFonts w:asciiTheme="minorEastAsia" w:hAnsiTheme="minorEastAsia"/>
          <w:sz w:val="24"/>
          <w:szCs w:val="24"/>
        </w:rPr>
      </w:pPr>
      <w:r w:rsidRPr="00942C2D">
        <w:rPr>
          <w:rFonts w:asciiTheme="minorEastAsia" w:hAnsiTheme="minorEastAsia" w:hint="eastAsia"/>
          <w:sz w:val="24"/>
          <w:szCs w:val="24"/>
        </w:rPr>
        <w:t>compare用来比较两个特征值并且建立距离矩阵</w:t>
      </w:r>
    </w:p>
    <w:p w:rsidR="00694CEE" w:rsidRPr="00942C2D" w:rsidRDefault="00694CEE" w:rsidP="006A47E2">
      <w:pPr>
        <w:pStyle w:val="a3"/>
        <w:numPr>
          <w:ilvl w:val="0"/>
          <w:numId w:val="12"/>
        </w:numPr>
        <w:autoSpaceDE w:val="0"/>
        <w:autoSpaceDN w:val="0"/>
        <w:adjustRightInd w:val="0"/>
        <w:snapToGrid w:val="0"/>
        <w:spacing w:line="300" w:lineRule="auto"/>
        <w:ind w:firstLineChars="0"/>
        <w:jc w:val="left"/>
        <w:rPr>
          <w:rFonts w:asciiTheme="minorEastAsia" w:hAnsiTheme="minorEastAsia"/>
          <w:sz w:val="24"/>
          <w:szCs w:val="24"/>
        </w:rPr>
      </w:pPr>
      <w:r w:rsidRPr="00942C2D">
        <w:rPr>
          <w:rFonts w:asciiTheme="minorEastAsia" w:hAnsiTheme="minorEastAsia" w:hint="eastAsia"/>
          <w:sz w:val="24"/>
          <w:szCs w:val="24"/>
        </w:rPr>
        <w:t>plot用于把距离矩阵转成图</w:t>
      </w:r>
    </w:p>
    <w:p w:rsidR="00694CEE" w:rsidRPr="00942C2D" w:rsidRDefault="00694CEE" w:rsidP="006A47E2">
      <w:pPr>
        <w:pStyle w:val="a3"/>
        <w:numPr>
          <w:ilvl w:val="0"/>
          <w:numId w:val="12"/>
        </w:numPr>
        <w:autoSpaceDE w:val="0"/>
        <w:autoSpaceDN w:val="0"/>
        <w:adjustRightInd w:val="0"/>
        <w:snapToGrid w:val="0"/>
        <w:spacing w:line="300" w:lineRule="auto"/>
        <w:ind w:firstLineChars="0"/>
        <w:jc w:val="left"/>
        <w:rPr>
          <w:rFonts w:asciiTheme="minorEastAsia" w:hAnsiTheme="minorEastAsia"/>
          <w:sz w:val="24"/>
          <w:szCs w:val="24"/>
        </w:rPr>
      </w:pPr>
      <w:r w:rsidRPr="00942C2D">
        <w:rPr>
          <w:rFonts w:asciiTheme="minorEastAsia" w:hAnsiTheme="minorEastAsia" w:hint="eastAsia"/>
          <w:sz w:val="24"/>
          <w:szCs w:val="24"/>
        </w:rPr>
        <w:t>search用于查询目标特征值</w:t>
      </w:r>
    </w:p>
    <w:p w:rsidR="00694CEE" w:rsidRPr="00942C2D" w:rsidRDefault="00694CEE" w:rsidP="006A47E2">
      <w:pPr>
        <w:pStyle w:val="a3"/>
        <w:numPr>
          <w:ilvl w:val="0"/>
          <w:numId w:val="12"/>
        </w:numPr>
        <w:autoSpaceDE w:val="0"/>
        <w:autoSpaceDN w:val="0"/>
        <w:adjustRightInd w:val="0"/>
        <w:snapToGrid w:val="0"/>
        <w:spacing w:line="300" w:lineRule="auto"/>
        <w:ind w:firstLineChars="0"/>
        <w:jc w:val="left"/>
        <w:rPr>
          <w:rFonts w:asciiTheme="minorEastAsia" w:hAnsiTheme="minorEastAsia"/>
          <w:sz w:val="24"/>
          <w:szCs w:val="24"/>
        </w:rPr>
      </w:pPr>
      <w:r w:rsidRPr="00942C2D">
        <w:rPr>
          <w:rFonts w:asciiTheme="minorEastAsia" w:hAnsiTheme="minorEastAsia" w:hint="eastAsia"/>
          <w:sz w:val="24"/>
          <w:szCs w:val="24"/>
        </w:rPr>
        <w:t>gather用于找出非重叠匹配到签名集合中的宏基因组</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pStyle w:val="a3"/>
        <w:numPr>
          <w:ilvl w:val="0"/>
          <w:numId w:val="16"/>
        </w:numPr>
        <w:snapToGrid w:val="0"/>
        <w:spacing w:line="300" w:lineRule="auto"/>
        <w:ind w:firstLineChars="0"/>
        <w:rPr>
          <w:rFonts w:asciiTheme="minorEastAsia" w:hAnsiTheme="minorEastAsia"/>
          <w:b/>
          <w:bCs/>
          <w:sz w:val="24"/>
          <w:szCs w:val="24"/>
        </w:rPr>
      </w:pPr>
      <w:r w:rsidRPr="00942C2D">
        <w:rPr>
          <w:rFonts w:asciiTheme="minorEastAsia" w:hAnsiTheme="minorEastAsia" w:hint="eastAsia"/>
          <w:b/>
          <w:bCs/>
          <w:sz w:val="24"/>
          <w:szCs w:val="24"/>
        </w:rPr>
        <w:t>kmash compute</w:t>
      </w:r>
    </w:p>
    <w:p w:rsidR="00694CEE"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compute子命令计算并保存一个或多个序列文件中每个序列的签名。它将FASTA或FASTQ文件作为输入，这些文件可以使用gzip或bzip2解压缩或压缩。输出将是一个或多个可与kmash compare子命令一起使用的JSON签名文件</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用法：</w:t>
      </w:r>
    </w:p>
    <w:p w:rsidR="00694CEE" w:rsidRPr="00942C2D" w:rsidRDefault="00044D71"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sz w:val="24"/>
          <w:szCs w:val="24"/>
        </w:rPr>
        <w:t>kmash compute filename [ filename2 ... ]</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选项：</w:t>
      </w:r>
    </w:p>
    <w:p w:rsidR="00BB4605"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--ksizes K1 [，K2，K3]  </w:t>
      </w:r>
    </w:p>
    <w:p w:rsidR="006A47E2" w:rsidRPr="00942C2D" w:rsidRDefault="00044D71"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使用一个或多个k-mer大小;默认值是31。</w:t>
      </w:r>
    </w:p>
    <w:p w:rsidR="00BB4605"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--force  </w:t>
      </w:r>
    </w:p>
    <w:p w:rsidR="006A47E2" w:rsidRPr="00942C2D" w:rsidRDefault="00044D71"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重新计算现有签名;将非DNA字符转换为N。</w:t>
      </w:r>
    </w:p>
    <w:p w:rsidR="00BB4605"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--output  </w:t>
      </w:r>
    </w:p>
    <w:p w:rsidR="006A47E2" w:rsidRPr="00942C2D" w:rsidRDefault="00044D71"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将所有签名保存到此文件中。</w:t>
      </w:r>
    </w:p>
    <w:p w:rsidR="00BB4605"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--track-abundance  </w:t>
      </w:r>
    </w:p>
    <w:p w:rsidR="006A47E2" w:rsidRPr="00942C2D" w:rsidRDefault="00044D71"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lastRenderedPageBreak/>
        <w:t xml:space="preserve">  </w:t>
      </w:r>
      <w:r w:rsidR="00694CEE" w:rsidRPr="00942C2D">
        <w:rPr>
          <w:rFonts w:asciiTheme="minorEastAsia" w:hAnsiTheme="minorEastAsia" w:hint="eastAsia"/>
          <w:sz w:val="24"/>
          <w:szCs w:val="24"/>
        </w:rPr>
        <w:t>计算并保存k-mer丰度。</w:t>
      </w:r>
    </w:p>
    <w:p w:rsidR="00BB4605"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--name-from-first  </w:t>
      </w:r>
    </w:p>
    <w:p w:rsidR="006A47E2" w:rsidRPr="00942C2D" w:rsidRDefault="00044D71"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根据文件</w:t>
      </w:r>
      <w:r w:rsidR="00694CEE" w:rsidRPr="00942C2D">
        <w:rPr>
          <w:rFonts w:asciiTheme="minorEastAsia" w:hAnsiTheme="minorEastAsia" w:hint="eastAsia"/>
          <w:sz w:val="24"/>
          <w:szCs w:val="24"/>
        </w:rPr>
        <w:t>的第一个序列命名签名。</w:t>
      </w:r>
    </w:p>
    <w:p w:rsidR="00BB4605"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--singleton  </w:t>
      </w:r>
    </w:p>
    <w:p w:rsidR="006A47E2" w:rsidRPr="00942C2D" w:rsidRDefault="00044D71"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不是为每个输入文件计算单个签名，而是为每个序列计算一个。</w:t>
      </w:r>
    </w:p>
    <w:p w:rsidR="00BB4605"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--merged &lt;name&gt;  </w:t>
      </w:r>
    </w:p>
    <w:p w:rsidR="00694CEE" w:rsidRPr="00942C2D" w:rsidRDefault="00044D71"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为所有输入文件计算单个签名，并将其命名为&lt;name&gt;。</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pStyle w:val="a3"/>
        <w:numPr>
          <w:ilvl w:val="0"/>
          <w:numId w:val="16"/>
        </w:numPr>
        <w:snapToGrid w:val="0"/>
        <w:spacing w:line="300" w:lineRule="auto"/>
        <w:ind w:firstLineChars="0"/>
        <w:rPr>
          <w:rFonts w:asciiTheme="minorEastAsia" w:hAnsiTheme="minorEastAsia"/>
          <w:b/>
          <w:bCs/>
          <w:sz w:val="24"/>
          <w:szCs w:val="24"/>
        </w:rPr>
      </w:pPr>
      <w:r w:rsidRPr="00942C2D">
        <w:rPr>
          <w:rFonts w:asciiTheme="minorEastAsia" w:hAnsiTheme="minorEastAsia" w:hint="eastAsia"/>
          <w:b/>
          <w:bCs/>
          <w:sz w:val="24"/>
          <w:szCs w:val="24"/>
        </w:rPr>
        <w:t>kmash compare</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compare 子命令使用估算的 Jaccard 索引比较一个或多个签名文件。默认输出是相似性矩阵的文本显示，其中每个条目[i，j]包含输入签名i和输入签名j之间的估计的 Jaccard 索引。可以使用 --output 将输出矩阵保存到文件中，并可以和kmash plot 子命令一起使用（或使用numpy.load（...）加载。使用 --csv 将输出可以加载到其他语言的CSV文件Python，比如R.</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用法：</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sz w:val="24"/>
          <w:szCs w:val="24"/>
        </w:rPr>
        <w:t>kmash compare file1.sig [ file2.sig ... ]</w:t>
      </w:r>
    </w:p>
    <w:p w:rsidR="00C167EE" w:rsidRPr="00942C2D" w:rsidRDefault="00C167EE" w:rsidP="006A47E2">
      <w:pPr>
        <w:snapToGrid w:val="0"/>
        <w:spacing w:line="300" w:lineRule="auto"/>
        <w:rPr>
          <w:rFonts w:asciiTheme="minorEastAsia" w:hAnsiTheme="minorEastAsia"/>
          <w:sz w:val="24"/>
          <w:szCs w:val="24"/>
        </w:rPr>
      </w:pP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选项：</w:t>
      </w:r>
    </w:p>
    <w:p w:rsidR="006A47E2"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--output  </w:t>
      </w:r>
    </w:p>
    <w:p w:rsidR="006A47E2" w:rsidRPr="00942C2D" w:rsidRDefault="00C167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将距离矩阵保存到此文件中（作为numpy二进制矩阵）</w:t>
      </w:r>
    </w:p>
    <w:p w:rsidR="00BB4605"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--ksize  </w:t>
      </w:r>
    </w:p>
    <w:p w:rsidR="00694CEE" w:rsidRPr="00942C2D" w:rsidRDefault="00C167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以此 k-mer大小进行比较。</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pStyle w:val="a3"/>
        <w:numPr>
          <w:ilvl w:val="0"/>
          <w:numId w:val="16"/>
        </w:numPr>
        <w:snapToGrid w:val="0"/>
        <w:spacing w:line="300" w:lineRule="auto"/>
        <w:ind w:firstLineChars="0"/>
        <w:rPr>
          <w:rFonts w:asciiTheme="minorEastAsia" w:hAnsiTheme="minorEastAsia"/>
          <w:sz w:val="24"/>
          <w:szCs w:val="24"/>
        </w:rPr>
      </w:pPr>
      <w:r w:rsidRPr="00942C2D">
        <w:rPr>
          <w:rFonts w:asciiTheme="minorEastAsia" w:hAnsiTheme="minorEastAsia" w:hint="eastAsia"/>
          <w:b/>
          <w:sz w:val="24"/>
          <w:szCs w:val="24"/>
        </w:rPr>
        <w:t>kmashplot</w:t>
      </w:r>
      <w:r w:rsidRPr="00942C2D">
        <w:rPr>
          <w:rFonts w:asciiTheme="minorEastAsia" w:hAnsiTheme="minorEastAsia"/>
          <w:sz w:val="24"/>
          <w:szCs w:val="24"/>
        </w:rPr>
        <w:br/>
        <w:t>plot</w:t>
      </w:r>
      <w:r w:rsidRPr="00942C2D">
        <w:rPr>
          <w:rFonts w:asciiTheme="minorEastAsia" w:hAnsiTheme="minorEastAsia" w:hint="eastAsia"/>
          <w:sz w:val="24"/>
          <w:szCs w:val="24"/>
        </w:rPr>
        <w:t>子命令从</w:t>
      </w:r>
      <w:r w:rsidRPr="00942C2D">
        <w:rPr>
          <w:rFonts w:asciiTheme="minorEastAsia" w:hAnsiTheme="minorEastAsia"/>
          <w:sz w:val="24"/>
          <w:szCs w:val="24"/>
        </w:rPr>
        <w:t>kmash compare – output</w:t>
      </w:r>
      <w:r w:rsidR="006A47E2" w:rsidRPr="00942C2D">
        <w:rPr>
          <w:rFonts w:asciiTheme="minorEastAsia" w:hAnsiTheme="minorEastAsia" w:hint="eastAsia"/>
          <w:sz w:val="24"/>
          <w:szCs w:val="24"/>
        </w:rPr>
        <w:t>中计算的距离矩阵中生成</w:t>
      </w:r>
      <w:r w:rsidRPr="00942C2D">
        <w:rPr>
          <w:rFonts w:asciiTheme="minorEastAsia" w:hAnsiTheme="minorEastAsia" w:hint="eastAsia"/>
          <w:sz w:val="24"/>
          <w:szCs w:val="24"/>
        </w:rPr>
        <w:t>两个图</w:t>
      </w:r>
      <w:r w:rsidRPr="00942C2D">
        <w:rPr>
          <w:rFonts w:asciiTheme="minorEastAsia" w:hAnsiTheme="minorEastAsia"/>
          <w:sz w:val="24"/>
          <w:szCs w:val="24"/>
        </w:rPr>
        <w:t xml:space="preserve"> - </w:t>
      </w:r>
      <w:r w:rsidRPr="00942C2D">
        <w:rPr>
          <w:rFonts w:asciiTheme="minorEastAsia" w:hAnsiTheme="minorEastAsia" w:hint="eastAsia"/>
          <w:sz w:val="24"/>
          <w:szCs w:val="24"/>
        </w:rPr>
        <w:t>树形图和树形图</w:t>
      </w:r>
      <w:r w:rsidRPr="00942C2D">
        <w:rPr>
          <w:rFonts w:asciiTheme="minorEastAsia" w:hAnsiTheme="minorEastAsia"/>
          <w:sz w:val="24"/>
          <w:szCs w:val="24"/>
        </w:rPr>
        <w:t>+</w:t>
      </w:r>
      <w:r w:rsidRPr="00942C2D">
        <w:rPr>
          <w:rFonts w:asciiTheme="minorEastAsia" w:hAnsiTheme="minorEastAsia" w:hint="eastAsia"/>
          <w:sz w:val="24"/>
          <w:szCs w:val="24"/>
        </w:rPr>
        <w:t>矩阵。默认输出是两个</w:t>
      </w:r>
      <w:r w:rsidRPr="00942C2D">
        <w:rPr>
          <w:rFonts w:asciiTheme="minorEastAsia" w:hAnsiTheme="minorEastAsia"/>
          <w:sz w:val="24"/>
          <w:szCs w:val="24"/>
        </w:rPr>
        <w:t>PNG</w:t>
      </w:r>
      <w:r w:rsidRPr="00942C2D">
        <w:rPr>
          <w:rFonts w:asciiTheme="minorEastAsia" w:hAnsiTheme="minorEastAsia" w:hint="eastAsia"/>
          <w:sz w:val="24"/>
          <w:szCs w:val="24"/>
        </w:rPr>
        <w:t>文件。</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用法：</w:t>
      </w:r>
    </w:p>
    <w:p w:rsidR="00694CEE" w:rsidRPr="00942C2D" w:rsidRDefault="00C213E4"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k</w:t>
      </w:r>
      <w:r w:rsidR="00694CEE" w:rsidRPr="00942C2D">
        <w:rPr>
          <w:rFonts w:asciiTheme="minorEastAsia" w:hAnsiTheme="minorEastAsia"/>
          <w:sz w:val="24"/>
          <w:szCs w:val="24"/>
        </w:rPr>
        <w:t>mash plot &lt;matrix&gt;</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选项：</w:t>
      </w:r>
    </w:p>
    <w:p w:rsidR="00BB4605"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sz w:val="24"/>
          <w:szCs w:val="24"/>
        </w:rPr>
        <w:t xml:space="preserve">--pdf </w:t>
      </w:r>
    </w:p>
    <w:p w:rsidR="006A47E2" w:rsidRPr="00942C2D" w:rsidRDefault="006A47E2"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输出</w:t>
      </w:r>
      <w:r w:rsidR="00694CEE" w:rsidRPr="00942C2D">
        <w:rPr>
          <w:rFonts w:asciiTheme="minorEastAsia" w:hAnsiTheme="minorEastAsia"/>
          <w:sz w:val="24"/>
          <w:szCs w:val="24"/>
        </w:rPr>
        <w:t>PDF</w:t>
      </w:r>
      <w:r w:rsidR="00694CEE" w:rsidRPr="00942C2D">
        <w:rPr>
          <w:rFonts w:asciiTheme="minorEastAsia" w:hAnsiTheme="minorEastAsia" w:hint="eastAsia"/>
          <w:sz w:val="24"/>
          <w:szCs w:val="24"/>
        </w:rPr>
        <w:t>文件。</w:t>
      </w:r>
    </w:p>
    <w:p w:rsidR="00BB4605"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sz w:val="24"/>
          <w:szCs w:val="24"/>
        </w:rPr>
        <w:t xml:space="preserve">--labels </w:t>
      </w:r>
    </w:p>
    <w:p w:rsidR="00694CEE" w:rsidRPr="00942C2D" w:rsidRDefault="006A47E2"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在绘图上显示签名名称（默认情况下为文件名）</w:t>
      </w:r>
      <w:r w:rsidR="00694CEE" w:rsidRPr="00942C2D">
        <w:rPr>
          <w:rFonts w:asciiTheme="minorEastAsia" w:hAnsiTheme="minorEastAsia"/>
          <w:sz w:val="24"/>
          <w:szCs w:val="24"/>
        </w:rPr>
        <w:t xml:space="preserve"> - </w:t>
      </w:r>
      <w:r w:rsidR="00694CEE" w:rsidRPr="00942C2D">
        <w:rPr>
          <w:rFonts w:asciiTheme="minorEastAsia" w:hAnsiTheme="minorEastAsia" w:hint="eastAsia"/>
          <w:sz w:val="24"/>
          <w:szCs w:val="24"/>
        </w:rPr>
        <w:t>指示</w:t>
      </w:r>
      <w:r w:rsidR="00694CEE" w:rsidRPr="00942C2D">
        <w:rPr>
          <w:rFonts w:asciiTheme="minorEastAsia" w:hAnsiTheme="minorEastAsia"/>
          <w:sz w:val="24"/>
          <w:szCs w:val="24"/>
        </w:rPr>
        <w:t xml:space="preserve"> - </w:t>
      </w:r>
      <w:r w:rsidR="00694CEE" w:rsidRPr="00942C2D">
        <w:rPr>
          <w:rFonts w:asciiTheme="minorEastAsia" w:hAnsiTheme="minorEastAsia" w:hint="eastAsia"/>
          <w:sz w:val="24"/>
          <w:szCs w:val="24"/>
        </w:rPr>
        <w:t>关闭绘图上的索引显示。</w:t>
      </w:r>
    </w:p>
    <w:p w:rsidR="00BB4605"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sz w:val="24"/>
          <w:szCs w:val="24"/>
        </w:rPr>
        <w:lastRenderedPageBreak/>
        <w:t xml:space="preserve">--vmax </w:t>
      </w:r>
    </w:p>
    <w:p w:rsidR="006A47E2" w:rsidRPr="00942C2D" w:rsidRDefault="006A47E2"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热图的最大值（默认值为</w:t>
      </w:r>
      <w:r w:rsidR="00694CEE" w:rsidRPr="00942C2D">
        <w:rPr>
          <w:rFonts w:asciiTheme="minorEastAsia" w:hAnsiTheme="minorEastAsia"/>
          <w:sz w:val="24"/>
          <w:szCs w:val="24"/>
        </w:rPr>
        <w:t>1.0</w:t>
      </w:r>
      <w:r w:rsidR="00694CEE" w:rsidRPr="00942C2D">
        <w:rPr>
          <w:rFonts w:asciiTheme="minorEastAsia" w:hAnsiTheme="minorEastAsia" w:hint="eastAsia"/>
          <w:sz w:val="24"/>
          <w:szCs w:val="24"/>
        </w:rPr>
        <w:t>）。</w:t>
      </w:r>
    </w:p>
    <w:p w:rsidR="00BB4605"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sz w:val="24"/>
          <w:szCs w:val="24"/>
        </w:rPr>
        <w:t xml:space="preserve">--vmin </w:t>
      </w:r>
    </w:p>
    <w:p w:rsidR="006A47E2" w:rsidRPr="00942C2D" w:rsidRDefault="006A47E2"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热图的最小值（默认值为</w:t>
      </w:r>
      <w:r w:rsidR="00694CEE" w:rsidRPr="00942C2D">
        <w:rPr>
          <w:rFonts w:asciiTheme="minorEastAsia" w:hAnsiTheme="minorEastAsia"/>
          <w:sz w:val="24"/>
          <w:szCs w:val="24"/>
        </w:rPr>
        <w:t>0.0</w:t>
      </w:r>
      <w:r w:rsidR="00694CEE" w:rsidRPr="00942C2D">
        <w:rPr>
          <w:rFonts w:asciiTheme="minorEastAsia" w:hAnsiTheme="minorEastAsia" w:hint="eastAsia"/>
          <w:sz w:val="24"/>
          <w:szCs w:val="24"/>
        </w:rPr>
        <w:t>）。</w:t>
      </w:r>
    </w:p>
    <w:p w:rsidR="00BB4605"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sz w:val="24"/>
          <w:szCs w:val="24"/>
        </w:rPr>
        <w:t xml:space="preserve">--subsample = &lt;N&gt; </w:t>
      </w:r>
    </w:p>
    <w:p w:rsidR="006A47E2" w:rsidRPr="00942C2D" w:rsidRDefault="006A47E2"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绘制随机选择的最大</w:t>
      </w:r>
      <w:r w:rsidR="00694CEE" w:rsidRPr="00942C2D">
        <w:rPr>
          <w:rFonts w:asciiTheme="minorEastAsia" w:hAnsiTheme="minorEastAsia"/>
          <w:sz w:val="24"/>
          <w:szCs w:val="24"/>
        </w:rPr>
        <w:t>&lt;N&gt;</w:t>
      </w:r>
      <w:r w:rsidR="00694CEE" w:rsidRPr="00942C2D">
        <w:rPr>
          <w:rFonts w:asciiTheme="minorEastAsia" w:hAnsiTheme="minorEastAsia" w:hint="eastAsia"/>
          <w:sz w:val="24"/>
          <w:szCs w:val="24"/>
        </w:rPr>
        <w:t>个样本。</w:t>
      </w:r>
    </w:p>
    <w:p w:rsidR="00BB4605"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sz w:val="24"/>
          <w:szCs w:val="24"/>
        </w:rPr>
        <w:t xml:space="preserve">--subsample-seed = &lt;seed&gt; </w:t>
      </w:r>
    </w:p>
    <w:p w:rsidR="00694CEE" w:rsidRPr="00942C2D" w:rsidRDefault="006A47E2"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伪随机数生成器的种子</w:t>
      </w:r>
      <w:r w:rsidR="00694CEE" w:rsidRPr="00942C2D">
        <w:rPr>
          <w:rFonts w:asciiTheme="minorEastAsia" w:hAnsiTheme="minorEastAsia"/>
          <w:sz w:val="24"/>
          <w:szCs w:val="24"/>
        </w:rPr>
        <w:t>。</w:t>
      </w:r>
    </w:p>
    <w:p w:rsidR="006A47E2" w:rsidRPr="00942C2D" w:rsidRDefault="006A47E2" w:rsidP="006A47E2">
      <w:pPr>
        <w:snapToGrid w:val="0"/>
        <w:spacing w:line="300" w:lineRule="auto"/>
        <w:rPr>
          <w:rFonts w:asciiTheme="minorEastAsia" w:hAnsiTheme="minorEastAsia"/>
          <w:sz w:val="24"/>
          <w:szCs w:val="24"/>
        </w:rPr>
      </w:pP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noProof/>
          <w:sz w:val="24"/>
          <w:szCs w:val="24"/>
        </w:rPr>
        <w:drawing>
          <wp:inline distT="0" distB="0" distL="0" distR="0">
            <wp:extent cx="5762625" cy="4171950"/>
            <wp:effectExtent l="19050" t="0" r="9525" b="0"/>
            <wp:docPr id="2" name="Picture 2" descr="C:\Users\zhiyi\AppData\Local\Temp\WeChat Files\d99502ed699cc1801ca725d13aafc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iyi\AppData\Local\Temp\WeChat Files\d99502ed699cc1801ca725d13aafcc8.png"/>
                    <pic:cNvPicPr>
                      <a:picLocks noChangeAspect="1" noChangeArrowheads="1"/>
                    </pic:cNvPicPr>
                  </pic:nvPicPr>
                  <pic:blipFill>
                    <a:blip r:embed="rId10"/>
                    <a:srcRect/>
                    <a:stretch>
                      <a:fillRect/>
                    </a:stretch>
                  </pic:blipFill>
                  <pic:spPr bwMode="auto">
                    <a:xfrm>
                      <a:off x="0" y="0"/>
                      <a:ext cx="5762625" cy="4171950"/>
                    </a:xfrm>
                    <a:prstGeom prst="rect">
                      <a:avLst/>
                    </a:prstGeom>
                    <a:noFill/>
                    <a:ln w="9525">
                      <a:noFill/>
                      <a:miter lim="800000"/>
                      <a:headEnd/>
                      <a:tailEnd/>
                    </a:ln>
                  </pic:spPr>
                </pic:pic>
              </a:graphicData>
            </a:graphic>
          </wp:inline>
        </w:drawing>
      </w:r>
    </w:p>
    <w:p w:rsidR="006A47E2" w:rsidRPr="00942C2D" w:rsidRDefault="006A47E2" w:rsidP="006A47E2">
      <w:pPr>
        <w:snapToGrid w:val="0"/>
        <w:spacing w:line="300" w:lineRule="auto"/>
        <w:rPr>
          <w:rFonts w:asciiTheme="minorEastAsia" w:hAnsiTheme="minorEastAsia"/>
          <w:sz w:val="24"/>
          <w:szCs w:val="24"/>
        </w:rPr>
      </w:pPr>
    </w:p>
    <w:p w:rsidR="00694CEE" w:rsidRPr="00942C2D" w:rsidRDefault="00694CEE" w:rsidP="006A47E2">
      <w:pPr>
        <w:pStyle w:val="a3"/>
        <w:numPr>
          <w:ilvl w:val="0"/>
          <w:numId w:val="16"/>
        </w:numPr>
        <w:snapToGrid w:val="0"/>
        <w:spacing w:line="300" w:lineRule="auto"/>
        <w:ind w:firstLineChars="0"/>
        <w:rPr>
          <w:rFonts w:asciiTheme="minorEastAsia" w:hAnsiTheme="minorEastAsia"/>
          <w:b/>
          <w:sz w:val="24"/>
          <w:szCs w:val="24"/>
        </w:rPr>
      </w:pPr>
      <w:r w:rsidRPr="00942C2D">
        <w:rPr>
          <w:rFonts w:asciiTheme="minorEastAsia" w:hAnsiTheme="minorEastAsia"/>
          <w:b/>
          <w:sz w:val="24"/>
          <w:szCs w:val="24"/>
        </w:rPr>
        <w:t>kmash</w:t>
      </w:r>
      <w:r w:rsidRPr="00942C2D">
        <w:rPr>
          <w:rFonts w:asciiTheme="minorEastAsia" w:hAnsiTheme="minorEastAsia" w:hint="eastAsia"/>
          <w:b/>
          <w:sz w:val="24"/>
          <w:szCs w:val="24"/>
        </w:rPr>
        <w:t xml:space="preserve"> search</w:t>
      </w:r>
    </w:p>
    <w:p w:rsidR="00694CEE"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sz w:val="24"/>
          <w:szCs w:val="24"/>
        </w:rPr>
        <w:t>search</w:t>
      </w:r>
      <w:r w:rsidR="00694CEE" w:rsidRPr="00942C2D">
        <w:rPr>
          <w:rFonts w:asciiTheme="minorEastAsia" w:hAnsiTheme="minorEastAsia" w:hint="eastAsia"/>
          <w:sz w:val="24"/>
          <w:szCs w:val="24"/>
        </w:rPr>
        <w:t>子命令搜索一系列特征值以查找与查询特征值匹配的结果。它可以搜索具有高</w:t>
      </w:r>
      <w:r w:rsidR="00694CEE" w:rsidRPr="00942C2D">
        <w:rPr>
          <w:rFonts w:asciiTheme="minorEastAsia" w:hAnsiTheme="minorEastAsia"/>
          <w:sz w:val="24"/>
          <w:szCs w:val="24"/>
        </w:rPr>
        <w:t>Jaccard</w:t>
      </w:r>
      <w:r w:rsidR="00694CEE" w:rsidRPr="00942C2D">
        <w:rPr>
          <w:rFonts w:asciiTheme="minorEastAsia" w:hAnsiTheme="minorEastAsia" w:hint="eastAsia"/>
          <w:sz w:val="24"/>
          <w:szCs w:val="24"/>
        </w:rPr>
        <w:t>相似性或包含的匹配。本命令默认使用</w:t>
      </w:r>
      <w:r w:rsidR="00694CEE" w:rsidRPr="00942C2D">
        <w:rPr>
          <w:rFonts w:asciiTheme="minorEastAsia" w:hAnsiTheme="minorEastAsia"/>
          <w:sz w:val="24"/>
          <w:szCs w:val="24"/>
        </w:rPr>
        <w:t>Jaccard</w:t>
      </w:r>
      <w:r w:rsidR="00694CEE" w:rsidRPr="00942C2D">
        <w:rPr>
          <w:rFonts w:asciiTheme="minorEastAsia" w:hAnsiTheme="minorEastAsia" w:hint="eastAsia"/>
          <w:sz w:val="24"/>
          <w:szCs w:val="24"/>
        </w:rPr>
        <w:t>相似性。当指定了</w:t>
      </w:r>
      <w:r w:rsidR="00694CEE" w:rsidRPr="00942C2D">
        <w:rPr>
          <w:rFonts w:asciiTheme="minorEastAsia" w:hAnsiTheme="minorEastAsia"/>
          <w:sz w:val="24"/>
          <w:szCs w:val="24"/>
        </w:rPr>
        <w:t>—containment</w:t>
      </w:r>
      <w:r w:rsidR="00694CEE" w:rsidRPr="00942C2D">
        <w:rPr>
          <w:rFonts w:asciiTheme="minorEastAsia" w:hAnsiTheme="minorEastAsia" w:hint="eastAsia"/>
          <w:sz w:val="24"/>
          <w:szCs w:val="24"/>
        </w:rPr>
        <w:t>选项时，则只考虑包含。</w:t>
      </w:r>
      <w:r w:rsidR="00694CEE" w:rsidRPr="00942C2D">
        <w:rPr>
          <w:rFonts w:asciiTheme="minorEastAsia" w:hAnsiTheme="minorEastAsia"/>
          <w:sz w:val="24"/>
          <w:szCs w:val="24"/>
        </w:rPr>
        <w:t xml:space="preserve"> -o </w:t>
      </w:r>
      <w:r w:rsidR="00694CEE" w:rsidRPr="00942C2D">
        <w:rPr>
          <w:rFonts w:asciiTheme="minorEastAsia" w:hAnsiTheme="minorEastAsia" w:hint="eastAsia"/>
          <w:sz w:val="24"/>
          <w:szCs w:val="24"/>
        </w:rPr>
        <w:t>选项将把结果输出到CSV文件。</w:t>
      </w:r>
    </w:p>
    <w:p w:rsidR="00694CEE" w:rsidRPr="00942C2D" w:rsidRDefault="006A47E2"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search子命令会将所有提供的特征值加载到内存中，对于大型集合来说，这可能会很慢并且使用非常多的内存。您可以使用k</w:t>
      </w:r>
      <w:r w:rsidR="00694CEE" w:rsidRPr="00942C2D">
        <w:rPr>
          <w:rFonts w:asciiTheme="minorEastAsia" w:hAnsiTheme="minorEastAsia"/>
          <w:sz w:val="24"/>
          <w:szCs w:val="24"/>
        </w:rPr>
        <w:t>mash</w:t>
      </w:r>
      <w:r w:rsidR="00694CEE" w:rsidRPr="00942C2D">
        <w:rPr>
          <w:rFonts w:asciiTheme="minorEastAsia" w:hAnsiTheme="minorEastAsia" w:hint="eastAsia"/>
          <w:sz w:val="24"/>
          <w:szCs w:val="24"/>
        </w:rPr>
        <w:t>index子命令创建可以在磁盘上快速搜索的序列绽放树（</w:t>
      </w:r>
      <w:r w:rsidR="00694CEE" w:rsidRPr="00942C2D">
        <w:rPr>
          <w:rFonts w:asciiTheme="minorEastAsia" w:hAnsiTheme="minorEastAsia"/>
          <w:sz w:val="24"/>
          <w:szCs w:val="24"/>
        </w:rPr>
        <w:t>SBT</w:t>
      </w:r>
      <w:r w:rsidR="00694CEE" w:rsidRPr="00942C2D">
        <w:rPr>
          <w:rFonts w:asciiTheme="minorEastAsia" w:hAnsiTheme="minorEastAsia" w:hint="eastAsia"/>
          <w:sz w:val="24"/>
          <w:szCs w:val="24"/>
        </w:rPr>
        <w:t>）。这与我们提供</w:t>
      </w:r>
      <w:r w:rsidR="00694CEE" w:rsidRPr="00942C2D">
        <w:rPr>
          <w:rFonts w:asciiTheme="minorEastAsia" w:hAnsiTheme="minorEastAsia"/>
          <w:sz w:val="24"/>
          <w:szCs w:val="24"/>
        </w:rPr>
        <w:t>GenBank</w:t>
      </w:r>
      <w:r w:rsidR="00694CEE" w:rsidRPr="00942C2D">
        <w:rPr>
          <w:rFonts w:asciiTheme="minorEastAsia" w:hAnsiTheme="minorEastAsia" w:hint="eastAsia"/>
          <w:sz w:val="24"/>
          <w:szCs w:val="24"/>
        </w:rPr>
        <w:t>和其他数据库的格式相同。</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用法：</w:t>
      </w:r>
    </w:p>
    <w:p w:rsidR="00694CEE"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lastRenderedPageBreak/>
        <w:t xml:space="preserve">  </w:t>
      </w:r>
      <w:r w:rsidR="00694CEE" w:rsidRPr="00942C2D">
        <w:rPr>
          <w:rFonts w:asciiTheme="minorEastAsia" w:hAnsiTheme="minorEastAsia"/>
          <w:sz w:val="24"/>
          <w:szCs w:val="24"/>
        </w:rPr>
        <w:t>kmash search query.sig [</w:t>
      </w:r>
      <w:r w:rsidR="00694CEE" w:rsidRPr="00942C2D">
        <w:rPr>
          <w:rFonts w:asciiTheme="minorEastAsia" w:hAnsiTheme="minorEastAsia" w:hint="eastAsia"/>
          <w:sz w:val="24"/>
          <w:szCs w:val="24"/>
        </w:rPr>
        <w:t>签名或</w:t>
      </w:r>
      <w:r w:rsidR="00694CEE" w:rsidRPr="00942C2D">
        <w:rPr>
          <w:rFonts w:asciiTheme="minorEastAsia" w:hAnsiTheme="minorEastAsia"/>
          <w:sz w:val="24"/>
          <w:szCs w:val="24"/>
        </w:rPr>
        <w:t>SBT</w:t>
      </w:r>
      <w:r w:rsidR="00694CEE" w:rsidRPr="00942C2D">
        <w:rPr>
          <w:rFonts w:asciiTheme="minorEastAsia" w:hAnsiTheme="minorEastAsia" w:hint="eastAsia"/>
          <w:sz w:val="24"/>
          <w:szCs w:val="24"/>
        </w:rPr>
        <w:t>列表</w:t>
      </w:r>
      <w:r w:rsidR="00694CEE" w:rsidRPr="00942C2D">
        <w:rPr>
          <w:rFonts w:asciiTheme="minorEastAsia" w:hAnsiTheme="minorEastAsia"/>
          <w:sz w:val="24"/>
          <w:szCs w:val="24"/>
        </w:rPr>
        <w:t xml:space="preserve">] </w:t>
      </w:r>
    </w:p>
    <w:p w:rsidR="006A47E2" w:rsidRPr="00942C2D" w:rsidRDefault="006A47E2" w:rsidP="006A47E2">
      <w:pPr>
        <w:snapToGrid w:val="0"/>
        <w:spacing w:line="300" w:lineRule="auto"/>
        <w:rPr>
          <w:rFonts w:asciiTheme="minorEastAsia" w:hAnsiTheme="minorEastAsia"/>
          <w:sz w:val="24"/>
          <w:szCs w:val="24"/>
        </w:rPr>
      </w:pP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noProof/>
          <w:sz w:val="24"/>
          <w:szCs w:val="24"/>
        </w:rPr>
        <w:drawing>
          <wp:inline distT="0" distB="0" distL="0" distR="0">
            <wp:extent cx="5762625" cy="2667000"/>
            <wp:effectExtent l="19050" t="0" r="9525" b="0"/>
            <wp:docPr id="1" name="Picture 1" descr="C:\Users\zhiyi\AppData\Local\Temp\WeChat Files\59a04fccea97c0ba5f6f7b2175cd5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iyi\AppData\Local\Temp\WeChat Files\59a04fccea97c0ba5f6f7b2175cd54c.png"/>
                    <pic:cNvPicPr>
                      <a:picLocks noChangeAspect="1" noChangeArrowheads="1"/>
                    </pic:cNvPicPr>
                  </pic:nvPicPr>
                  <pic:blipFill>
                    <a:blip r:embed="rId11"/>
                    <a:srcRect/>
                    <a:stretch>
                      <a:fillRect/>
                    </a:stretch>
                  </pic:blipFill>
                  <pic:spPr bwMode="auto">
                    <a:xfrm>
                      <a:off x="0" y="0"/>
                      <a:ext cx="5762625" cy="2667000"/>
                    </a:xfrm>
                    <a:prstGeom prst="rect">
                      <a:avLst/>
                    </a:prstGeom>
                    <a:noFill/>
                    <a:ln w="9525">
                      <a:noFill/>
                      <a:miter lim="800000"/>
                      <a:headEnd/>
                      <a:tailEnd/>
                    </a:ln>
                  </pic:spPr>
                </pic:pic>
              </a:graphicData>
            </a:graphic>
          </wp:inline>
        </w:drawing>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pStyle w:val="a3"/>
        <w:numPr>
          <w:ilvl w:val="0"/>
          <w:numId w:val="16"/>
        </w:numPr>
        <w:snapToGrid w:val="0"/>
        <w:spacing w:line="300" w:lineRule="auto"/>
        <w:ind w:firstLineChars="0"/>
        <w:rPr>
          <w:rFonts w:asciiTheme="minorEastAsia" w:hAnsiTheme="minorEastAsia"/>
          <w:b/>
          <w:sz w:val="24"/>
          <w:szCs w:val="24"/>
        </w:rPr>
      </w:pPr>
      <w:r w:rsidRPr="00942C2D">
        <w:rPr>
          <w:rFonts w:asciiTheme="minorEastAsia" w:hAnsiTheme="minorEastAsia" w:hint="eastAsia"/>
          <w:b/>
          <w:sz w:val="24"/>
          <w:szCs w:val="24"/>
        </w:rPr>
        <w:t>kmash gather</w:t>
      </w:r>
    </w:p>
    <w:p w:rsidR="00694CEE"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gather子命令查找查询的所有不重叠的匹配。这特别适用于宏基因组和基因组区分析。（有关可在此处使用的不同方法的更多信息，请参阅签名分类。）</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如果使用--track-abundance选项计算输入签名，则输出将被丰富加权（除非指定了--ignore-abundances）。用-o/</w:t>
      </w:r>
      <w:r w:rsidR="00694CEE" w:rsidRPr="00942C2D">
        <w:rPr>
          <w:rFonts w:asciiTheme="minorEastAsia" w:hAnsiTheme="minorEastAsia"/>
          <w:sz w:val="24"/>
          <w:szCs w:val="24"/>
        </w:rPr>
        <w:t>--</w:t>
      </w:r>
      <w:r w:rsidR="00694CEE" w:rsidRPr="00942C2D">
        <w:rPr>
          <w:rFonts w:asciiTheme="minorEastAsia" w:hAnsiTheme="minorEastAsia" w:hint="eastAsia"/>
          <w:sz w:val="24"/>
          <w:szCs w:val="24"/>
        </w:rPr>
        <w:t>output选项输出将创建包含匹配项的CSV文件。</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gather子命令和 search子命令一样会将所有提供的特征值加载到内存中。您可以使用kmash index创建可以在磁盘上快速搜索的序列绽放树（SBT）。这与我们提供GenBank和其他数据库的格式相同。</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用法：</w:t>
      </w:r>
    </w:p>
    <w:p w:rsidR="00694CEE"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kmash gather query.sig [签名或SBT列表]</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注意：</w:t>
      </w:r>
    </w:p>
    <w:p w:rsidR="00694CEE"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使用kmash gather将宏基因组分类为没有（或不完整）分类信息的基因组集合。使用kmashlca总结和kmashlca聚集来使用具有分类信息的基因组集合对宏基因组进行分类。</w:t>
      </w:r>
      <w:bookmarkStart w:id="0" w:name="_GoBack"/>
      <w:bookmarkEnd w:id="0"/>
    </w:p>
    <w:p w:rsidR="006A47E2" w:rsidRPr="00942C2D" w:rsidRDefault="006A47E2" w:rsidP="006A47E2">
      <w:pPr>
        <w:snapToGrid w:val="0"/>
        <w:spacing w:line="300" w:lineRule="auto"/>
        <w:rPr>
          <w:rFonts w:asciiTheme="minorEastAsia" w:hAnsiTheme="minorEastAsia"/>
          <w:sz w:val="24"/>
          <w:szCs w:val="24"/>
        </w:rPr>
      </w:pPr>
    </w:p>
    <w:p w:rsidR="00BB4605"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sz w:val="24"/>
          <w:szCs w:val="24"/>
        </w:rPr>
        <w:t xml:space="preserve">-k </w:t>
      </w:r>
    </w:p>
    <w:p w:rsidR="00694CEE" w:rsidRPr="00942C2D" w:rsidRDefault="006A47E2" w:rsidP="00C167EE">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选项控制 k</w:t>
      </w:r>
      <w:r w:rsidR="00694CEE" w:rsidRPr="00942C2D">
        <w:rPr>
          <w:rFonts w:asciiTheme="minorEastAsia" w:hAnsiTheme="minorEastAsia"/>
          <w:sz w:val="24"/>
          <w:szCs w:val="24"/>
        </w:rPr>
        <w:t>-</w:t>
      </w:r>
      <w:r w:rsidR="00694CEE" w:rsidRPr="00942C2D">
        <w:rPr>
          <w:rFonts w:asciiTheme="minorEastAsia" w:hAnsiTheme="minorEastAsia" w:hint="eastAsia"/>
          <w:sz w:val="24"/>
          <w:szCs w:val="24"/>
        </w:rPr>
        <w:t>mer的数值。用户可以一次性构建各种k-mer大小的签名，除非用户使用的是非常大的宏基因组，生成的签名文件仍然可以保持很小的文件大小。k 值我们建议</w:t>
      </w:r>
      <w:r w:rsidR="00694CEE" w:rsidRPr="00942C2D">
        <w:rPr>
          <w:rFonts w:asciiTheme="minorEastAsia" w:hAnsiTheme="minorEastAsia" w:hint="eastAsia"/>
          <w:sz w:val="24"/>
          <w:szCs w:val="24"/>
        </w:rPr>
        <w:lastRenderedPageBreak/>
        <w:t>为31或者51，这是基于我们阅读的文章，如Metapalette论文（Koslicki和Falush在2016年发表的论文。文中指出可以使用k=49或k=53，并且得出和k=51十分类似的结果）一般来讲，较大的 k-mer值不容易出现误报。以上k值都选择为奇数。这是为了避免数值计算中的回文偶尔出现轻微的问题，其中k-mer的正向和反向互补是相同的。如果k是奇数，则不会发生这种情况。</w:t>
      </w:r>
    </w:p>
    <w:p w:rsidR="00BB4605" w:rsidRPr="00942C2D" w:rsidRDefault="00694CEE" w:rsidP="006A47E2">
      <w:pPr>
        <w:tabs>
          <w:tab w:val="left" w:pos="6400"/>
        </w:tabs>
        <w:snapToGrid w:val="0"/>
        <w:spacing w:line="300" w:lineRule="auto"/>
        <w:rPr>
          <w:rFonts w:asciiTheme="minorEastAsia" w:hAnsiTheme="minorEastAsia"/>
          <w:sz w:val="24"/>
          <w:szCs w:val="24"/>
        </w:rPr>
      </w:pPr>
      <w:r w:rsidRPr="00942C2D">
        <w:rPr>
          <w:rFonts w:asciiTheme="minorEastAsia" w:hAnsiTheme="minorEastAsia"/>
          <w:sz w:val="24"/>
          <w:szCs w:val="24"/>
        </w:rPr>
        <w:t>--</w:t>
      </w:r>
      <w:r w:rsidRPr="00942C2D">
        <w:rPr>
          <w:rFonts w:asciiTheme="minorEastAsia" w:hAnsiTheme="minorEastAsia" w:hint="eastAsia"/>
          <w:sz w:val="24"/>
          <w:szCs w:val="24"/>
        </w:rPr>
        <w:t>n</w:t>
      </w:r>
    </w:p>
    <w:p w:rsidR="00694CEE" w:rsidRPr="00942C2D" w:rsidRDefault="006A47E2" w:rsidP="006A47E2">
      <w:pPr>
        <w:tabs>
          <w:tab w:val="left" w:pos="6400"/>
        </w:tabs>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选项可以用来指定最多计算多少个哈希值</w:t>
      </w:r>
    </w:p>
    <w:p w:rsidR="00BB4605" w:rsidRPr="00942C2D" w:rsidRDefault="00694CEE" w:rsidP="006A47E2">
      <w:pPr>
        <w:tabs>
          <w:tab w:val="left" w:pos="6400"/>
        </w:tabs>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--scaled </w:t>
      </w:r>
    </w:p>
    <w:p w:rsidR="00694CEE" w:rsidRPr="00942C2D" w:rsidRDefault="006A47E2" w:rsidP="006A47E2">
      <w:pPr>
        <w:tabs>
          <w:tab w:val="left" w:pos="6400"/>
        </w:tabs>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选项可以用来指定压缩比例</w:t>
      </w:r>
      <w:r w:rsidR="00694CEE" w:rsidRPr="00942C2D">
        <w:rPr>
          <w:rFonts w:asciiTheme="minorEastAsia" w:hAnsiTheme="minorEastAsia"/>
          <w:sz w:val="24"/>
          <w:szCs w:val="24"/>
        </w:rPr>
        <w:br/>
      </w:r>
    </w:p>
    <w:p w:rsidR="00694CEE" w:rsidRPr="00942C2D" w:rsidRDefault="006A47E2" w:rsidP="006A47E2">
      <w:pPr>
        <w:tabs>
          <w:tab w:val="left" w:pos="6400"/>
        </w:tabs>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我们建议使用 --scaled=1000计算所有签名。这将获得1000比1的压缩比，同时可以检测10kb范围内的相似区域。为了与更传统的MinHash方法（如mash</w:t>
      </w:r>
      <w:r w:rsidRPr="00942C2D">
        <w:rPr>
          <w:rFonts w:asciiTheme="minorEastAsia" w:hAnsiTheme="minorEastAsia" w:hint="eastAsia"/>
          <w:sz w:val="24"/>
          <w:szCs w:val="24"/>
        </w:rPr>
        <w:t>）进行比较，如果</w:t>
      </w:r>
      <w:r w:rsidR="00694CEE" w:rsidRPr="00942C2D">
        <w:rPr>
          <w:rFonts w:asciiTheme="minorEastAsia" w:hAnsiTheme="minorEastAsia" w:hint="eastAsia"/>
          <w:sz w:val="24"/>
          <w:szCs w:val="24"/>
        </w:rPr>
        <w:t>有一个5 Mbp的基因组并使用 --scaled=1000，你将提取大约5000个哈希值。因此，缩放1000相当于在5 Mbp基因组上使用-n=5000和mash。</w:t>
      </w:r>
    </w:p>
    <w:p w:rsidR="00694CEE" w:rsidRPr="00942C2D" w:rsidRDefault="00694CEE" w:rsidP="006A47E2">
      <w:pPr>
        <w:tabs>
          <w:tab w:val="left" w:pos="6400"/>
        </w:tabs>
        <w:snapToGrid w:val="0"/>
        <w:spacing w:line="300" w:lineRule="auto"/>
        <w:rPr>
          <w:rFonts w:asciiTheme="minorEastAsia" w:hAnsiTheme="minorEastAsia"/>
          <w:sz w:val="24"/>
          <w:szCs w:val="24"/>
        </w:rPr>
      </w:pPr>
    </w:p>
    <w:p w:rsidR="00694CEE" w:rsidRPr="00942C2D" w:rsidRDefault="00694CEE" w:rsidP="006A47E2">
      <w:pPr>
        <w:tabs>
          <w:tab w:val="left" w:pos="6400"/>
        </w:tabs>
        <w:snapToGrid w:val="0"/>
        <w:spacing w:line="300" w:lineRule="auto"/>
        <w:rPr>
          <w:rFonts w:asciiTheme="minorEastAsia" w:hAnsiTheme="minorEastAsia"/>
          <w:sz w:val="24"/>
          <w:szCs w:val="24"/>
        </w:rPr>
      </w:pPr>
      <w:r w:rsidRPr="00942C2D">
        <w:rPr>
          <w:rFonts w:asciiTheme="minorEastAsia" w:hAnsiTheme="minorEastAsia" w:hint="eastAsia"/>
          <w:sz w:val="24"/>
          <w:szCs w:val="24"/>
        </w:rPr>
        <w:t>使用-n和--scaled之间的区别在于宏基因组分析：使用-n修复哈希数量会限制您检测稀有生物的能力，或者导致非常大的签名（例如，如果您使用大于10000的n）。 - 尺度将通过宏基因组的多样性来扩展您的分辨率。</w:t>
      </w:r>
    </w:p>
    <w:p w:rsidR="00694CEE" w:rsidRPr="00942C2D" w:rsidRDefault="00694CEE" w:rsidP="006A47E2">
      <w:pPr>
        <w:tabs>
          <w:tab w:val="left" w:pos="6400"/>
        </w:tabs>
        <w:snapToGrid w:val="0"/>
        <w:spacing w:line="300" w:lineRule="auto"/>
        <w:rPr>
          <w:rFonts w:asciiTheme="minorEastAsia" w:hAnsiTheme="minorEastAsia"/>
          <w:sz w:val="24"/>
          <w:szCs w:val="24"/>
        </w:rPr>
      </w:pPr>
    </w:p>
    <w:p w:rsidR="00694CEE" w:rsidRPr="00942C2D" w:rsidRDefault="006A47E2" w:rsidP="006A47E2">
      <w:pPr>
        <w:tabs>
          <w:tab w:val="left" w:pos="6400"/>
        </w:tabs>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kmash可以广泛地用于 Illumina 读数据集和组装的基因组，转录组和宏基因组。 PacBio和Nanopore测序的高错误率对于基于k聚体的方法是有问题的，并且我们还没有探索如何调整这种测序的参数。</w:t>
      </w:r>
    </w:p>
    <w:p w:rsidR="00694CEE" w:rsidRPr="00942C2D" w:rsidRDefault="00694CEE" w:rsidP="006A47E2">
      <w:pPr>
        <w:tabs>
          <w:tab w:val="left" w:pos="6400"/>
        </w:tabs>
        <w:snapToGrid w:val="0"/>
        <w:spacing w:line="300" w:lineRule="auto"/>
        <w:rPr>
          <w:rFonts w:asciiTheme="minorEastAsia" w:hAnsiTheme="minorEastAsia"/>
          <w:sz w:val="24"/>
          <w:szCs w:val="24"/>
        </w:rPr>
      </w:pPr>
    </w:p>
    <w:p w:rsidR="00694CEE" w:rsidRPr="00942C2D" w:rsidRDefault="006A47E2" w:rsidP="006A47E2">
      <w:pPr>
        <w:tabs>
          <w:tab w:val="left" w:pos="6400"/>
        </w:tabs>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在更实际的说明中，kmash计算应该自动检测FASTA，FASTQ，无论它们是未压缩，gzip压缩还是bzip2-ed。用户都可以直接调用kmash命令进行分析计算。</w:t>
      </w:r>
    </w:p>
    <w:p w:rsidR="00BB4605" w:rsidRPr="00942C2D" w:rsidRDefault="00BB4605" w:rsidP="006A47E2">
      <w:pPr>
        <w:tabs>
          <w:tab w:val="left" w:pos="6400"/>
        </w:tabs>
        <w:snapToGrid w:val="0"/>
        <w:spacing w:line="300" w:lineRule="auto"/>
        <w:rPr>
          <w:rFonts w:asciiTheme="minorEastAsia" w:hAnsiTheme="minorEastAsia"/>
          <w:sz w:val="24"/>
          <w:szCs w:val="24"/>
        </w:rPr>
      </w:pPr>
    </w:p>
    <w:p w:rsidR="00BB4605" w:rsidRPr="00942C2D" w:rsidRDefault="00694CEE" w:rsidP="006A47E2">
      <w:pPr>
        <w:tabs>
          <w:tab w:val="left" w:pos="6400"/>
        </w:tabs>
        <w:snapToGrid w:val="0"/>
        <w:spacing w:line="300" w:lineRule="auto"/>
        <w:rPr>
          <w:rFonts w:asciiTheme="minorEastAsia" w:hAnsiTheme="minorEastAsia"/>
          <w:sz w:val="24"/>
          <w:szCs w:val="24"/>
        </w:rPr>
      </w:pPr>
      <w:r w:rsidRPr="00942C2D">
        <w:rPr>
          <w:rFonts w:asciiTheme="minorEastAsia" w:hAnsiTheme="minorEastAsia"/>
          <w:sz w:val="24"/>
          <w:szCs w:val="24"/>
        </w:rPr>
        <w:t xml:space="preserve">-search </w:t>
      </w:r>
    </w:p>
    <w:p w:rsidR="00694CEE" w:rsidRPr="00942C2D" w:rsidRDefault="006A47E2" w:rsidP="006A47E2">
      <w:pPr>
        <w:tabs>
          <w:tab w:val="left" w:pos="6400"/>
        </w:tabs>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search 选项是用来寻找与其他特征值的高度相似性匹配的特征值。这是这是MinHash搜索的最基本使用方式。该命令采用查询签名和一个或多个搜索签名，并查找它可以超过特定阈值的所有匹配。</w:t>
      </w:r>
    </w:p>
    <w:p w:rsidR="00694CEE" w:rsidRPr="00942C2D" w:rsidRDefault="00694CEE" w:rsidP="006A47E2">
      <w:pPr>
        <w:tabs>
          <w:tab w:val="left" w:pos="6400"/>
        </w:tabs>
        <w:snapToGrid w:val="0"/>
        <w:spacing w:line="300" w:lineRule="auto"/>
        <w:rPr>
          <w:rFonts w:asciiTheme="minorEastAsia" w:hAnsiTheme="minorEastAsia"/>
          <w:sz w:val="24"/>
          <w:szCs w:val="24"/>
        </w:rPr>
      </w:pPr>
    </w:p>
    <w:p w:rsidR="00694CEE" w:rsidRPr="00942C2D" w:rsidRDefault="00BB4605" w:rsidP="006A47E2">
      <w:pPr>
        <w:tabs>
          <w:tab w:val="left" w:pos="6400"/>
        </w:tabs>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默认情况下，搜索将找到具有高Jaccard相似性的匹配，这将考虑两个样本的并集中的所有k-mers。实际上，这意味着如果样本之间存在高重叠且样本之间不相交的k-mers相对较少，则只会找到匹配项。这对于发现相似但很少适用于大小不同的样品的基因组或转录组是有效的。</w:t>
      </w:r>
    </w:p>
    <w:p w:rsidR="00694CEE" w:rsidRPr="00942C2D" w:rsidRDefault="00694CEE" w:rsidP="006A47E2">
      <w:pPr>
        <w:tabs>
          <w:tab w:val="left" w:pos="6400"/>
        </w:tabs>
        <w:snapToGrid w:val="0"/>
        <w:spacing w:line="300" w:lineRule="auto"/>
        <w:rPr>
          <w:rFonts w:asciiTheme="minorEastAsia" w:hAnsiTheme="minorEastAsia"/>
          <w:sz w:val="24"/>
          <w:szCs w:val="24"/>
        </w:rPr>
      </w:pPr>
    </w:p>
    <w:p w:rsidR="006A47E2" w:rsidRPr="00942C2D" w:rsidRDefault="00BB4605" w:rsidP="006A47E2">
      <w:pPr>
        <w:tabs>
          <w:tab w:val="left" w:pos="6400"/>
        </w:tabs>
        <w:snapToGrid w:val="0"/>
        <w:spacing w:line="300" w:lineRule="auto"/>
        <w:rPr>
          <w:rFonts w:asciiTheme="minorEastAsia" w:hAnsiTheme="minorEastAsia"/>
          <w:sz w:val="24"/>
          <w:szCs w:val="24"/>
        </w:rPr>
      </w:pPr>
      <w:r w:rsidRPr="00942C2D">
        <w:rPr>
          <w:rFonts w:asciiTheme="minorEastAsia" w:hAnsiTheme="minorEastAsia" w:hint="eastAsia"/>
          <w:sz w:val="24"/>
          <w:szCs w:val="24"/>
        </w:rPr>
        <w:lastRenderedPageBreak/>
        <w:t xml:space="preserve">  </w:t>
      </w:r>
      <w:r w:rsidR="00694CEE" w:rsidRPr="00942C2D">
        <w:rPr>
          <w:rFonts w:asciiTheme="minorEastAsia" w:hAnsiTheme="minorEastAsia" w:hint="eastAsia"/>
          <w:sz w:val="24"/>
          <w:szCs w:val="24"/>
        </w:rPr>
        <w:t>搜索的一个有用的修改是用--containment选项来更改相似度的计算方法，这将找到主题中包含查询的匹配项，但主题可能包含许多其他k-mers。例如，如果您使用质粒作为查询，用户可以使用--containment</w:t>
      </w:r>
    </w:p>
    <w:p w:rsidR="00694CEE" w:rsidRPr="00942C2D" w:rsidRDefault="006A47E2" w:rsidP="006A47E2">
      <w:pPr>
        <w:tabs>
          <w:tab w:val="left" w:pos="6400"/>
        </w:tabs>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查找包含该质粒的基因组。</w:t>
      </w:r>
    </w:p>
    <w:p w:rsidR="00694CEE" w:rsidRPr="00942C2D" w:rsidRDefault="00694CEE" w:rsidP="006A47E2">
      <w:pPr>
        <w:tabs>
          <w:tab w:val="left" w:pos="6400"/>
        </w:tabs>
        <w:snapToGrid w:val="0"/>
        <w:spacing w:line="300" w:lineRule="auto"/>
        <w:rPr>
          <w:rFonts w:asciiTheme="minorEastAsia" w:hAnsiTheme="minorEastAsia"/>
          <w:sz w:val="24"/>
          <w:szCs w:val="24"/>
        </w:rPr>
      </w:pPr>
    </w:p>
    <w:p w:rsidR="00694CEE" w:rsidRPr="00942C2D" w:rsidRDefault="00081E6A" w:rsidP="006A47E2">
      <w:pPr>
        <w:tabs>
          <w:tab w:val="left" w:pos="6400"/>
        </w:tabs>
        <w:snapToGrid w:val="0"/>
        <w:spacing w:line="300" w:lineRule="auto"/>
        <w:rPr>
          <w:rFonts w:asciiTheme="minorEastAsia" w:hAnsiTheme="minorEastAsia"/>
          <w:b/>
          <w:sz w:val="24"/>
          <w:szCs w:val="24"/>
        </w:rPr>
      </w:pPr>
      <w:r w:rsidRPr="00942C2D">
        <w:rPr>
          <w:rFonts w:asciiTheme="minorEastAsia" w:hAnsiTheme="minorEastAsia" w:hint="eastAsia"/>
          <w:b/>
          <w:sz w:val="24"/>
          <w:szCs w:val="24"/>
        </w:rPr>
        <w:t>4.2</w:t>
      </w:r>
      <w:r w:rsidR="00694CEE" w:rsidRPr="00942C2D">
        <w:rPr>
          <w:rFonts w:asciiTheme="minorEastAsia" w:hAnsiTheme="minorEastAsia" w:hint="eastAsia"/>
          <w:b/>
          <w:sz w:val="24"/>
          <w:szCs w:val="24"/>
        </w:rPr>
        <w:t xml:space="preserve"> GeneScan功能的使用说明</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pStyle w:val="a3"/>
        <w:numPr>
          <w:ilvl w:val="0"/>
          <w:numId w:val="16"/>
        </w:numPr>
        <w:snapToGrid w:val="0"/>
        <w:spacing w:line="300" w:lineRule="auto"/>
        <w:ind w:firstLineChars="0"/>
        <w:rPr>
          <w:rFonts w:asciiTheme="minorEastAsia" w:hAnsiTheme="minorEastAsia"/>
          <w:b/>
          <w:sz w:val="24"/>
          <w:szCs w:val="24"/>
        </w:rPr>
      </w:pPr>
      <w:r w:rsidRPr="00942C2D">
        <w:rPr>
          <w:rFonts w:asciiTheme="minorEastAsia" w:hAnsiTheme="minorEastAsia" w:hint="eastAsia"/>
          <w:b/>
          <w:sz w:val="24"/>
          <w:szCs w:val="24"/>
        </w:rPr>
        <w:t>GeneScan的功能简述：</w:t>
      </w:r>
    </w:p>
    <w:p w:rsidR="00694CEE"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在本软件当中，GeneScan这个功能项将读取一些必须的输入文件和一些手动输入的参数，然后输出相应的基因计算结果。</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pStyle w:val="a3"/>
        <w:numPr>
          <w:ilvl w:val="0"/>
          <w:numId w:val="16"/>
        </w:numPr>
        <w:snapToGrid w:val="0"/>
        <w:spacing w:line="300" w:lineRule="auto"/>
        <w:ind w:firstLineChars="0"/>
        <w:rPr>
          <w:rFonts w:asciiTheme="minorEastAsia" w:hAnsiTheme="minorEastAsia"/>
          <w:b/>
          <w:sz w:val="24"/>
          <w:szCs w:val="24"/>
        </w:rPr>
      </w:pPr>
      <w:r w:rsidRPr="00942C2D">
        <w:rPr>
          <w:rFonts w:asciiTheme="minorEastAsia" w:hAnsiTheme="minorEastAsia" w:hint="eastAsia"/>
          <w:b/>
          <w:sz w:val="24"/>
          <w:szCs w:val="24"/>
        </w:rPr>
        <w:t>GeneScan的基本概念</w:t>
      </w:r>
    </w:p>
    <w:p w:rsidR="00694CEE"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GeneScan提供了扫描全基因组SNP数据的一般方法，用于基因集关联分析，基因集的检验统计量基于广义线性模型的得分统计，并利用基因本体论的有向无环图结构来创建基因集。该方法可以使用其他基因组结构，例如kegg基因（KEGG），或用户定义的组。 我们的方法将SNP结合到基因中，将基因结合到基因组中，但确保对特性的正面和负面影响不会消除。为了控制许多基因组的多重测试，我们使用有效的计算策略来解释基因和基因组之间的连锁不平衡和相关性，并为每个基因组提供准确的降低调整的p值。</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pStyle w:val="a3"/>
        <w:numPr>
          <w:ilvl w:val="0"/>
          <w:numId w:val="16"/>
        </w:numPr>
        <w:snapToGrid w:val="0"/>
        <w:spacing w:line="300" w:lineRule="auto"/>
        <w:ind w:firstLineChars="0"/>
        <w:rPr>
          <w:rFonts w:asciiTheme="minorEastAsia" w:hAnsiTheme="minorEastAsia"/>
          <w:b/>
          <w:sz w:val="24"/>
          <w:szCs w:val="24"/>
        </w:rPr>
      </w:pPr>
      <w:r w:rsidRPr="00942C2D">
        <w:rPr>
          <w:rFonts w:asciiTheme="minorEastAsia" w:hAnsiTheme="minorEastAsia" w:hint="eastAsia"/>
          <w:b/>
          <w:sz w:val="24"/>
          <w:szCs w:val="24"/>
        </w:rPr>
        <w:t>GeneScan的运行状态</w:t>
      </w:r>
    </w:p>
    <w:p w:rsidR="00694CEE"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程序从start到运行时，需要系统内存作为系统内存我们将“磁盘空间”定义为在系统上存储任何文件所需的硬盘空间。我们在各种数据集上测试了GeneScan，每个数据集都在550K SNP芯片上进行基因分型，从1000到2500科目不等。完整SNP得分所需的磁盘空间.在这些研究中可以超过10GB，运行程序所需的内存可以超过12GB。因为机器语言命令用于在32位机器上编译的程序不能索引超过4GB的内存，GeneScan应该只能在64位机器上运行在运行时可用的内存。</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pStyle w:val="a3"/>
        <w:numPr>
          <w:ilvl w:val="0"/>
          <w:numId w:val="16"/>
        </w:numPr>
        <w:snapToGrid w:val="0"/>
        <w:spacing w:line="300" w:lineRule="auto"/>
        <w:ind w:firstLineChars="0"/>
        <w:rPr>
          <w:rFonts w:asciiTheme="minorEastAsia" w:hAnsiTheme="minorEastAsia"/>
          <w:b/>
          <w:sz w:val="24"/>
          <w:szCs w:val="24"/>
        </w:rPr>
      </w:pPr>
      <w:r w:rsidRPr="00942C2D">
        <w:rPr>
          <w:rFonts w:asciiTheme="minorEastAsia" w:hAnsiTheme="minorEastAsia" w:hint="eastAsia"/>
          <w:b/>
          <w:sz w:val="24"/>
          <w:szCs w:val="24"/>
        </w:rPr>
        <w:t>软件中自带提供</w:t>
      </w:r>
    </w:p>
    <w:p w:rsidR="007A3973"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gene_snp.B37.coding.dat：</w:t>
      </w:r>
    </w:p>
    <w:p w:rsidR="007A3973" w:rsidRPr="00942C2D" w:rsidRDefault="007A3973"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 xml:space="preserve">参考文件将dbSNP132 SNP映射到GRCh通过它们的rsid构建37个位置和所有编码基因的起始/终止位置。 </w:t>
      </w:r>
    </w:p>
    <w:p w:rsidR="007A3973"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edges.csv：</w:t>
      </w:r>
    </w:p>
    <w:p w:rsidR="006A47E2" w:rsidRPr="00942C2D" w:rsidRDefault="007A3973"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定义GO有向无环图边的文件。</w:t>
      </w:r>
    </w:p>
    <w:p w:rsidR="007A3973"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gene2go.human：</w:t>
      </w:r>
    </w:p>
    <w:p w:rsidR="006A47E2" w:rsidRPr="00942C2D" w:rsidRDefault="007A3973"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映射到GO术语的基因列表。</w:t>
      </w:r>
    </w:p>
    <w:p w:rsidR="007A3973"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hsa_pathway.list：</w:t>
      </w:r>
    </w:p>
    <w:p w:rsidR="006A47E2" w:rsidRPr="00942C2D" w:rsidRDefault="007A3973"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lastRenderedPageBreak/>
        <w:t xml:space="preserve">  </w:t>
      </w:r>
      <w:r w:rsidR="00694CEE" w:rsidRPr="00942C2D">
        <w:rPr>
          <w:rFonts w:asciiTheme="minorEastAsia" w:hAnsiTheme="minorEastAsia" w:hint="eastAsia"/>
          <w:sz w:val="24"/>
          <w:szCs w:val="24"/>
        </w:rPr>
        <w:t>映射到KEGG人类途径的基因列表。</w:t>
      </w:r>
    </w:p>
    <w:p w:rsidR="006A47E2" w:rsidRPr="00942C2D" w:rsidRDefault="007A3973"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GeneScan通过rsid将SNP映射到基因集所需的所有文件。我们提供以下一组映射参考文件：</w:t>
      </w:r>
    </w:p>
    <w:p w:rsidR="007A3973"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edges.csv</w:t>
      </w:r>
    </w:p>
    <w:p w:rsidR="006A47E2" w:rsidRPr="00942C2D" w:rsidRDefault="007A3973"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定义GO有向无环图边。</w:t>
      </w:r>
    </w:p>
    <w:p w:rsidR="007A3973"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gene2go.human</w:t>
      </w:r>
    </w:p>
    <w:p w:rsidR="006A47E2" w:rsidRPr="00942C2D" w:rsidRDefault="007A3973"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映射到GO术语的基因列表。</w:t>
      </w:r>
    </w:p>
    <w:p w:rsidR="007A3973"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pathway.list</w:t>
      </w:r>
    </w:p>
    <w:p w:rsidR="006A47E2" w:rsidRPr="00942C2D" w:rsidRDefault="007A3973"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映射到KEGG人类途径的基因列表。</w:t>
      </w:r>
    </w:p>
    <w:p w:rsidR="007A3973"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snp.B37.coding.dat</w:t>
      </w:r>
    </w:p>
    <w:p w:rsidR="00694CEE" w:rsidRPr="00942C2D" w:rsidRDefault="007A3973"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使用来自HapMap参考的SNP的rsid将SNP定位到基因面板更新为NCBI构d的37个位置，映射到Build 37基因开始/停止位置。</w:t>
      </w:r>
    </w:p>
    <w:p w:rsidR="006A47E2" w:rsidRPr="00942C2D" w:rsidRDefault="006A47E2" w:rsidP="006A47E2">
      <w:pPr>
        <w:snapToGrid w:val="0"/>
        <w:spacing w:line="300" w:lineRule="auto"/>
        <w:rPr>
          <w:rFonts w:asciiTheme="minorEastAsia" w:hAnsiTheme="minorEastAsia"/>
          <w:sz w:val="24"/>
          <w:szCs w:val="24"/>
        </w:rPr>
      </w:pPr>
    </w:p>
    <w:p w:rsidR="00694CEE" w:rsidRPr="00942C2D" w:rsidRDefault="00694CEE" w:rsidP="006A47E2">
      <w:pPr>
        <w:pStyle w:val="a3"/>
        <w:numPr>
          <w:ilvl w:val="0"/>
          <w:numId w:val="16"/>
        </w:numPr>
        <w:snapToGrid w:val="0"/>
        <w:spacing w:line="300" w:lineRule="auto"/>
        <w:ind w:firstLineChars="0"/>
        <w:rPr>
          <w:rFonts w:asciiTheme="minorEastAsia" w:hAnsiTheme="minorEastAsia"/>
          <w:b/>
          <w:sz w:val="24"/>
          <w:szCs w:val="24"/>
        </w:rPr>
      </w:pPr>
      <w:r w:rsidRPr="00942C2D">
        <w:rPr>
          <w:rFonts w:asciiTheme="minorEastAsia" w:hAnsiTheme="minorEastAsia" w:hint="eastAsia"/>
          <w:b/>
          <w:sz w:val="24"/>
          <w:szCs w:val="24"/>
        </w:rPr>
        <w:t>文件夹结构</w:t>
      </w:r>
    </w:p>
    <w:p w:rsidR="006A47E2" w:rsidRPr="00942C2D" w:rsidRDefault="006A47E2" w:rsidP="006A47E2">
      <w:pPr>
        <w:pStyle w:val="a3"/>
        <w:snapToGrid w:val="0"/>
        <w:spacing w:line="300" w:lineRule="auto"/>
        <w:ind w:left="420" w:firstLineChars="0" w:firstLine="0"/>
        <w:rPr>
          <w:rFonts w:asciiTheme="minorEastAsia" w:hAnsiTheme="minorEastAsia"/>
          <w:b/>
          <w:sz w:val="24"/>
          <w:szCs w:val="24"/>
        </w:rPr>
      </w:pPr>
    </w:p>
    <w:p w:rsidR="00694CEE" w:rsidRPr="00942C2D" w:rsidRDefault="00005FEF" w:rsidP="006A47E2">
      <w:pPr>
        <w:snapToGrid w:val="0"/>
        <w:spacing w:line="300" w:lineRule="auto"/>
        <w:rPr>
          <w:rFonts w:asciiTheme="minorEastAsia" w:hAnsiTheme="minorEastAsia"/>
          <w:sz w:val="24"/>
          <w:szCs w:val="24"/>
        </w:rPr>
      </w:pPr>
      <w:r w:rsidRPr="00942C2D">
        <w:rPr>
          <w:rFonts w:asciiTheme="minorEastAsia" w:hAnsiTheme="minorEastAsia" w:hint="eastAsia"/>
          <w:noProof/>
          <w:sz w:val="24"/>
          <w:szCs w:val="24"/>
        </w:rPr>
        <w:drawing>
          <wp:inline distT="0" distB="0" distL="0" distR="0">
            <wp:extent cx="5390626" cy="2272352"/>
            <wp:effectExtent l="19050" t="0" r="524" b="0"/>
            <wp:docPr id="18" name="Picture 18" descr="C:\Users\zhiyi\AppData\Local\Temp\WeChat Files\6de400dfb0bfd2a6869e90ed9bcaa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zhiyi\AppData\Local\Temp\WeChat Files\6de400dfb0bfd2a6869e90ed9bcaa72.png"/>
                    <pic:cNvPicPr>
                      <a:picLocks noChangeAspect="1" noChangeArrowheads="1"/>
                    </pic:cNvPicPr>
                  </pic:nvPicPr>
                  <pic:blipFill>
                    <a:blip r:embed="rId12"/>
                    <a:srcRect/>
                    <a:stretch>
                      <a:fillRect/>
                    </a:stretch>
                  </pic:blipFill>
                  <pic:spPr bwMode="auto">
                    <a:xfrm>
                      <a:off x="0" y="0"/>
                      <a:ext cx="5391527" cy="2272732"/>
                    </a:xfrm>
                    <a:prstGeom prst="rect">
                      <a:avLst/>
                    </a:prstGeom>
                    <a:noFill/>
                    <a:ln w="9525">
                      <a:noFill/>
                      <a:miter lim="800000"/>
                      <a:headEnd/>
                      <a:tailEnd/>
                    </a:ln>
                  </pic:spPr>
                </pic:pic>
              </a:graphicData>
            </a:graphic>
          </wp:inline>
        </w:drawing>
      </w:r>
    </w:p>
    <w:p w:rsidR="006A47E2"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 xml:space="preserve">该软件包包含预编译的可执行文件和参考数据文件。 用户最重要的一步是创建一个SNP分数，我们提供脚本和文档，以指导用户完成该过程。该软件具有以下目录结构，以斜体显示子目录的简要说明： </w:t>
      </w:r>
    </w:p>
    <w:p w:rsidR="006A47E2" w:rsidRPr="00942C2D" w:rsidRDefault="006A47E2" w:rsidP="006A47E2">
      <w:pPr>
        <w:snapToGrid w:val="0"/>
        <w:spacing w:line="300" w:lineRule="auto"/>
        <w:rPr>
          <w:rFonts w:asciiTheme="minorEastAsia" w:hAnsiTheme="minorEastAsia"/>
          <w:sz w:val="24"/>
          <w:szCs w:val="24"/>
        </w:rPr>
      </w:pPr>
    </w:p>
    <w:p w:rsidR="00C167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bin\binary</w:t>
      </w:r>
    </w:p>
    <w:p w:rsidR="00694CEE" w:rsidRPr="00942C2D" w:rsidRDefault="00C167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可执行文件 用于将SNP映射到基因组的。</w:t>
      </w:r>
    </w:p>
    <w:p w:rsidR="00C167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refdata\reference，</w:t>
      </w:r>
    </w:p>
    <w:p w:rsidR="00694CEE" w:rsidRPr="00942C2D" w:rsidRDefault="00C167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输入文件夹。</w:t>
      </w:r>
    </w:p>
    <w:p w:rsidR="00C167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doc\manual </w:t>
      </w:r>
    </w:p>
    <w:p w:rsidR="00694CEE" w:rsidRPr="00942C2D" w:rsidRDefault="00C167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手册 。</w:t>
      </w:r>
    </w:p>
    <w:p w:rsidR="00C167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example\ </w:t>
      </w:r>
    </w:p>
    <w:p w:rsidR="00C167EE" w:rsidRPr="00942C2D" w:rsidRDefault="00C167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 xml:space="preserve">示例参数文件和运行程序的示例脚本 用于创建SNP分数。SNPScores\script </w:t>
      </w:r>
    </w:p>
    <w:p w:rsidR="00694CEE" w:rsidRPr="00942C2D" w:rsidRDefault="00C167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lastRenderedPageBreak/>
        <w:t xml:space="preserve">  </w:t>
      </w:r>
      <w:r w:rsidR="00694CEE" w:rsidRPr="00942C2D">
        <w:rPr>
          <w:rFonts w:asciiTheme="minorEastAsia" w:hAnsiTheme="minorEastAsia" w:hint="eastAsia"/>
          <w:sz w:val="24"/>
          <w:szCs w:val="24"/>
        </w:rPr>
        <w:t>运行脚本。</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pStyle w:val="a3"/>
        <w:numPr>
          <w:ilvl w:val="0"/>
          <w:numId w:val="16"/>
        </w:numPr>
        <w:snapToGrid w:val="0"/>
        <w:spacing w:line="300" w:lineRule="auto"/>
        <w:ind w:firstLineChars="0"/>
        <w:rPr>
          <w:rFonts w:asciiTheme="minorEastAsia" w:hAnsiTheme="minorEastAsia"/>
          <w:b/>
          <w:sz w:val="24"/>
          <w:szCs w:val="24"/>
        </w:rPr>
      </w:pPr>
      <w:r w:rsidRPr="00942C2D">
        <w:rPr>
          <w:rFonts w:asciiTheme="minorEastAsia" w:hAnsiTheme="minorEastAsia" w:hint="eastAsia"/>
          <w:b/>
          <w:sz w:val="24"/>
          <w:szCs w:val="24"/>
        </w:rPr>
        <w:t>输入文件</w:t>
      </w:r>
    </w:p>
    <w:p w:rsidR="006A47E2" w:rsidRPr="00942C2D" w:rsidRDefault="006A47E2" w:rsidP="006A47E2">
      <w:pPr>
        <w:pStyle w:val="a3"/>
        <w:snapToGrid w:val="0"/>
        <w:spacing w:line="300" w:lineRule="auto"/>
        <w:ind w:left="420" w:firstLineChars="0" w:firstLine="0"/>
        <w:rPr>
          <w:rFonts w:asciiTheme="minorEastAsia" w:hAnsiTheme="minorEastAsia"/>
          <w:b/>
          <w:sz w:val="24"/>
          <w:szCs w:val="24"/>
        </w:rPr>
      </w:pPr>
    </w:p>
    <w:p w:rsidR="00694CEE" w:rsidRPr="00942C2D" w:rsidRDefault="00005FEF" w:rsidP="006A47E2">
      <w:pPr>
        <w:snapToGrid w:val="0"/>
        <w:spacing w:line="300" w:lineRule="auto"/>
        <w:rPr>
          <w:rFonts w:asciiTheme="minorEastAsia" w:hAnsiTheme="minorEastAsia"/>
          <w:sz w:val="24"/>
          <w:szCs w:val="24"/>
        </w:rPr>
      </w:pPr>
      <w:r w:rsidRPr="00942C2D">
        <w:rPr>
          <w:rFonts w:asciiTheme="minorEastAsia" w:hAnsiTheme="minorEastAsia" w:hint="eastAsia"/>
          <w:noProof/>
          <w:sz w:val="24"/>
          <w:szCs w:val="24"/>
        </w:rPr>
        <w:drawing>
          <wp:inline distT="0" distB="0" distL="0" distR="0">
            <wp:extent cx="5221690" cy="1344305"/>
            <wp:effectExtent l="19050" t="0" r="0" b="0"/>
            <wp:docPr id="17" name="Picture 17" descr="C:\Users\zhiyi\AppData\Local\Temp\WeChat Files\e79f37cc31aebb2aa1fdf75a28256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hiyi\AppData\Local\Temp\WeChat Files\e79f37cc31aebb2aa1fdf75a28256cf.png"/>
                    <pic:cNvPicPr>
                      <a:picLocks noChangeAspect="1" noChangeArrowheads="1"/>
                    </pic:cNvPicPr>
                  </pic:nvPicPr>
                  <pic:blipFill>
                    <a:blip r:embed="rId13"/>
                    <a:srcRect/>
                    <a:stretch>
                      <a:fillRect/>
                    </a:stretch>
                  </pic:blipFill>
                  <pic:spPr bwMode="auto">
                    <a:xfrm>
                      <a:off x="0" y="0"/>
                      <a:ext cx="5224818" cy="1345110"/>
                    </a:xfrm>
                    <a:prstGeom prst="rect">
                      <a:avLst/>
                    </a:prstGeom>
                    <a:noFill/>
                    <a:ln w="9525">
                      <a:noFill/>
                      <a:miter lim="800000"/>
                      <a:headEnd/>
                      <a:tailEnd/>
                    </a:ln>
                  </pic:spPr>
                </pic:pic>
              </a:graphicData>
            </a:graphic>
          </wp:inline>
        </w:drawing>
      </w:r>
    </w:p>
    <w:p w:rsidR="006A47E2" w:rsidRPr="00942C2D" w:rsidRDefault="006A47E2" w:rsidP="006A47E2">
      <w:pPr>
        <w:snapToGrid w:val="0"/>
        <w:spacing w:line="300" w:lineRule="auto"/>
        <w:rPr>
          <w:rFonts w:asciiTheme="minorEastAsia" w:hAnsiTheme="minorEastAsia"/>
          <w:sz w:val="24"/>
          <w:szCs w:val="24"/>
        </w:rPr>
      </w:pP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用户创建： snpscores.txt：并放在refdata\reference文件夹里。用户创建的SNP评分，测试具有特征的SNP的残差，有或没有调整协变量。提供Shell和R脚本以从plink格式的数据创建这些文件，为每个染色体运行单独的进程，然后将分数连接成一个大文件。</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GeneScan程序需要输入SNP得分文件（见下列格式）。这个文件包含了每个受试者和每个SNP到评分SNP与特征的关联的评分统计量。文件里的行用于SNP，列用于主题。第一列是SNP编号，接着是从模型t，Si得到每个SNP每个受试者得分的列; j =（Yi;j  Yj）（Gi;j  Gi)，Yj是来自逻辑模型的主题j的tted值，其可以包括或不包括</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调整协变量。Gi; j是受试者j的SNP i的SNP剂量，通常是次要等位基因计数。G i;：是所有受试者的平均SNP剂量。</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SNP得分的一般格式如下：</w:t>
      </w:r>
    </w:p>
    <w:p w:rsidR="00005FEF" w:rsidRPr="00942C2D" w:rsidRDefault="00005FEF" w:rsidP="006A47E2">
      <w:pPr>
        <w:snapToGrid w:val="0"/>
        <w:spacing w:line="300" w:lineRule="auto"/>
        <w:rPr>
          <w:rFonts w:asciiTheme="minorEastAsia" w:hAnsiTheme="minorEastAsia"/>
          <w:sz w:val="24"/>
          <w:szCs w:val="24"/>
        </w:rPr>
      </w:pP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sz w:val="24"/>
          <w:szCs w:val="24"/>
        </w:rPr>
        <w:t>rs100 0.152 -0.330 0.104 -0.225 ...</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sz w:val="24"/>
          <w:szCs w:val="24"/>
        </w:rPr>
        <w:t>rs105 -999.0 0.951 -0.312 0.152 ...</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sz w:val="24"/>
          <w:szCs w:val="24"/>
        </w:rPr>
        <w:t>rs222 0.443 0.051 -0.875 -0.342 ...</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sz w:val="24"/>
          <w:szCs w:val="24"/>
        </w:rPr>
        <w:t>...</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pStyle w:val="a3"/>
        <w:numPr>
          <w:ilvl w:val="0"/>
          <w:numId w:val="16"/>
        </w:numPr>
        <w:snapToGrid w:val="0"/>
        <w:spacing w:line="300" w:lineRule="auto"/>
        <w:ind w:firstLineChars="0"/>
        <w:rPr>
          <w:rFonts w:asciiTheme="minorEastAsia" w:hAnsiTheme="minorEastAsia"/>
          <w:b/>
          <w:sz w:val="24"/>
          <w:szCs w:val="24"/>
        </w:rPr>
      </w:pPr>
      <w:r w:rsidRPr="00942C2D">
        <w:rPr>
          <w:rFonts w:asciiTheme="minorEastAsia" w:hAnsiTheme="minorEastAsia" w:hint="eastAsia"/>
          <w:b/>
          <w:sz w:val="24"/>
          <w:szCs w:val="24"/>
        </w:rPr>
        <w:t>辅助生成输入文件的脚本</w:t>
      </w:r>
    </w:p>
    <w:p w:rsidR="00694CEE"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GeneScan将丢失的值视为缺失;将缺失值设置为-999.0将在大多数情况下工作。我们提供了我们提供的脚本模式，用于创建SNP-Scores，以及脚本本身如下所述。</w:t>
      </w:r>
    </w:p>
    <w:p w:rsidR="00694CEE" w:rsidRPr="00942C2D" w:rsidRDefault="00BB4605"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用户可以自由使用任何方式来创建SNP分数文件，但我们提供了一些通用脚本。使用R和一些shell脚本来计算染色体的SNP分数。</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我们提供的脚本设置为在R中运行逻辑回归以获得二进制大小写控制状态。在SNPScores\script文件夹里有：</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unadjustedScores.R一个R脚本来计算单个染色体的SNP分数，而不是调整协变量。该脚本假定可以通过系统命令调用R。</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lastRenderedPageBreak/>
        <w:t>reslectedScores.R一个R脚本，用于计算单个染色体的SNP分数，调整为协变量。该脚本假定可以通过系统命令调用R，并且需要</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对模型中要调整的协变量数量进行一些编辑。</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startScores.sh一个示例shell脚本，用于在单独的R批处理作业中创建SNP分数。</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catScores.sh一个示例shell脚本，用于连接每条染色体的SNP分数进入一个大的SNP得分。个体染色体SNP得分。</w:t>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pStyle w:val="a3"/>
        <w:numPr>
          <w:ilvl w:val="0"/>
          <w:numId w:val="16"/>
        </w:numPr>
        <w:snapToGrid w:val="0"/>
        <w:spacing w:line="300" w:lineRule="auto"/>
        <w:ind w:firstLineChars="0"/>
        <w:rPr>
          <w:rFonts w:asciiTheme="minorEastAsia" w:hAnsiTheme="minorEastAsia"/>
          <w:b/>
          <w:sz w:val="24"/>
          <w:szCs w:val="24"/>
        </w:rPr>
      </w:pPr>
      <w:r w:rsidRPr="00942C2D">
        <w:rPr>
          <w:rFonts w:asciiTheme="minorEastAsia" w:hAnsiTheme="minorEastAsia" w:hint="eastAsia"/>
          <w:b/>
          <w:sz w:val="24"/>
          <w:szCs w:val="24"/>
        </w:rPr>
        <w:t>GeneScan的使用参数</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可以使用程序帮助菜单查看程序选项，如下所示：每个选项都有一个短名称前面有一个或者两个短划线（- /--）。以下是完整的选项列表，列出了默认和简要说明。</w:t>
      </w:r>
    </w:p>
    <w:p w:rsidR="00694CEE" w:rsidRPr="00942C2D" w:rsidRDefault="00694CEE" w:rsidP="006A47E2">
      <w:pPr>
        <w:snapToGrid w:val="0"/>
        <w:spacing w:line="300" w:lineRule="auto"/>
        <w:rPr>
          <w:rFonts w:asciiTheme="minorEastAsia" w:hAnsiTheme="minorEastAsia"/>
          <w:sz w:val="24"/>
          <w:szCs w:val="24"/>
        </w:rPr>
      </w:pPr>
    </w:p>
    <w:p w:rsidR="00462281"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-ge goEdges.dat，</w:t>
      </w:r>
    </w:p>
    <w:p w:rsidR="00462281" w:rsidRPr="00942C2D" w:rsidRDefault="006A47E2"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GO边缘文件</w:t>
      </w:r>
    </w:p>
    <w:p w:rsidR="00462281"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-gs geneSNP.dat，</w:t>
      </w:r>
    </w:p>
    <w:p w:rsidR="00694CEE" w:rsidRPr="00942C2D" w:rsidRDefault="006A47E2"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映射文件</w:t>
      </w:r>
    </w:p>
    <w:p w:rsidR="00462281"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-gg goGene.dat， </w:t>
      </w:r>
    </w:p>
    <w:p w:rsidR="00694CEE" w:rsidRPr="00942C2D" w:rsidRDefault="006A47E2"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go-gene mapping文件</w:t>
      </w:r>
    </w:p>
    <w:p w:rsidR="00462281"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-kg keggGene.dat， </w:t>
      </w:r>
    </w:p>
    <w:p w:rsidR="00694CEE" w:rsidRPr="00942C2D" w:rsidRDefault="006A47E2"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kegg基因映射文件</w:t>
      </w:r>
    </w:p>
    <w:p w:rsidR="00462281"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-sc score.dat，</w:t>
      </w:r>
    </w:p>
    <w:p w:rsidR="00694CEE" w:rsidRPr="00942C2D" w:rsidRDefault="006A47E2"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分数文件</w:t>
      </w:r>
    </w:p>
    <w:p w:rsidR="00462281"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-r zero， </w:t>
      </w:r>
    </w:p>
    <w:p w:rsidR="00694CEE" w:rsidRPr="00942C2D" w:rsidRDefault="006A47E2"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去掉零，替换缺失的分数</w:t>
      </w:r>
    </w:p>
    <w:p w:rsidR="00462281"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-mv -999，</w:t>
      </w:r>
    </w:p>
    <w:p w:rsidR="00694CEE" w:rsidRPr="00942C2D" w:rsidRDefault="006A47E2"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分数缺失值代码</w:t>
      </w:r>
    </w:p>
    <w:p w:rsidR="00462281"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-m GO， </w:t>
      </w:r>
    </w:p>
    <w:p w:rsidR="00694CEE" w:rsidRPr="00942C2D" w:rsidRDefault="006A47E2"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方法GO。可选择（GENE，GO，KEGG，SNP）</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-gl sqrtmean，</w:t>
      </w:r>
    </w:p>
    <w:p w:rsidR="00694CEE" w:rsidRPr="00942C2D" w:rsidRDefault="006A47E2"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基因水平评分（max，mean，sqrtmean）。注意max，mean是实验性</w:t>
      </w:r>
      <w:r w:rsidR="000B2CC0"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的</w:t>
      </w:r>
    </w:p>
    <w:p w:rsidR="000B2CC0"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-gm nor，</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基因水平时刻</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-gsl wtdmean，</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基因集水平评分（maxZ，meanZ，wtdmean）。注意：maxZ，meanZ是实验性的</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-gt all， </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GO DAG的类型（全部，biological_process，cellular_component，molecular_function）</w:t>
      </w:r>
    </w:p>
    <w:p w:rsidR="00462281"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lastRenderedPageBreak/>
        <w:t>-d 50000，</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从SNP到基因开始/停止的最大绝对距离，以bp距离表示</w:t>
      </w:r>
    </w:p>
    <w:p w:rsidR="00462281"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-ms 30，</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最大数量一组中的基因。注意计算时间随max-size而增加</w:t>
      </w:r>
    </w:p>
    <w:p w:rsidR="00462281"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-ns 1000，</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数字的数量</w:t>
      </w:r>
    </w:p>
    <w:p w:rsidR="00462281"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-s -9，</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随机数种子的整数（如果&lt;= 0或未指定，则由时钟设置）</w:t>
      </w:r>
    </w:p>
    <w:p w:rsidR="00462281"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-mf output.map，</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输出映射文件名</w:t>
      </w:r>
    </w:p>
    <w:p w:rsidR="00462281"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--missval</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选项告诉GeneScan如何处理缺少输入分数，</w:t>
      </w:r>
    </w:p>
    <w:p w:rsidR="00462281"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-replace </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告诉如何替换缺失值，即在该SNP处为零或平均分。</w:t>
      </w:r>
    </w:p>
    <w:p w:rsidR="00462281"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--nsim </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选项告诉GeneScan要执行多少个模拟，</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--map-write</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选项告诉GeneScan编写可选映射。提供有关SNP和基因如何在分析中映射到基因组的信息。</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--dist</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选项指定基因开始/停止位置外多远以允许SNP映射到 基因。默认设置为50,000个碱基对，GeneScan允许--dist为任意数字 在0到50,000之间。</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sz w:val="24"/>
          <w:szCs w:val="24"/>
        </w:rPr>
        <w:t>--gene-snp</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对于基因级测试，我们将方法更改为GENE，更改输出的名称，然后添加，有三个选择。为基因水平分析添加的第一个选项是--gene-snp，它告诉GeneScan在哪里和SNP中的基因映射。其他添加的选项告诉程序如何评分每个基因。对于每个基因的逻辑模型评分，我们将--gene-level选项设置为sqrtmean为SNP分数平均值的平方根与一个基因相结合，为此我们估计假设多元正态分布的基因分布.</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sz w:val="24"/>
          <w:szCs w:val="24"/>
        </w:rPr>
        <w:t>--method</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对于基因集，我们保留了基因分析设置中的大部分选项更新输出名称。我们需要将--method改为GO并指定哪个GO命名空间使用。然后我们添加选项来指定另外两个引用的名称，给GeneScan一个最大集合大小，并且给出基因集评分基因的说明。</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--go-type</w:t>
      </w:r>
    </w:p>
    <w:p w:rsidR="00694CEE" w:rsidRPr="00942C2D" w:rsidRDefault="000B2CC0" w:rsidP="006A47E2">
      <w:pPr>
        <w:autoSpaceDE w:val="0"/>
        <w:autoSpaceDN w:val="0"/>
        <w:adjustRightInd w:val="0"/>
        <w:snapToGrid w:val="0"/>
        <w:spacing w:line="300" w:lineRule="auto"/>
        <w:jc w:val="left"/>
        <w:rPr>
          <w:rFonts w:asciiTheme="minorEastAsia" w:hAnsiTheme="minorEastAsia" w:cs="CMTT10"/>
          <w:kern w:val="0"/>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选项告诉我们使用三个名称空间中的哪一个：生物过程，分子功能和细胞成分</w:t>
      </w:r>
      <w:r w:rsidRPr="00942C2D">
        <w:rPr>
          <w:rFonts w:asciiTheme="minorEastAsia" w:hAnsiTheme="minorEastAsia" w:hint="eastAsia"/>
          <w:sz w:val="24"/>
          <w:szCs w:val="24"/>
        </w:rPr>
        <w:t>：</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cs="CMTT10"/>
          <w:kern w:val="0"/>
          <w:sz w:val="24"/>
          <w:szCs w:val="24"/>
        </w:rPr>
        <w:t>biological_process,</w:t>
      </w:r>
      <w:r w:rsidRPr="00942C2D">
        <w:rPr>
          <w:rFonts w:asciiTheme="minorEastAsia" w:hAnsiTheme="minorEastAsia" w:cs="CMTT10" w:hint="eastAsia"/>
          <w:kern w:val="0"/>
          <w:sz w:val="24"/>
          <w:szCs w:val="24"/>
        </w:rPr>
        <w:t xml:space="preserve"> </w:t>
      </w:r>
      <w:r w:rsidRPr="00942C2D">
        <w:rPr>
          <w:rFonts w:asciiTheme="minorEastAsia" w:hAnsiTheme="minorEastAsia" w:hint="eastAsia"/>
          <w:sz w:val="24"/>
          <w:szCs w:val="24"/>
        </w:rPr>
        <w:t>生物过程</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cs="CMTT10"/>
          <w:kern w:val="0"/>
          <w:sz w:val="24"/>
          <w:szCs w:val="24"/>
        </w:rPr>
        <w:t>cellular_component,</w:t>
      </w:r>
      <w:r w:rsidRPr="00942C2D">
        <w:rPr>
          <w:rFonts w:asciiTheme="minorEastAsia" w:hAnsiTheme="minorEastAsia" w:cs="CMTT10" w:hint="eastAsia"/>
          <w:kern w:val="0"/>
          <w:sz w:val="24"/>
          <w:szCs w:val="24"/>
        </w:rPr>
        <w:t xml:space="preserve"> </w:t>
      </w:r>
      <w:r w:rsidRPr="00942C2D">
        <w:rPr>
          <w:rFonts w:asciiTheme="minorEastAsia" w:hAnsiTheme="minorEastAsia" w:hint="eastAsia"/>
          <w:sz w:val="24"/>
          <w:szCs w:val="24"/>
        </w:rPr>
        <w:t>分子功能</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cs="CMTT10"/>
          <w:kern w:val="0"/>
          <w:sz w:val="24"/>
          <w:szCs w:val="24"/>
        </w:rPr>
        <w:lastRenderedPageBreak/>
        <w:t>molecular_function</w:t>
      </w:r>
      <w:r w:rsidRPr="00942C2D">
        <w:rPr>
          <w:rFonts w:asciiTheme="minorEastAsia" w:hAnsiTheme="minorEastAsia" w:cs="CMTT10" w:hint="eastAsia"/>
          <w:kern w:val="0"/>
          <w:sz w:val="24"/>
          <w:szCs w:val="24"/>
        </w:rPr>
        <w:t xml:space="preserve"> </w:t>
      </w:r>
      <w:r w:rsidRPr="00942C2D">
        <w:rPr>
          <w:rFonts w:asciiTheme="minorEastAsia" w:hAnsiTheme="minorEastAsia" w:hint="eastAsia"/>
          <w:sz w:val="24"/>
          <w:szCs w:val="24"/>
        </w:rPr>
        <w:t>细胞成分</w:t>
      </w:r>
    </w:p>
    <w:p w:rsidR="000B2CC0" w:rsidRPr="00942C2D" w:rsidRDefault="000B2CC0" w:rsidP="006A47E2">
      <w:pPr>
        <w:snapToGrid w:val="0"/>
        <w:spacing w:line="300" w:lineRule="auto"/>
        <w:rPr>
          <w:rFonts w:asciiTheme="minorEastAsia" w:hAnsiTheme="minorEastAsia"/>
          <w:sz w:val="24"/>
          <w:szCs w:val="24"/>
        </w:rPr>
      </w:pP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--go-gene和--go-edges</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除了上面基因分析中需要的Gene-SNP之外，我们还要告GeneScan</w:t>
      </w:r>
    </w:p>
    <w:p w:rsidR="000B2CC0"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两个GO数据。第一个是--go-gene将Entrez Gene ID链接到GO术语，我们通过子集化来创建这些术语。 第二个是我们预处理的--go-edges </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GO节点和连接它们的边。</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sz w:val="24"/>
          <w:szCs w:val="24"/>
        </w:rPr>
        <w:t xml:space="preserve">--max-size </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用户可以将分析限制为不超过max-size指定的基因数量。对于所有的基因集，我们建议--max-size为100。</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--gene-set-level wtdmean </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给出gene-spec得分，其中权重是基因评分的方差。我们从基因分析中推进基因水平评分，但我们还需要告诉GeneScan如何在基因集内对基因进行评分。我们实施了加权平均值。</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-kegg-gene</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为了分析由kegg基因定义的基因组，我们保持大多数相同的选项如上所述，更新输出名称以反映分析方法。方法选项更改KEGG，我们只需要指定一个对于通过-kegg-gene选项映射到KEGG途径的基因，用于调用并将--max-size更改为5000，因为一些KEGG集很大。</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-csv</w:t>
      </w:r>
    </w:p>
    <w:p w:rsidR="00694CEE" w:rsidRPr="00942C2D" w:rsidRDefault="000B2CC0"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 xml:space="preserve">  </w:t>
      </w:r>
      <w:r w:rsidR="00694CEE" w:rsidRPr="00942C2D">
        <w:rPr>
          <w:rFonts w:asciiTheme="minorEastAsia" w:hAnsiTheme="minorEastAsia" w:hint="eastAsia"/>
          <w:sz w:val="24"/>
          <w:szCs w:val="24"/>
        </w:rPr>
        <w:t>以csv格式输出。基因集结果的输出提供了更多信息，因此具有更复杂的格式。因为我们提供了每个基因集可以有多个集合ID和多个基因映射到它们.csv 的3列中的所有信息。</w:t>
      </w: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第一列是服务的setID作为标识每个集合的行的索引，从1开始，具有最低p值的集合。第二列是一个标志，说明最后一列提供了哪些信息，第三列是标记值。</w:t>
      </w:r>
    </w:p>
    <w:p w:rsidR="000B2CC0" w:rsidRPr="00942C2D" w:rsidRDefault="000B2CC0" w:rsidP="006A47E2">
      <w:pPr>
        <w:snapToGrid w:val="0"/>
        <w:spacing w:line="300" w:lineRule="auto"/>
        <w:rPr>
          <w:rFonts w:asciiTheme="minorEastAsia" w:hAnsiTheme="minorEastAsia"/>
          <w:sz w:val="24"/>
          <w:szCs w:val="24"/>
        </w:rPr>
      </w:pP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下面是一个输出的CSV在右边框的例子。每个基因组的一行。</w:t>
      </w:r>
    </w:p>
    <w:p w:rsidR="000B2CC0" w:rsidRPr="00942C2D" w:rsidRDefault="000B2CC0" w:rsidP="006A47E2">
      <w:pPr>
        <w:snapToGrid w:val="0"/>
        <w:spacing w:line="300" w:lineRule="auto"/>
        <w:rPr>
          <w:rFonts w:asciiTheme="minorEastAsia" w:hAnsiTheme="minorEastAsia"/>
          <w:sz w:val="24"/>
          <w:szCs w:val="24"/>
        </w:rPr>
      </w:pPr>
    </w:p>
    <w:p w:rsidR="00694CEE" w:rsidRPr="00942C2D" w:rsidRDefault="00005FEF" w:rsidP="006A47E2">
      <w:pPr>
        <w:snapToGrid w:val="0"/>
        <w:spacing w:line="300" w:lineRule="auto"/>
        <w:rPr>
          <w:rFonts w:asciiTheme="minorEastAsia" w:hAnsiTheme="minorEastAsia"/>
          <w:sz w:val="24"/>
          <w:szCs w:val="24"/>
        </w:rPr>
      </w:pPr>
      <w:r w:rsidRPr="00942C2D">
        <w:rPr>
          <w:rFonts w:asciiTheme="minorEastAsia" w:hAnsiTheme="minorEastAsia" w:hint="eastAsia"/>
          <w:noProof/>
          <w:sz w:val="24"/>
          <w:szCs w:val="24"/>
        </w:rPr>
        <w:lastRenderedPageBreak/>
        <w:drawing>
          <wp:inline distT="0" distB="0" distL="0" distR="0">
            <wp:extent cx="5274945" cy="2559050"/>
            <wp:effectExtent l="19050" t="0" r="1905" b="0"/>
            <wp:docPr id="16" name="Picture 16" descr="C:\Users\zhiyi\AppData\Local\Temp\WeChat Files\4562ab86a2efbb896200040d9d19d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hiyi\AppData\Local\Temp\WeChat Files\4562ab86a2efbb896200040d9d19de9.png"/>
                    <pic:cNvPicPr>
                      <a:picLocks noChangeAspect="1" noChangeArrowheads="1"/>
                    </pic:cNvPicPr>
                  </pic:nvPicPr>
                  <pic:blipFill>
                    <a:blip r:embed="rId14"/>
                    <a:srcRect/>
                    <a:stretch>
                      <a:fillRect/>
                    </a:stretch>
                  </pic:blipFill>
                  <pic:spPr bwMode="auto">
                    <a:xfrm>
                      <a:off x="0" y="0"/>
                      <a:ext cx="5274945" cy="2559050"/>
                    </a:xfrm>
                    <a:prstGeom prst="rect">
                      <a:avLst/>
                    </a:prstGeom>
                    <a:noFill/>
                    <a:ln w="9525">
                      <a:noFill/>
                      <a:miter lim="800000"/>
                      <a:headEnd/>
                      <a:tailEnd/>
                    </a:ln>
                  </pic:spPr>
                </pic:pic>
              </a:graphicData>
            </a:graphic>
          </wp:inline>
        </w:drawing>
      </w:r>
    </w:p>
    <w:p w:rsidR="00694CEE" w:rsidRPr="00942C2D" w:rsidRDefault="00694CEE" w:rsidP="006A47E2">
      <w:pPr>
        <w:snapToGrid w:val="0"/>
        <w:spacing w:line="300" w:lineRule="auto"/>
        <w:rPr>
          <w:rFonts w:asciiTheme="minorEastAsia" w:hAnsiTheme="minorEastAsia"/>
          <w:sz w:val="24"/>
          <w:szCs w:val="24"/>
        </w:rPr>
      </w:pPr>
    </w:p>
    <w:p w:rsidR="00694CEE" w:rsidRPr="00942C2D" w:rsidRDefault="00694CEE" w:rsidP="006A47E2">
      <w:pPr>
        <w:snapToGrid w:val="0"/>
        <w:spacing w:line="300" w:lineRule="auto"/>
        <w:rPr>
          <w:rFonts w:asciiTheme="minorEastAsia" w:hAnsiTheme="minorEastAsia"/>
          <w:sz w:val="24"/>
          <w:szCs w:val="24"/>
        </w:rPr>
      </w:pPr>
      <w:r w:rsidRPr="00942C2D">
        <w:rPr>
          <w:rFonts w:asciiTheme="minorEastAsia" w:hAnsiTheme="minorEastAsia" w:hint="eastAsia"/>
          <w:sz w:val="24"/>
          <w:szCs w:val="24"/>
        </w:rPr>
        <w:t>下面这个例子显示的setID与csv中的setID是一样的，它给出了哪些SNP映射到进入基因组的基因。</w:t>
      </w:r>
    </w:p>
    <w:p w:rsidR="000B2CC0" w:rsidRPr="00942C2D" w:rsidRDefault="000B2CC0" w:rsidP="006A47E2">
      <w:pPr>
        <w:snapToGrid w:val="0"/>
        <w:spacing w:line="300" w:lineRule="auto"/>
        <w:rPr>
          <w:rFonts w:asciiTheme="minorEastAsia" w:hAnsiTheme="minorEastAsia"/>
          <w:sz w:val="24"/>
          <w:szCs w:val="24"/>
        </w:rPr>
      </w:pPr>
    </w:p>
    <w:p w:rsidR="00694CEE" w:rsidRPr="00942C2D" w:rsidRDefault="00005FEF" w:rsidP="006A47E2">
      <w:pPr>
        <w:snapToGrid w:val="0"/>
        <w:spacing w:line="300" w:lineRule="auto"/>
        <w:rPr>
          <w:rFonts w:asciiTheme="minorEastAsia" w:hAnsiTheme="minorEastAsia"/>
          <w:sz w:val="24"/>
          <w:szCs w:val="24"/>
        </w:rPr>
      </w:pPr>
      <w:r w:rsidRPr="00942C2D">
        <w:rPr>
          <w:rFonts w:asciiTheme="minorEastAsia" w:hAnsiTheme="minorEastAsia" w:hint="eastAsia"/>
          <w:noProof/>
          <w:sz w:val="24"/>
          <w:szCs w:val="24"/>
        </w:rPr>
        <w:drawing>
          <wp:inline distT="0" distB="0" distL="0" distR="0">
            <wp:extent cx="5267391" cy="2995683"/>
            <wp:effectExtent l="19050" t="0" r="9459" b="0"/>
            <wp:docPr id="15" name="Picture 15" descr="C:\Users\zhiyi\AppData\Local\Temp\WeChat Files\73f356965a284e63652d33861cb5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hiyi\AppData\Local\Temp\WeChat Files\73f356965a284e63652d33861cb55bb.png"/>
                    <pic:cNvPicPr>
                      <a:picLocks noChangeAspect="1" noChangeArrowheads="1"/>
                    </pic:cNvPicPr>
                  </pic:nvPicPr>
                  <pic:blipFill>
                    <a:blip r:embed="rId15"/>
                    <a:srcRect/>
                    <a:stretch>
                      <a:fillRect/>
                    </a:stretch>
                  </pic:blipFill>
                  <pic:spPr bwMode="auto">
                    <a:xfrm>
                      <a:off x="0" y="0"/>
                      <a:ext cx="5267960" cy="2996007"/>
                    </a:xfrm>
                    <a:prstGeom prst="rect">
                      <a:avLst/>
                    </a:prstGeom>
                    <a:noFill/>
                    <a:ln w="9525">
                      <a:noFill/>
                      <a:miter lim="800000"/>
                      <a:headEnd/>
                      <a:tailEnd/>
                    </a:ln>
                  </pic:spPr>
                </pic:pic>
              </a:graphicData>
            </a:graphic>
          </wp:inline>
        </w:drawing>
      </w:r>
    </w:p>
    <w:p w:rsidR="000B37A9" w:rsidRPr="00942C2D" w:rsidRDefault="000B37A9" w:rsidP="006A47E2">
      <w:pPr>
        <w:snapToGrid w:val="0"/>
        <w:spacing w:line="300" w:lineRule="auto"/>
        <w:jc w:val="left"/>
        <w:rPr>
          <w:rFonts w:asciiTheme="minorEastAsia" w:hAnsiTheme="minorEastAsia"/>
          <w:sz w:val="24"/>
          <w:szCs w:val="24"/>
        </w:rPr>
      </w:pPr>
    </w:p>
    <w:p w:rsidR="000B37A9" w:rsidRPr="00942C2D" w:rsidRDefault="000B37A9" w:rsidP="006A47E2">
      <w:pPr>
        <w:snapToGrid w:val="0"/>
        <w:spacing w:line="300" w:lineRule="auto"/>
        <w:jc w:val="left"/>
        <w:rPr>
          <w:rFonts w:asciiTheme="minorEastAsia" w:hAnsiTheme="minorEastAsia"/>
          <w:sz w:val="24"/>
          <w:szCs w:val="24"/>
        </w:rPr>
      </w:pPr>
    </w:p>
    <w:sectPr w:rsidR="000B37A9" w:rsidRPr="00942C2D" w:rsidSect="00942C2D">
      <w:pgSz w:w="11906" w:h="16838" w:code="9"/>
      <w:pgMar w:top="1021" w:right="1418" w:bottom="1021"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2AD" w:rsidRDefault="001A02AD" w:rsidP="00EC15AB">
      <w:r>
        <w:separator/>
      </w:r>
    </w:p>
  </w:endnote>
  <w:endnote w:type="continuationSeparator" w:id="1">
    <w:p w:rsidR="001A02AD" w:rsidRDefault="001A02AD" w:rsidP="00EC15A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NewRomanPSMT">
    <w:altName w:val="宋体"/>
    <w:panose1 w:val="00000000000000000000"/>
    <w:charset w:val="86"/>
    <w:family w:val="auto"/>
    <w:notTrueType/>
    <w:pitch w:val="default"/>
    <w:sig w:usb0="00000001" w:usb1="080E0000" w:usb2="00000010" w:usb3="00000000" w:csb0="00040000" w:csb1="00000000"/>
  </w:font>
  <w:font w:name="CMTT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6021329"/>
      <w:docPartObj>
        <w:docPartGallery w:val="Page Numbers (Bottom of Page)"/>
        <w:docPartUnique/>
      </w:docPartObj>
    </w:sdtPr>
    <w:sdtContent>
      <w:p w:rsidR="0083575E" w:rsidRDefault="00E45D2D">
        <w:pPr>
          <w:pStyle w:val="a8"/>
          <w:jc w:val="center"/>
        </w:pPr>
        <w:fldSimple w:instr=" PAGE   \* MERGEFORMAT ">
          <w:r w:rsidR="00942C2D">
            <w:rPr>
              <w:noProof/>
            </w:rPr>
            <w:t>14</w:t>
          </w:r>
        </w:fldSimple>
      </w:p>
    </w:sdtContent>
  </w:sdt>
  <w:p w:rsidR="0083575E" w:rsidRDefault="0083575E">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2AD" w:rsidRDefault="001A02AD" w:rsidP="00EC15AB">
      <w:r>
        <w:separator/>
      </w:r>
    </w:p>
  </w:footnote>
  <w:footnote w:type="continuationSeparator" w:id="1">
    <w:p w:rsidR="001A02AD" w:rsidRDefault="001A02AD" w:rsidP="00EC15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szCs w:val="18"/>
      </w:rPr>
      <w:id w:val="1696021337"/>
      <w:docPartObj>
        <w:docPartGallery w:val="Page Numbers (Top of Page)"/>
        <w:docPartUnique/>
      </w:docPartObj>
    </w:sdtPr>
    <w:sdtEndPr>
      <w:rPr>
        <w:sz w:val="21"/>
        <w:szCs w:val="22"/>
      </w:rPr>
    </w:sdtEndPr>
    <w:sdtContent>
      <w:p w:rsidR="0083575E" w:rsidRPr="00E34FFE" w:rsidRDefault="00694CEE" w:rsidP="00942C2D">
        <w:r w:rsidRPr="00942C2D">
          <w:rPr>
            <w:rFonts w:asciiTheme="minorEastAsia" w:hAnsiTheme="minorEastAsia"/>
            <w:szCs w:val="21"/>
          </w:rPr>
          <w:t>聚普体侧</w:t>
        </w:r>
        <w:r w:rsidR="00E34FFE" w:rsidRPr="00942C2D">
          <w:rPr>
            <w:rFonts w:asciiTheme="minorEastAsia" w:hAnsiTheme="minorEastAsia"/>
            <w:szCs w:val="21"/>
          </w:rPr>
          <w:t>信息一体化软件</w:t>
        </w:r>
        <w:r w:rsidR="00942C2D" w:rsidRPr="00942C2D">
          <w:rPr>
            <w:rFonts w:asciiTheme="minorEastAsia" w:hAnsiTheme="minorEastAsia" w:hint="eastAsia"/>
            <w:szCs w:val="21"/>
          </w:rPr>
          <w:t xml:space="preserve"> V</w:t>
        </w:r>
        <w:r w:rsidR="00E34FFE" w:rsidRPr="00942C2D">
          <w:rPr>
            <w:rFonts w:asciiTheme="minorEastAsia" w:hAnsiTheme="minorEastAsia" w:hint="eastAsia"/>
            <w:szCs w:val="21"/>
          </w:rPr>
          <w:t>1.0</w:t>
        </w:r>
        <w:r w:rsidR="00942C2D">
          <w:rPr>
            <w:rFonts w:asciiTheme="minorEastAsia" w:hAnsiTheme="minorEastAsia" w:hint="eastAsia"/>
            <w:szCs w:val="21"/>
          </w:rPr>
          <w:t xml:space="preserve">                                                     </w:t>
        </w:r>
        <w:fldSimple w:instr=" PAGE   \* MERGEFORMAT ">
          <w:r w:rsidR="00942C2D">
            <w:rPr>
              <w:noProof/>
            </w:rPr>
            <w:t>14</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3547"/>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E6B4154"/>
    <w:multiLevelType w:val="hybridMultilevel"/>
    <w:tmpl w:val="68786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317C6F"/>
    <w:multiLevelType w:val="hybridMultilevel"/>
    <w:tmpl w:val="E910C2BA"/>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nsid w:val="102211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59236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8BE70DF"/>
    <w:multiLevelType w:val="hybridMultilevel"/>
    <w:tmpl w:val="54F6E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332D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42E267D"/>
    <w:multiLevelType w:val="hybridMultilevel"/>
    <w:tmpl w:val="9BB4D82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64609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A7C1FCD"/>
    <w:multiLevelType w:val="hybridMultilevel"/>
    <w:tmpl w:val="804415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5D324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3757B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F464C72"/>
    <w:multiLevelType w:val="hybridMultilevel"/>
    <w:tmpl w:val="DD44FA8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12F01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01A77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4E0739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nsid w:val="7E8E60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3"/>
  </w:num>
  <w:num w:numId="2">
    <w:abstractNumId w:val="8"/>
  </w:num>
  <w:num w:numId="3">
    <w:abstractNumId w:val="0"/>
  </w:num>
  <w:num w:numId="4">
    <w:abstractNumId w:val="3"/>
  </w:num>
  <w:num w:numId="5">
    <w:abstractNumId w:val="11"/>
  </w:num>
  <w:num w:numId="6">
    <w:abstractNumId w:val="4"/>
  </w:num>
  <w:num w:numId="7">
    <w:abstractNumId w:val="10"/>
  </w:num>
  <w:num w:numId="8">
    <w:abstractNumId w:val="6"/>
  </w:num>
  <w:num w:numId="9">
    <w:abstractNumId w:val="2"/>
  </w:num>
  <w:num w:numId="10">
    <w:abstractNumId w:val="15"/>
  </w:num>
  <w:num w:numId="11">
    <w:abstractNumId w:val="14"/>
  </w:num>
  <w:num w:numId="12">
    <w:abstractNumId w:val="5"/>
  </w:num>
  <w:num w:numId="13">
    <w:abstractNumId w:val="16"/>
  </w:num>
  <w:num w:numId="14">
    <w:abstractNumId w:val="1"/>
  </w:num>
  <w:num w:numId="15">
    <w:abstractNumId w:val="12"/>
  </w:num>
  <w:num w:numId="16">
    <w:abstractNumId w:val="9"/>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3EB4"/>
    <w:rsid w:val="00005FEF"/>
    <w:rsid w:val="00026FF0"/>
    <w:rsid w:val="000278C4"/>
    <w:rsid w:val="00044D71"/>
    <w:rsid w:val="00081E6A"/>
    <w:rsid w:val="000B2CC0"/>
    <w:rsid w:val="000B37A9"/>
    <w:rsid w:val="001A02AD"/>
    <w:rsid w:val="002A2BDC"/>
    <w:rsid w:val="002E5F7E"/>
    <w:rsid w:val="003651CD"/>
    <w:rsid w:val="0041560A"/>
    <w:rsid w:val="00456D35"/>
    <w:rsid w:val="00462281"/>
    <w:rsid w:val="00543EB4"/>
    <w:rsid w:val="00564AA2"/>
    <w:rsid w:val="005C04BE"/>
    <w:rsid w:val="006277F6"/>
    <w:rsid w:val="00694CEE"/>
    <w:rsid w:val="006A47E2"/>
    <w:rsid w:val="007A3973"/>
    <w:rsid w:val="007D550B"/>
    <w:rsid w:val="0083575E"/>
    <w:rsid w:val="00872187"/>
    <w:rsid w:val="008F72EA"/>
    <w:rsid w:val="00924C84"/>
    <w:rsid w:val="00942C2D"/>
    <w:rsid w:val="00986179"/>
    <w:rsid w:val="00B24B88"/>
    <w:rsid w:val="00BB4605"/>
    <w:rsid w:val="00C167EE"/>
    <w:rsid w:val="00C213E4"/>
    <w:rsid w:val="00DC1270"/>
    <w:rsid w:val="00E033B9"/>
    <w:rsid w:val="00E32933"/>
    <w:rsid w:val="00E34FFE"/>
    <w:rsid w:val="00E45D2D"/>
    <w:rsid w:val="00E8727C"/>
    <w:rsid w:val="00EC15AB"/>
    <w:rsid w:val="00F1796D"/>
    <w:rsid w:val="00F914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7F6"/>
    <w:pPr>
      <w:widowControl w:val="0"/>
      <w:jc w:val="both"/>
    </w:pPr>
  </w:style>
  <w:style w:type="paragraph" w:styleId="1">
    <w:name w:val="heading 1"/>
    <w:basedOn w:val="a"/>
    <w:next w:val="a"/>
    <w:link w:val="1Char"/>
    <w:uiPriority w:val="9"/>
    <w:qFormat/>
    <w:rsid w:val="00081E6A"/>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81E6A"/>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1E6A"/>
    <w:pPr>
      <w:keepNext/>
      <w:keepLines/>
      <w:numPr>
        <w:ilvl w:val="2"/>
        <w:numId w:val="10"/>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81E6A"/>
    <w:pPr>
      <w:keepNext/>
      <w:keepLines/>
      <w:numPr>
        <w:ilvl w:val="3"/>
        <w:numId w:val="1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81E6A"/>
    <w:pPr>
      <w:keepNext/>
      <w:keepLines/>
      <w:numPr>
        <w:ilvl w:val="4"/>
        <w:numId w:val="1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81E6A"/>
    <w:pPr>
      <w:keepNext/>
      <w:keepLines/>
      <w:numPr>
        <w:ilvl w:val="5"/>
        <w:numId w:val="1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81E6A"/>
    <w:pPr>
      <w:keepNext/>
      <w:keepLines/>
      <w:numPr>
        <w:ilvl w:val="6"/>
        <w:numId w:val="1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81E6A"/>
    <w:pPr>
      <w:keepNext/>
      <w:keepLines/>
      <w:numPr>
        <w:ilvl w:val="7"/>
        <w:numId w:val="1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81E6A"/>
    <w:pPr>
      <w:keepNext/>
      <w:keepLines/>
      <w:numPr>
        <w:ilvl w:val="8"/>
        <w:numId w:val="1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543EB4"/>
    <w:pPr>
      <w:ind w:firstLineChars="200" w:firstLine="420"/>
    </w:pPr>
  </w:style>
  <w:style w:type="character" w:customStyle="1" w:styleId="1Char">
    <w:name w:val="标题 1 Char"/>
    <w:basedOn w:val="a0"/>
    <w:link w:val="1"/>
    <w:uiPriority w:val="9"/>
    <w:rsid w:val="00081E6A"/>
    <w:rPr>
      <w:b/>
      <w:bCs/>
      <w:kern w:val="44"/>
      <w:sz w:val="44"/>
      <w:szCs w:val="44"/>
    </w:rPr>
  </w:style>
  <w:style w:type="character" w:customStyle="1" w:styleId="2Char">
    <w:name w:val="标题 2 Char"/>
    <w:basedOn w:val="a0"/>
    <w:link w:val="2"/>
    <w:uiPriority w:val="9"/>
    <w:semiHidden/>
    <w:rsid w:val="00081E6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81E6A"/>
    <w:rPr>
      <w:b/>
      <w:bCs/>
      <w:sz w:val="32"/>
      <w:szCs w:val="32"/>
    </w:rPr>
  </w:style>
  <w:style w:type="character" w:customStyle="1" w:styleId="4Char">
    <w:name w:val="标题 4 Char"/>
    <w:basedOn w:val="a0"/>
    <w:link w:val="4"/>
    <w:uiPriority w:val="9"/>
    <w:semiHidden/>
    <w:rsid w:val="00081E6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81E6A"/>
    <w:rPr>
      <w:b/>
      <w:bCs/>
      <w:sz w:val="28"/>
      <w:szCs w:val="28"/>
    </w:rPr>
  </w:style>
  <w:style w:type="character" w:customStyle="1" w:styleId="6Char">
    <w:name w:val="标题 6 Char"/>
    <w:basedOn w:val="a0"/>
    <w:link w:val="6"/>
    <w:uiPriority w:val="9"/>
    <w:semiHidden/>
    <w:rsid w:val="00081E6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81E6A"/>
    <w:rPr>
      <w:b/>
      <w:bCs/>
      <w:sz w:val="24"/>
      <w:szCs w:val="24"/>
    </w:rPr>
  </w:style>
  <w:style w:type="character" w:customStyle="1" w:styleId="8Char">
    <w:name w:val="标题 8 Char"/>
    <w:basedOn w:val="a0"/>
    <w:link w:val="8"/>
    <w:uiPriority w:val="9"/>
    <w:semiHidden/>
    <w:rsid w:val="00081E6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81E6A"/>
    <w:rPr>
      <w:rFonts w:asciiTheme="majorHAnsi" w:eastAsiaTheme="majorEastAsia" w:hAnsiTheme="majorHAnsi" w:cstheme="majorBidi"/>
      <w:szCs w:val="21"/>
    </w:rPr>
  </w:style>
  <w:style w:type="paragraph" w:styleId="a4">
    <w:name w:val="Date"/>
    <w:basedOn w:val="a"/>
    <w:next w:val="a"/>
    <w:link w:val="Char"/>
    <w:uiPriority w:val="99"/>
    <w:semiHidden/>
    <w:unhideWhenUsed/>
    <w:rsid w:val="00081E6A"/>
    <w:pPr>
      <w:ind w:leftChars="2500" w:left="100"/>
    </w:pPr>
  </w:style>
  <w:style w:type="character" w:customStyle="1" w:styleId="Char">
    <w:name w:val="日期 Char"/>
    <w:basedOn w:val="a0"/>
    <w:link w:val="a4"/>
    <w:uiPriority w:val="99"/>
    <w:semiHidden/>
    <w:rsid w:val="00081E6A"/>
  </w:style>
  <w:style w:type="paragraph" w:styleId="a5">
    <w:name w:val="endnote text"/>
    <w:basedOn w:val="a"/>
    <w:link w:val="Char0"/>
    <w:uiPriority w:val="99"/>
    <w:semiHidden/>
    <w:unhideWhenUsed/>
    <w:rsid w:val="00EC15AB"/>
    <w:pPr>
      <w:snapToGrid w:val="0"/>
      <w:jc w:val="left"/>
    </w:pPr>
  </w:style>
  <w:style w:type="character" w:customStyle="1" w:styleId="Char0">
    <w:name w:val="尾注文本 Char"/>
    <w:basedOn w:val="a0"/>
    <w:link w:val="a5"/>
    <w:uiPriority w:val="99"/>
    <w:semiHidden/>
    <w:rsid w:val="00EC15AB"/>
  </w:style>
  <w:style w:type="character" w:styleId="a6">
    <w:name w:val="endnote reference"/>
    <w:basedOn w:val="a0"/>
    <w:uiPriority w:val="99"/>
    <w:semiHidden/>
    <w:unhideWhenUsed/>
    <w:rsid w:val="00EC15AB"/>
    <w:rPr>
      <w:vertAlign w:val="superscript"/>
    </w:rPr>
  </w:style>
  <w:style w:type="paragraph" w:styleId="a7">
    <w:name w:val="header"/>
    <w:basedOn w:val="a"/>
    <w:link w:val="Char1"/>
    <w:uiPriority w:val="99"/>
    <w:unhideWhenUsed/>
    <w:rsid w:val="0083575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3575E"/>
    <w:rPr>
      <w:sz w:val="18"/>
      <w:szCs w:val="18"/>
    </w:rPr>
  </w:style>
  <w:style w:type="paragraph" w:styleId="a8">
    <w:name w:val="footer"/>
    <w:basedOn w:val="a"/>
    <w:link w:val="Char2"/>
    <w:uiPriority w:val="99"/>
    <w:unhideWhenUsed/>
    <w:rsid w:val="0083575E"/>
    <w:pPr>
      <w:tabs>
        <w:tab w:val="center" w:pos="4153"/>
        <w:tab w:val="right" w:pos="8306"/>
      </w:tabs>
      <w:snapToGrid w:val="0"/>
      <w:jc w:val="left"/>
    </w:pPr>
    <w:rPr>
      <w:sz w:val="18"/>
      <w:szCs w:val="18"/>
    </w:rPr>
  </w:style>
  <w:style w:type="character" w:customStyle="1" w:styleId="Char2">
    <w:name w:val="页脚 Char"/>
    <w:basedOn w:val="a0"/>
    <w:link w:val="a8"/>
    <w:uiPriority w:val="99"/>
    <w:rsid w:val="0083575E"/>
    <w:rPr>
      <w:sz w:val="18"/>
      <w:szCs w:val="18"/>
    </w:rPr>
  </w:style>
  <w:style w:type="paragraph" w:styleId="a9">
    <w:name w:val="Balloon Text"/>
    <w:basedOn w:val="a"/>
    <w:link w:val="Char3"/>
    <w:uiPriority w:val="99"/>
    <w:semiHidden/>
    <w:unhideWhenUsed/>
    <w:rsid w:val="0083575E"/>
    <w:rPr>
      <w:sz w:val="16"/>
      <w:szCs w:val="16"/>
    </w:rPr>
  </w:style>
  <w:style w:type="character" w:customStyle="1" w:styleId="Char3">
    <w:name w:val="批注框文本 Char"/>
    <w:basedOn w:val="a0"/>
    <w:link w:val="a9"/>
    <w:uiPriority w:val="99"/>
    <w:semiHidden/>
    <w:rsid w:val="0083575E"/>
    <w:rPr>
      <w:sz w:val="16"/>
      <w:szCs w:val="16"/>
    </w:rPr>
  </w:style>
  <w:style w:type="character" w:customStyle="1" w:styleId="suporsub">
    <w:name w:val="suporsub"/>
    <w:basedOn w:val="a0"/>
    <w:rsid w:val="00456D3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B7E8B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2A24C-6714-4BE1-8A0E-2D80105C3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15</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zhiyi</dc:creator>
  <cp:lastModifiedBy>Windows 用户</cp:lastModifiedBy>
  <cp:revision>12</cp:revision>
  <dcterms:created xsi:type="dcterms:W3CDTF">2019-07-02T13:53:00Z</dcterms:created>
  <dcterms:modified xsi:type="dcterms:W3CDTF">2019-08-02T02:14:00Z</dcterms:modified>
</cp:coreProperties>
</file>