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38E41" w14:textId="77777777" w:rsidR="004D392F" w:rsidRDefault="004D392F" w:rsidP="004D39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24"/>
          <w:lang w:eastAsia="en-CA"/>
        </w:rPr>
        <w:drawing>
          <wp:inline distT="0" distB="0" distL="0" distR="0" wp14:anchorId="5A1C432F" wp14:editId="094A51F2">
            <wp:extent cx="2162175" cy="627394"/>
            <wp:effectExtent l="19050" t="19050" r="9525" b="20320"/>
            <wp:docPr id="2" name="Picture 2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onquin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877" cy="6458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7B9E0" w14:textId="77777777" w:rsidR="004D392F" w:rsidRDefault="004D392F" w:rsidP="004D39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</w:p>
    <w:p w14:paraId="51B2BCD6" w14:textId="60009B8E" w:rsidR="004D392F" w:rsidRPr="00FA6683" w:rsidRDefault="004D392F" w:rsidP="004D3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FA6683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CST8390 - Lab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4</w:t>
      </w:r>
    </w:p>
    <w:p w14:paraId="51033E40" w14:textId="4B5B9A67" w:rsidR="004D392F" w:rsidRPr="00066190" w:rsidRDefault="004D392F" w:rsidP="004D3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n-CA"/>
        </w:rPr>
      </w:pPr>
      <w:r w:rsidRPr="004D392F">
        <w:rPr>
          <w:rFonts w:ascii="Times New Roman" w:eastAsia="Times New Roman" w:hAnsi="Times New Roman" w:cs="Times New Roman"/>
          <w:bCs/>
          <w:i/>
          <w:iCs/>
          <w:color w:val="000000"/>
          <w:sz w:val="36"/>
          <w:szCs w:val="24"/>
          <w:lang w:eastAsia="en-CA"/>
        </w:rPr>
        <w:t>k</w:t>
      </w:r>
      <w:r w:rsidRPr="004D392F"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n-CA"/>
        </w:rPr>
        <w:t xml:space="preserve"> Nearest Neighbor (</w:t>
      </w:r>
      <w:proofErr w:type="spellStart"/>
      <w:r w:rsidRPr="004D392F"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n-CA"/>
        </w:rPr>
        <w:t>kNN</w:t>
      </w:r>
      <w:proofErr w:type="spellEnd"/>
      <w:r w:rsidRPr="004D392F">
        <w:rPr>
          <w:rFonts w:ascii="Times New Roman" w:eastAsia="Times New Roman" w:hAnsi="Times New Roman" w:cs="Times New Roman"/>
          <w:bCs/>
          <w:color w:val="000000"/>
          <w:sz w:val="36"/>
          <w:szCs w:val="24"/>
          <w:lang w:eastAsia="en-CA"/>
        </w:rPr>
        <w:t>)</w:t>
      </w:r>
    </w:p>
    <w:p w14:paraId="0477F54B" w14:textId="77777777" w:rsidR="004D392F" w:rsidRDefault="004D392F" w:rsidP="004D392F">
      <w:pPr>
        <w:rPr>
          <w:rFonts w:ascii="Times New Roman" w:hAnsi="Times New Roman" w:cs="Times New Roman"/>
        </w:rPr>
      </w:pPr>
    </w:p>
    <w:p w14:paraId="66F9D52C" w14:textId="0C70577B" w:rsidR="00FA6683" w:rsidRPr="004D392F" w:rsidRDefault="00FA6683">
      <w:pPr>
        <w:rPr>
          <w:rFonts w:ascii="Times New Roman" w:hAnsi="Times New Roman" w:cs="Times New Roman"/>
          <w:color w:val="C00000"/>
        </w:rPr>
      </w:pPr>
      <w:r w:rsidRPr="004D392F">
        <w:rPr>
          <w:rFonts w:ascii="Times New Roman" w:hAnsi="Times New Roman" w:cs="Times New Roman"/>
          <w:b/>
          <w:color w:val="C00000"/>
        </w:rPr>
        <w:t>Due Date:</w:t>
      </w:r>
      <w:r w:rsidRPr="004D392F">
        <w:rPr>
          <w:rFonts w:ascii="Times New Roman" w:hAnsi="Times New Roman" w:cs="Times New Roman"/>
          <w:color w:val="C00000"/>
        </w:rPr>
        <w:t xml:space="preserve">  </w:t>
      </w:r>
      <w:r w:rsidR="00A15C71" w:rsidRPr="004D392F">
        <w:rPr>
          <w:rFonts w:ascii="Times New Roman" w:hAnsi="Times New Roman" w:cs="Times New Roman"/>
          <w:color w:val="C00000"/>
        </w:rPr>
        <w:t>Week 4</w:t>
      </w:r>
      <w:r w:rsidRPr="004D392F">
        <w:rPr>
          <w:rFonts w:ascii="Times New Roman" w:hAnsi="Times New Roman" w:cs="Times New Roman"/>
          <w:color w:val="C00000"/>
        </w:rPr>
        <w:t xml:space="preserve"> in corresponding lab sessions</w:t>
      </w:r>
      <w:r w:rsidR="00113D9E" w:rsidRPr="004D392F">
        <w:rPr>
          <w:rFonts w:ascii="Times New Roman" w:hAnsi="Times New Roman" w:cs="Times New Roman"/>
          <w:color w:val="C00000"/>
        </w:rPr>
        <w:t xml:space="preserve"> </w:t>
      </w:r>
    </w:p>
    <w:p w14:paraId="099CBB26" w14:textId="1164E6E0" w:rsidR="0093033C" w:rsidRPr="00F61F9D" w:rsidRDefault="0093033C">
      <w:pPr>
        <w:rPr>
          <w:rFonts w:ascii="Times New Roman" w:hAnsi="Times New Roman" w:cs="Times New Roman"/>
          <w:b/>
        </w:rPr>
      </w:pPr>
      <w:r w:rsidRPr="00F61F9D">
        <w:rPr>
          <w:rFonts w:ascii="Times New Roman" w:hAnsi="Times New Roman" w:cs="Times New Roman"/>
          <w:b/>
        </w:rPr>
        <w:t>Introduction</w:t>
      </w:r>
    </w:p>
    <w:p w14:paraId="4C601611" w14:textId="4B51AB42" w:rsidR="00035E1E" w:rsidRPr="00F61F9D" w:rsidRDefault="0093033C">
      <w:pPr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 xml:space="preserve">The goal of this lab is to </w:t>
      </w:r>
      <w:r w:rsidR="009238C5" w:rsidRPr="00F61F9D">
        <w:rPr>
          <w:rFonts w:ascii="Times New Roman" w:hAnsi="Times New Roman" w:cs="Times New Roman"/>
        </w:rPr>
        <w:t xml:space="preserve">perform classification on wine dataset </w:t>
      </w:r>
      <w:r w:rsidR="006F47AC" w:rsidRPr="00F61F9D">
        <w:rPr>
          <w:rFonts w:ascii="Times New Roman" w:hAnsi="Times New Roman" w:cs="Times New Roman"/>
        </w:rPr>
        <w:t xml:space="preserve">using </w:t>
      </w:r>
      <w:proofErr w:type="spellStart"/>
      <w:r w:rsidR="006F47AC" w:rsidRPr="004D392F">
        <w:rPr>
          <w:rFonts w:ascii="Times New Roman" w:hAnsi="Times New Roman" w:cs="Times New Roman"/>
          <w:b/>
          <w:bCs/>
        </w:rPr>
        <w:t>kNN</w:t>
      </w:r>
      <w:proofErr w:type="spellEnd"/>
      <w:r w:rsidR="006F47AC" w:rsidRPr="00F61F9D">
        <w:rPr>
          <w:rFonts w:ascii="Times New Roman" w:hAnsi="Times New Roman" w:cs="Times New Roman"/>
        </w:rPr>
        <w:t>.</w:t>
      </w:r>
    </w:p>
    <w:p w14:paraId="0D0DE162" w14:textId="33E38C30" w:rsidR="00035E1E" w:rsidRPr="00F61F9D" w:rsidRDefault="00035E1E">
      <w:pPr>
        <w:rPr>
          <w:rFonts w:ascii="Times New Roman" w:hAnsi="Times New Roman" w:cs="Times New Roman"/>
          <w:b/>
        </w:rPr>
      </w:pPr>
      <w:r w:rsidRPr="00F61F9D">
        <w:rPr>
          <w:rFonts w:ascii="Times New Roman" w:hAnsi="Times New Roman" w:cs="Times New Roman"/>
          <w:b/>
        </w:rPr>
        <w:t>Steps:</w:t>
      </w:r>
    </w:p>
    <w:p w14:paraId="06DCBA56" w14:textId="234EC945" w:rsidR="00987D9D" w:rsidRPr="004D392F" w:rsidRDefault="00987D9D" w:rsidP="00987D9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>Get</w:t>
      </w:r>
      <w:r w:rsidR="00035E1E" w:rsidRPr="00F61F9D">
        <w:rPr>
          <w:rFonts w:ascii="Times New Roman" w:hAnsi="Times New Roman" w:cs="Times New Roman"/>
        </w:rPr>
        <w:t xml:space="preserve"> </w:t>
      </w:r>
      <w:r w:rsidR="006F47AC" w:rsidRPr="00F61F9D">
        <w:rPr>
          <w:rFonts w:ascii="Times New Roman" w:hAnsi="Times New Roman" w:cs="Times New Roman"/>
        </w:rPr>
        <w:t>“</w:t>
      </w:r>
      <w:r w:rsidRPr="004D392F">
        <w:rPr>
          <w:rFonts w:ascii="Times New Roman" w:hAnsi="Times New Roman" w:cs="Times New Roman"/>
          <w:color w:val="0070C0"/>
        </w:rPr>
        <w:t>Wine</w:t>
      </w:r>
      <w:r w:rsidR="006F47AC" w:rsidRPr="00F61F9D">
        <w:rPr>
          <w:rFonts w:ascii="Times New Roman" w:hAnsi="Times New Roman" w:cs="Times New Roman"/>
        </w:rPr>
        <w:t>”</w:t>
      </w:r>
      <w:r w:rsidRPr="00F61F9D">
        <w:rPr>
          <w:rFonts w:ascii="Times New Roman" w:hAnsi="Times New Roman" w:cs="Times New Roman"/>
        </w:rPr>
        <w:t xml:space="preserve"> </w:t>
      </w:r>
      <w:r w:rsidRPr="004D392F">
        <w:rPr>
          <w:rFonts w:ascii="Times New Roman" w:hAnsi="Times New Roman" w:cs="Times New Roman"/>
        </w:rPr>
        <w:t>dataset</w:t>
      </w:r>
      <w:r w:rsidR="006F47AC" w:rsidRPr="004D392F">
        <w:rPr>
          <w:rFonts w:ascii="Times New Roman" w:hAnsi="Times New Roman" w:cs="Times New Roman"/>
        </w:rPr>
        <w:t xml:space="preserve"> from </w:t>
      </w:r>
      <w:hyperlink r:id="rId6" w:history="1">
        <w:r w:rsidR="00707D04" w:rsidRPr="004D392F">
          <w:rPr>
            <w:rStyle w:val="Hyperlink"/>
            <w:rFonts w:ascii="Times New Roman" w:hAnsi="Times New Roman" w:cs="Times New Roman"/>
          </w:rPr>
          <w:t>https://archive.ics.uci.edu/ml/datasets.html</w:t>
        </w:r>
      </w:hyperlink>
      <w:r w:rsidRPr="004D392F">
        <w:rPr>
          <w:rFonts w:ascii="Times New Roman" w:hAnsi="Times New Roman" w:cs="Times New Roman"/>
        </w:rPr>
        <w:t xml:space="preserve"> </w:t>
      </w:r>
      <w:r w:rsidR="00437F85" w:rsidRPr="004D392F">
        <w:rPr>
          <w:rFonts w:ascii="Times New Roman" w:hAnsi="Times New Roman" w:cs="Times New Roman"/>
        </w:rPr>
        <w:t xml:space="preserve">(or </w:t>
      </w:r>
      <w:hyperlink r:id="rId7" w:history="1">
        <w:r w:rsidR="00437F85" w:rsidRPr="004D392F">
          <w:rPr>
            <w:rStyle w:val="Hyperlink"/>
            <w:rFonts w:ascii="Times New Roman" w:hAnsi="Times New Roman" w:cs="Times New Roman"/>
          </w:rPr>
          <w:t>https://archive.ics.uci.edu/ml/index.php</w:t>
        </w:r>
      </w:hyperlink>
      <w:r w:rsidR="00437F85" w:rsidRPr="004D392F">
        <w:rPr>
          <w:rFonts w:ascii="Times New Roman" w:hAnsi="Times New Roman" w:cs="Times New Roman"/>
        </w:rPr>
        <w:t xml:space="preserve">) </w:t>
      </w:r>
      <w:r w:rsidRPr="004D392F">
        <w:rPr>
          <w:rFonts w:ascii="Times New Roman" w:hAnsi="Times New Roman" w:cs="Times New Roman"/>
        </w:rPr>
        <w:t xml:space="preserve">and save it as a </w:t>
      </w:r>
      <w:r w:rsidR="004D392F" w:rsidRPr="004D392F">
        <w:rPr>
          <w:rFonts w:ascii="Times New Roman" w:hAnsi="Times New Roman" w:cs="Times New Roman"/>
          <w:b/>
          <w:bCs/>
        </w:rPr>
        <w:t>CSV</w:t>
      </w:r>
      <w:r w:rsidRPr="004D392F">
        <w:rPr>
          <w:rFonts w:ascii="Times New Roman" w:hAnsi="Times New Roman" w:cs="Times New Roman"/>
        </w:rPr>
        <w:t xml:space="preserve"> file. (</w:t>
      </w:r>
      <w:r w:rsidR="004D392F" w:rsidRPr="00F60CFD">
        <w:rPr>
          <w:rFonts w:ascii="Times New Roman" w:hAnsi="Times New Roman" w:cs="Times New Roman"/>
          <w:b/>
          <w:bCs/>
          <w:color w:val="C00000"/>
        </w:rPr>
        <w:t>D</w:t>
      </w:r>
      <w:r w:rsidRPr="00F60CFD">
        <w:rPr>
          <w:rFonts w:ascii="Times New Roman" w:hAnsi="Times New Roman" w:cs="Times New Roman"/>
          <w:b/>
          <w:bCs/>
          <w:color w:val="C00000"/>
        </w:rPr>
        <w:t>ata</w:t>
      </w:r>
      <w:r w:rsidRPr="004D392F">
        <w:rPr>
          <w:rFonts w:ascii="Times New Roman" w:hAnsi="Times New Roman" w:cs="Times New Roman"/>
          <w:color w:val="C00000"/>
        </w:rPr>
        <w:t xml:space="preserve"> is in </w:t>
      </w:r>
      <w:proofErr w:type="spellStart"/>
      <w:r w:rsidR="004D392F" w:rsidRPr="004D392F">
        <w:rPr>
          <w:rFonts w:ascii="Times New Roman" w:hAnsi="Times New Roman" w:cs="Times New Roman"/>
          <w:color w:val="C00000"/>
        </w:rPr>
        <w:t>W</w:t>
      </w:r>
      <w:r w:rsidRPr="004D392F">
        <w:rPr>
          <w:rFonts w:ascii="Times New Roman" w:hAnsi="Times New Roman" w:cs="Times New Roman"/>
          <w:color w:val="C00000"/>
        </w:rPr>
        <w:t>ine.data</w:t>
      </w:r>
      <w:proofErr w:type="spellEnd"/>
      <w:r w:rsidRPr="004D392F">
        <w:rPr>
          <w:rFonts w:ascii="Times New Roman" w:hAnsi="Times New Roman" w:cs="Times New Roman"/>
          <w:color w:val="C00000"/>
        </w:rPr>
        <w:t xml:space="preserve"> and info is in </w:t>
      </w:r>
      <w:proofErr w:type="spellStart"/>
      <w:proofErr w:type="gramStart"/>
      <w:r w:rsidRPr="004D392F">
        <w:rPr>
          <w:rFonts w:ascii="Times New Roman" w:hAnsi="Times New Roman" w:cs="Times New Roman"/>
          <w:color w:val="C00000"/>
        </w:rPr>
        <w:t>data.names</w:t>
      </w:r>
      <w:proofErr w:type="spellEnd"/>
      <w:proofErr w:type="gramEnd"/>
      <w:r w:rsidRPr="004D392F">
        <w:rPr>
          <w:rFonts w:ascii="Times New Roman" w:hAnsi="Times New Roman" w:cs="Times New Roman"/>
        </w:rPr>
        <w:t xml:space="preserve">). Add </w:t>
      </w:r>
      <w:r w:rsidRPr="00F60CFD">
        <w:rPr>
          <w:rFonts w:ascii="Times New Roman" w:hAnsi="Times New Roman" w:cs="Times New Roman"/>
          <w:b/>
          <w:bCs/>
        </w:rPr>
        <w:t>attribute</w:t>
      </w:r>
      <w:r w:rsidRPr="004D392F">
        <w:rPr>
          <w:rFonts w:ascii="Times New Roman" w:hAnsi="Times New Roman" w:cs="Times New Roman"/>
        </w:rPr>
        <w:t xml:space="preserve"> names as the first row in the csv file. (</w:t>
      </w:r>
      <w:r w:rsidRPr="00D9318E">
        <w:rPr>
          <w:rFonts w:ascii="Times New Roman" w:hAnsi="Times New Roman" w:cs="Times New Roman"/>
          <w:color w:val="C00000"/>
        </w:rPr>
        <w:t>For every row, first value is the class, remaining values are various attributes</w:t>
      </w:r>
      <w:r w:rsidRPr="004D392F">
        <w:rPr>
          <w:rFonts w:ascii="Times New Roman" w:hAnsi="Times New Roman" w:cs="Times New Roman"/>
        </w:rPr>
        <w:t>)</w:t>
      </w:r>
    </w:p>
    <w:p w14:paraId="0315E66C" w14:textId="77777777" w:rsidR="00707D04" w:rsidRPr="004D392F" w:rsidRDefault="00707D04" w:rsidP="00987D9D">
      <w:pPr>
        <w:spacing w:after="0" w:line="240" w:lineRule="auto"/>
        <w:rPr>
          <w:rFonts w:ascii="Times New Roman" w:hAnsi="Times New Roman" w:cs="Times New Roman"/>
        </w:rPr>
      </w:pPr>
    </w:p>
    <w:p w14:paraId="586D12EE" w14:textId="48997AE2" w:rsidR="00707D04" w:rsidRPr="00F61F9D" w:rsidRDefault="00707D04" w:rsidP="00365C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 xml:space="preserve">Explore and learn about the </w:t>
      </w:r>
      <w:r w:rsidRPr="00D9318E">
        <w:rPr>
          <w:rFonts w:ascii="Times New Roman" w:hAnsi="Times New Roman" w:cs="Times New Roman"/>
          <w:b/>
          <w:bCs/>
        </w:rPr>
        <w:t>relevance</w:t>
      </w:r>
      <w:r w:rsidRPr="00F61F9D">
        <w:rPr>
          <w:rFonts w:ascii="Times New Roman" w:hAnsi="Times New Roman" w:cs="Times New Roman"/>
        </w:rPr>
        <w:t xml:space="preserve"> of various attributes of the dataset</w:t>
      </w:r>
      <w:r w:rsidR="00987D9D" w:rsidRPr="00F61F9D">
        <w:rPr>
          <w:rFonts w:ascii="Times New Roman" w:hAnsi="Times New Roman" w:cs="Times New Roman"/>
        </w:rPr>
        <w:t xml:space="preserve"> </w:t>
      </w:r>
    </w:p>
    <w:p w14:paraId="430C0A77" w14:textId="77777777" w:rsidR="00987D9D" w:rsidRPr="00F61F9D" w:rsidRDefault="00987D9D" w:rsidP="00987D9D">
      <w:pPr>
        <w:spacing w:after="0" w:line="240" w:lineRule="auto"/>
        <w:rPr>
          <w:rFonts w:ascii="Times New Roman" w:hAnsi="Times New Roman" w:cs="Times New Roman"/>
        </w:rPr>
      </w:pPr>
    </w:p>
    <w:p w14:paraId="78A1209D" w14:textId="7A9BF38D" w:rsidR="00707D04" w:rsidRPr="00F61F9D" w:rsidRDefault="00A15C71" w:rsidP="00035E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the file to </w:t>
      </w:r>
      <w:r w:rsidRPr="004D383B">
        <w:rPr>
          <w:rFonts w:ascii="Times New Roman" w:hAnsi="Times New Roman" w:cs="Times New Roman"/>
          <w:b/>
          <w:bCs/>
          <w:color w:val="0070C0"/>
        </w:rPr>
        <w:t>W</w:t>
      </w:r>
      <w:r w:rsidR="00987D9D" w:rsidRPr="004D383B">
        <w:rPr>
          <w:rFonts w:ascii="Times New Roman" w:hAnsi="Times New Roman" w:cs="Times New Roman"/>
          <w:b/>
          <w:bCs/>
          <w:color w:val="0070C0"/>
        </w:rPr>
        <w:t>eka</w:t>
      </w:r>
      <w:r w:rsidR="00987D9D" w:rsidRPr="00F61F9D">
        <w:rPr>
          <w:rFonts w:ascii="Times New Roman" w:hAnsi="Times New Roman" w:cs="Times New Roman"/>
        </w:rPr>
        <w:t xml:space="preserve">. </w:t>
      </w:r>
    </w:p>
    <w:p w14:paraId="2CD67C65" w14:textId="77777777" w:rsidR="00987D9D" w:rsidRPr="00F61F9D" w:rsidRDefault="00987D9D" w:rsidP="00987D9D">
      <w:pPr>
        <w:pStyle w:val="ListParagraph"/>
        <w:rPr>
          <w:rFonts w:ascii="Times New Roman" w:hAnsi="Times New Roman" w:cs="Times New Roman"/>
        </w:rPr>
      </w:pPr>
    </w:p>
    <w:p w14:paraId="1EEE9748" w14:textId="6375ABB3" w:rsidR="004555D0" w:rsidRPr="00EA622E" w:rsidRDefault="007E2442" w:rsidP="00EA62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 xml:space="preserve">Check how various attributes are converted in </w:t>
      </w:r>
      <w:r w:rsidR="004D383B" w:rsidRPr="004D383B">
        <w:rPr>
          <w:rFonts w:ascii="Times New Roman" w:hAnsi="Times New Roman" w:cs="Times New Roman"/>
          <w:b/>
          <w:bCs/>
          <w:color w:val="0070C0"/>
        </w:rPr>
        <w:t>Weka</w:t>
      </w:r>
      <w:r w:rsidRPr="00F61F9D">
        <w:rPr>
          <w:rFonts w:ascii="Times New Roman" w:hAnsi="Times New Roman" w:cs="Times New Roman"/>
        </w:rPr>
        <w:t xml:space="preserve">. Class is considered as </w:t>
      </w:r>
      <w:r w:rsidRPr="004D383B">
        <w:rPr>
          <w:rFonts w:ascii="Times New Roman" w:hAnsi="Times New Roman" w:cs="Times New Roman"/>
          <w:b/>
          <w:bCs/>
        </w:rPr>
        <w:t>numeric</w:t>
      </w:r>
      <w:r w:rsidRPr="00F61F9D">
        <w:rPr>
          <w:rFonts w:ascii="Times New Roman" w:hAnsi="Times New Roman" w:cs="Times New Roman"/>
        </w:rPr>
        <w:t xml:space="preserve"> instead of </w:t>
      </w:r>
      <w:r w:rsidRPr="004D383B">
        <w:rPr>
          <w:rFonts w:ascii="Times New Roman" w:hAnsi="Times New Roman" w:cs="Times New Roman"/>
          <w:b/>
          <w:bCs/>
        </w:rPr>
        <w:t>nominal</w:t>
      </w:r>
      <w:r w:rsidRPr="00F61F9D">
        <w:rPr>
          <w:rFonts w:ascii="Times New Roman" w:hAnsi="Times New Roman" w:cs="Times New Roman"/>
        </w:rPr>
        <w:t xml:space="preserve">. Apply </w:t>
      </w:r>
      <w:r w:rsidRPr="004D383B">
        <w:rPr>
          <w:rFonts w:ascii="Times New Roman" w:hAnsi="Times New Roman" w:cs="Times New Roman"/>
          <w:b/>
          <w:bCs/>
        </w:rPr>
        <w:t>filter</w:t>
      </w:r>
      <w:r w:rsidRPr="00F61F9D">
        <w:rPr>
          <w:rFonts w:ascii="Times New Roman" w:hAnsi="Times New Roman" w:cs="Times New Roman"/>
        </w:rPr>
        <w:t xml:space="preserve"> </w:t>
      </w:r>
      <w:proofErr w:type="spellStart"/>
      <w:r w:rsidRPr="004D383B">
        <w:rPr>
          <w:rFonts w:ascii="Times New Roman" w:hAnsi="Times New Roman" w:cs="Times New Roman"/>
          <w:color w:val="0070C0"/>
        </w:rPr>
        <w:t>NumericToNominal</w:t>
      </w:r>
      <w:proofErr w:type="spellEnd"/>
      <w:r w:rsidRPr="00F61F9D">
        <w:rPr>
          <w:rFonts w:ascii="Times New Roman" w:hAnsi="Times New Roman" w:cs="Times New Roman"/>
        </w:rPr>
        <w:t xml:space="preserve"> to convert class datatype to nominal</w:t>
      </w:r>
      <w:r w:rsidR="00D854B9">
        <w:rPr>
          <w:rFonts w:ascii="Times New Roman" w:hAnsi="Times New Roman" w:cs="Times New Roman"/>
        </w:rPr>
        <w:t>.</w:t>
      </w:r>
      <w:r w:rsidRPr="00F61F9D">
        <w:rPr>
          <w:rFonts w:ascii="Times New Roman" w:hAnsi="Times New Roman" w:cs="Times New Roman"/>
        </w:rPr>
        <w:t xml:space="preserve"> When you </w:t>
      </w:r>
      <w:r w:rsidRPr="004D383B">
        <w:rPr>
          <w:rFonts w:ascii="Times New Roman" w:hAnsi="Times New Roman" w:cs="Times New Roman"/>
          <w:color w:val="0070C0"/>
        </w:rPr>
        <w:t>apply fil</w:t>
      </w:r>
      <w:r w:rsidR="004D383B" w:rsidRPr="004D383B">
        <w:rPr>
          <w:rFonts w:ascii="Times New Roman" w:hAnsi="Times New Roman" w:cs="Times New Roman"/>
          <w:color w:val="0070C0"/>
        </w:rPr>
        <w:t>t</w:t>
      </w:r>
      <w:r w:rsidRPr="004D383B">
        <w:rPr>
          <w:rFonts w:ascii="Times New Roman" w:hAnsi="Times New Roman" w:cs="Times New Roman"/>
          <w:color w:val="0070C0"/>
        </w:rPr>
        <w:t>er</w:t>
      </w:r>
      <w:r w:rsidRPr="00F61F9D">
        <w:rPr>
          <w:rFonts w:ascii="Times New Roman" w:hAnsi="Times New Roman" w:cs="Times New Roman"/>
        </w:rPr>
        <w:t>, you need to specify the index of the attribute you need to apply the fil</w:t>
      </w:r>
      <w:r w:rsidR="00D854B9">
        <w:rPr>
          <w:rFonts w:ascii="Times New Roman" w:hAnsi="Times New Roman" w:cs="Times New Roman"/>
        </w:rPr>
        <w:t>t</w:t>
      </w:r>
      <w:r w:rsidRPr="00F61F9D">
        <w:rPr>
          <w:rFonts w:ascii="Times New Roman" w:hAnsi="Times New Roman" w:cs="Times New Roman"/>
        </w:rPr>
        <w:t>er.</w:t>
      </w:r>
    </w:p>
    <w:p w14:paraId="4A10345C" w14:textId="03511F0E" w:rsidR="00707D04" w:rsidRPr="00F61F9D" w:rsidRDefault="00707D04" w:rsidP="004555D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B28E312" w14:textId="1B5975F6" w:rsidR="00E320BF" w:rsidRPr="00F61F9D" w:rsidRDefault="007E2442" w:rsidP="00EA622E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auto"/>
          <w:u w:val="none"/>
        </w:rPr>
      </w:pPr>
      <w:r w:rsidRPr="00F61F9D">
        <w:rPr>
          <w:rFonts w:ascii="Times New Roman" w:hAnsi="Times New Roman" w:cs="Times New Roman"/>
          <w:noProof/>
          <w:lang w:eastAsia="en-CA"/>
        </w:rPr>
        <w:drawing>
          <wp:inline distT="0" distB="0" distL="0" distR="0" wp14:anchorId="304E62AD" wp14:editId="55589636">
            <wp:extent cx="6144509" cy="3993931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7921" cy="402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1CC8" w14:textId="28D00A43" w:rsidR="007E2442" w:rsidRPr="00F61F9D" w:rsidRDefault="007E2442" w:rsidP="00E320BF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50266B81" w14:textId="1CF70963" w:rsidR="007E2442" w:rsidRPr="00F61F9D" w:rsidRDefault="007E2442" w:rsidP="00E320BF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F61F9D">
        <w:rPr>
          <w:rStyle w:val="Hyperlink"/>
          <w:rFonts w:ascii="Times New Roman" w:hAnsi="Times New Roman" w:cs="Times New Roman"/>
          <w:color w:val="auto"/>
          <w:u w:val="none"/>
        </w:rPr>
        <w:t>Now, you should see like this:</w:t>
      </w:r>
    </w:p>
    <w:p w14:paraId="4C2FDB54" w14:textId="3B61E828" w:rsidR="007E2442" w:rsidRPr="00F61F9D" w:rsidRDefault="007E2442" w:rsidP="00EA622E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auto"/>
          <w:u w:val="none"/>
        </w:rPr>
      </w:pPr>
      <w:r w:rsidRPr="00F61F9D">
        <w:rPr>
          <w:rFonts w:ascii="Times New Roman" w:hAnsi="Times New Roman" w:cs="Times New Roman"/>
          <w:noProof/>
          <w:lang w:eastAsia="en-CA"/>
        </w:rPr>
        <w:lastRenderedPageBreak/>
        <w:drawing>
          <wp:inline distT="0" distB="0" distL="0" distR="0" wp14:anchorId="36140925" wp14:editId="7568D1A1">
            <wp:extent cx="5949023" cy="46298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3984" cy="46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65E7" w14:textId="045CA79D" w:rsidR="007E2442" w:rsidRPr="00F61F9D" w:rsidRDefault="007E2442" w:rsidP="00E320BF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4851B1A4" w14:textId="288277C2" w:rsidR="007E2442" w:rsidRPr="00EA622E" w:rsidRDefault="007E2442" w:rsidP="007E2442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Now, we need to perform classification using </w:t>
      </w:r>
      <w:proofErr w:type="spellStart"/>
      <w:r w:rsidRPr="00EA622E">
        <w:rPr>
          <w:rStyle w:val="Hyperlink"/>
          <w:rFonts w:ascii="Times New Roman" w:hAnsi="Times New Roman" w:cs="Times New Roman"/>
          <w:color w:val="0070C0"/>
          <w:u w:val="none"/>
        </w:rPr>
        <w:t>kNN</w:t>
      </w:r>
      <w:proofErr w:type="spellEnd"/>
      <w:r w:rsidRPr="00EA622E">
        <w:rPr>
          <w:rStyle w:val="Hyperlink"/>
          <w:rFonts w:ascii="Times New Roman" w:hAnsi="Times New Roman" w:cs="Times New Roman"/>
          <w:color w:val="0070C0"/>
          <w:u w:val="none"/>
        </w:rPr>
        <w:t xml:space="preserve"> method</w:t>
      </w:r>
      <w:r w:rsidRPr="00F61F9D">
        <w:rPr>
          <w:rStyle w:val="Hyperlink"/>
          <w:rFonts w:ascii="Times New Roman" w:hAnsi="Times New Roman" w:cs="Times New Roman"/>
          <w:color w:val="auto"/>
          <w:u w:val="none"/>
        </w:rPr>
        <w:t>. For that, click on “</w:t>
      </w:r>
      <w:r w:rsidRPr="00EA622E">
        <w:rPr>
          <w:rStyle w:val="Hyperlink"/>
          <w:rFonts w:ascii="Times New Roman" w:hAnsi="Times New Roman" w:cs="Times New Roman"/>
          <w:color w:val="0070C0"/>
          <w:u w:val="none"/>
        </w:rPr>
        <w:t>Classify</w:t>
      </w:r>
      <w:r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” tab. </w:t>
      </w:r>
      <w:r w:rsidR="006868F0"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For this lab, we use </w:t>
      </w:r>
      <w:proofErr w:type="spellStart"/>
      <w:r w:rsidR="006868F0" w:rsidRPr="00EA622E">
        <w:rPr>
          <w:rStyle w:val="Hyperlink"/>
          <w:rFonts w:ascii="Times New Roman" w:hAnsi="Times New Roman" w:cs="Times New Roman"/>
          <w:color w:val="0070C0"/>
          <w:u w:val="none"/>
        </w:rPr>
        <w:t>kNN</w:t>
      </w:r>
      <w:proofErr w:type="spellEnd"/>
      <w:r w:rsidR="006868F0"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. For that, choose </w:t>
      </w:r>
      <w:proofErr w:type="spellStart"/>
      <w:r w:rsidR="006868F0" w:rsidRPr="00EA622E">
        <w:rPr>
          <w:rStyle w:val="Hyperlink"/>
          <w:rFonts w:ascii="Times New Roman" w:hAnsi="Times New Roman" w:cs="Times New Roman"/>
          <w:color w:val="0070C0"/>
          <w:u w:val="none"/>
        </w:rPr>
        <w:t>IBk</w:t>
      </w:r>
      <w:proofErr w:type="spellEnd"/>
      <w:r w:rsidR="006868F0" w:rsidRPr="00EA622E">
        <w:rPr>
          <w:rStyle w:val="Hyperlink"/>
          <w:rFonts w:ascii="Times New Roman" w:hAnsi="Times New Roman" w:cs="Times New Roman"/>
          <w:color w:val="0070C0"/>
          <w:u w:val="none"/>
        </w:rPr>
        <w:t xml:space="preserve"> </w:t>
      </w:r>
      <w:r w:rsidR="006868F0"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which is </w:t>
      </w:r>
      <w:r w:rsidR="006868F0" w:rsidRPr="00EA622E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Instance Based k Nearest Neighbors</w:t>
      </w:r>
      <w:r w:rsidR="006868F0"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 from </w:t>
      </w:r>
      <w:r w:rsidR="006868F0" w:rsidRPr="00EA622E">
        <w:rPr>
          <w:rStyle w:val="Hyperlink"/>
          <w:rFonts w:ascii="Times New Roman" w:hAnsi="Times New Roman" w:cs="Times New Roman"/>
          <w:color w:val="0070C0"/>
          <w:u w:val="none"/>
        </w:rPr>
        <w:t xml:space="preserve">Lazy </w:t>
      </w:r>
      <w:r w:rsidR="006868F0"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in the tree view. </w:t>
      </w:r>
    </w:p>
    <w:p w14:paraId="6B0B2E63" w14:textId="26FF819B" w:rsidR="007E2442" w:rsidRPr="00F61F9D" w:rsidRDefault="007E2442" w:rsidP="007E2442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331BD1AE" w14:textId="3DFB8B94" w:rsidR="007E2442" w:rsidRPr="00F61F9D" w:rsidRDefault="007E2442" w:rsidP="00EA622E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auto"/>
          <w:u w:val="none"/>
        </w:rPr>
      </w:pPr>
      <w:r w:rsidRPr="00F61F9D">
        <w:rPr>
          <w:rFonts w:ascii="Times New Roman" w:hAnsi="Times New Roman" w:cs="Times New Roman"/>
          <w:noProof/>
          <w:lang w:eastAsia="en-CA"/>
        </w:rPr>
        <w:drawing>
          <wp:inline distT="0" distB="0" distL="0" distR="0" wp14:anchorId="68CDECEF" wp14:editId="2D002624">
            <wp:extent cx="5168350" cy="376795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655" cy="379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713F" w14:textId="3BD37ED7" w:rsidR="006868F0" w:rsidRPr="00F61F9D" w:rsidRDefault="006868F0" w:rsidP="007E2442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3BB5C8CF" w14:textId="483DF70A" w:rsidR="006868F0" w:rsidRPr="00F61F9D" w:rsidRDefault="006868F0" w:rsidP="006868F0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As mentioned earlier, our first attribute is the class </w:t>
      </w:r>
      <w:r w:rsidRPr="00EA622E">
        <w:rPr>
          <w:rStyle w:val="Hyperlink"/>
          <w:rFonts w:ascii="Times New Roman" w:hAnsi="Times New Roman" w:cs="Times New Roman"/>
          <w:color w:val="0070C0"/>
          <w:u w:val="none"/>
        </w:rPr>
        <w:t>label</w:t>
      </w:r>
      <w:r w:rsidRPr="00F61F9D">
        <w:rPr>
          <w:rStyle w:val="Hyperlink"/>
          <w:rFonts w:ascii="Times New Roman" w:hAnsi="Times New Roman" w:cs="Times New Roman"/>
          <w:color w:val="auto"/>
          <w:u w:val="none"/>
        </w:rPr>
        <w:t>. We need to set that now in the classify panel. (</w:t>
      </w:r>
      <w:r w:rsidRPr="00EA622E">
        <w:rPr>
          <w:rStyle w:val="Hyperlink"/>
          <w:rFonts w:ascii="Times New Roman" w:hAnsi="Times New Roman" w:cs="Times New Roman"/>
          <w:color w:val="C00000"/>
          <w:u w:val="none"/>
        </w:rPr>
        <w:t>Marked in red below</w:t>
      </w:r>
      <w:r w:rsidRPr="00F61F9D">
        <w:rPr>
          <w:rStyle w:val="Hyperlink"/>
          <w:rFonts w:ascii="Times New Roman" w:hAnsi="Times New Roman" w:cs="Times New Roman"/>
          <w:color w:val="auto"/>
          <w:u w:val="none"/>
        </w:rPr>
        <w:t>)</w:t>
      </w:r>
    </w:p>
    <w:p w14:paraId="0C3B1380" w14:textId="77777777" w:rsidR="006868F0" w:rsidRPr="00F61F9D" w:rsidRDefault="006868F0" w:rsidP="006868F0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08C3526E" w14:textId="7779C3AF" w:rsidR="006868F0" w:rsidRPr="00EA622E" w:rsidRDefault="006868F0" w:rsidP="00EA622E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proofErr w:type="spellStart"/>
      <w:r w:rsidRPr="00EA622E">
        <w:rPr>
          <w:rFonts w:ascii="Times New Roman" w:hAnsi="Times New Roman" w:cs="Times New Roman"/>
          <w:color w:val="0070C0"/>
        </w:rPr>
        <w:t>I</w:t>
      </w:r>
      <w:r w:rsidRPr="00EA622E">
        <w:rPr>
          <w:rStyle w:val="Hyperlink"/>
          <w:rFonts w:ascii="Times New Roman" w:hAnsi="Times New Roman" w:cs="Times New Roman"/>
          <w:color w:val="0070C0"/>
          <w:u w:val="none"/>
        </w:rPr>
        <w:t>Bk</w:t>
      </w:r>
      <w:proofErr w:type="spellEnd"/>
      <w:r w:rsidRPr="00EA622E">
        <w:rPr>
          <w:rStyle w:val="Hyperlink"/>
          <w:rFonts w:ascii="Times New Roman" w:hAnsi="Times New Roman" w:cs="Times New Roman"/>
          <w:color w:val="0070C0"/>
          <w:u w:val="none"/>
        </w:rPr>
        <w:t xml:space="preserve"> –K 1 –W 0 –A “</w:t>
      </w:r>
      <w:proofErr w:type="spellStart"/>
      <w:proofErr w:type="gramStart"/>
      <w:r w:rsidRPr="00EA622E">
        <w:rPr>
          <w:rStyle w:val="Hyperlink"/>
          <w:rFonts w:ascii="Times New Roman" w:hAnsi="Times New Roman" w:cs="Times New Roman"/>
          <w:color w:val="0070C0"/>
          <w:u w:val="none"/>
        </w:rPr>
        <w:t>weka.core</w:t>
      </w:r>
      <w:proofErr w:type="gramEnd"/>
      <w:r w:rsidRPr="00EA622E">
        <w:rPr>
          <w:rStyle w:val="Hyperlink"/>
          <w:rFonts w:ascii="Times New Roman" w:hAnsi="Times New Roman" w:cs="Times New Roman"/>
          <w:color w:val="0070C0"/>
          <w:u w:val="none"/>
        </w:rPr>
        <w:t>.neighboursearch.LinearNNSearch</w:t>
      </w:r>
      <w:proofErr w:type="spellEnd"/>
      <w:r w:rsidRPr="00EA622E">
        <w:rPr>
          <w:rStyle w:val="Hyperlink"/>
          <w:rFonts w:ascii="Times New Roman" w:hAnsi="Times New Roman" w:cs="Times New Roman"/>
          <w:color w:val="0070C0"/>
          <w:u w:val="none"/>
        </w:rPr>
        <w:t xml:space="preserve"> ….”</w:t>
      </w:r>
      <w:r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 This is the </w:t>
      </w:r>
      <w:r w:rsidRPr="00EA622E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parameter list</w:t>
      </w:r>
      <w:r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 for the algorithm (</w:t>
      </w:r>
      <w:r w:rsidRPr="00EA622E">
        <w:rPr>
          <w:rStyle w:val="Hyperlink"/>
          <w:rFonts w:ascii="Times New Roman" w:hAnsi="Times New Roman" w:cs="Times New Roman"/>
          <w:color w:val="C00000"/>
          <w:u w:val="none"/>
        </w:rPr>
        <w:t>Marked in blue</w:t>
      </w:r>
      <w:r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). Click on this text to set the value of </w:t>
      </w:r>
      <w:r w:rsidRPr="00EA622E">
        <w:rPr>
          <w:rStyle w:val="Hyperlink"/>
          <w:rFonts w:ascii="Times New Roman" w:hAnsi="Times New Roman" w:cs="Times New Roman"/>
          <w:color w:val="0070C0"/>
          <w:u w:val="none"/>
        </w:rPr>
        <w:t>k</w:t>
      </w:r>
      <w:r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. Set k as </w:t>
      </w:r>
      <w:r w:rsidRPr="00EA622E">
        <w:rPr>
          <w:rStyle w:val="Hyperlink"/>
          <w:rFonts w:ascii="Times New Roman" w:hAnsi="Times New Roman" w:cs="Times New Roman"/>
          <w:color w:val="0070C0"/>
          <w:u w:val="none"/>
        </w:rPr>
        <w:t>3</w:t>
      </w:r>
      <w:r w:rsidRPr="00F61F9D">
        <w:rPr>
          <w:rStyle w:val="Hyperlink"/>
          <w:rFonts w:ascii="Times New Roman" w:hAnsi="Times New Roman" w:cs="Times New Roman"/>
          <w:color w:val="auto"/>
          <w:u w:val="none"/>
        </w:rPr>
        <w:t xml:space="preserve">. </w:t>
      </w:r>
      <w:r w:rsidR="00AA6D1E" w:rsidRPr="00F61F9D">
        <w:rPr>
          <w:rStyle w:val="Hyperlink"/>
          <w:rFonts w:ascii="Times New Roman" w:hAnsi="Times New Roman" w:cs="Times New Roman"/>
          <w:color w:val="auto"/>
          <w:u w:val="none"/>
        </w:rPr>
        <w:t>Close the window. Now, set the cross-validation to 10 Folds if it’s not already there. Now click “</w:t>
      </w:r>
      <w:r w:rsidR="00AA6D1E" w:rsidRPr="00EA622E">
        <w:rPr>
          <w:rStyle w:val="Hyperlink"/>
          <w:rFonts w:ascii="Times New Roman" w:hAnsi="Times New Roman" w:cs="Times New Roman"/>
          <w:color w:val="0070C0"/>
          <w:u w:val="none"/>
        </w:rPr>
        <w:t>Start</w:t>
      </w:r>
      <w:r w:rsidR="00AA6D1E" w:rsidRPr="00F61F9D">
        <w:rPr>
          <w:rStyle w:val="Hyperlink"/>
          <w:rFonts w:ascii="Times New Roman" w:hAnsi="Times New Roman" w:cs="Times New Roman"/>
          <w:color w:val="auto"/>
          <w:u w:val="none"/>
        </w:rPr>
        <w:t>” to run the algorithm.</w:t>
      </w:r>
    </w:p>
    <w:p w14:paraId="4B617AB8" w14:textId="4876E44D" w:rsidR="006868F0" w:rsidRPr="00F61F9D" w:rsidRDefault="006868F0" w:rsidP="006868F0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14214168" w14:textId="47A36A3D" w:rsidR="006868F0" w:rsidRPr="00F61F9D" w:rsidRDefault="007C4025" w:rsidP="00EA622E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auto"/>
          <w:u w:val="none"/>
        </w:rPr>
      </w:pPr>
      <w:r w:rsidRPr="00F61F9D">
        <w:rPr>
          <w:rFonts w:ascii="Times New Roman" w:hAnsi="Times New Roman" w:cs="Times New Roman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E9D40" wp14:editId="71BDD4C9">
                <wp:simplePos x="0" y="0"/>
                <wp:positionH relativeFrom="margin">
                  <wp:posOffset>37465</wp:posOffset>
                </wp:positionH>
                <wp:positionV relativeFrom="paragraph">
                  <wp:posOffset>2247900</wp:posOffset>
                </wp:positionV>
                <wp:extent cx="2085975" cy="390525"/>
                <wp:effectExtent l="19050" t="1905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905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418ADC" id="Rectangle: Rounded Corners 7" o:spid="_x0000_s1026" style="position:absolute;margin-left:2.95pt;margin-top:177pt;width:164.25pt;height:30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" filled="f" strokecolor="red" strokeweight="3pt">
                <v:stroke joinstyle="miter"/>
                <w10:wrap anchorx="margin"/>
              </v:roundrect>
            </w:pict>
          </mc:Fallback>
        </mc:AlternateContent>
      </w:r>
      <w:r w:rsidR="006868F0" w:rsidRPr="00F61F9D">
        <w:rPr>
          <w:rFonts w:ascii="Times New Roman" w:hAnsi="Times New Roman" w:cs="Times New Roman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22C90B" wp14:editId="27F78EA4">
                <wp:simplePos x="0" y="0"/>
                <wp:positionH relativeFrom="column">
                  <wp:posOffset>657225</wp:posOffset>
                </wp:positionH>
                <wp:positionV relativeFrom="paragraph">
                  <wp:posOffset>600075</wp:posOffset>
                </wp:positionV>
                <wp:extent cx="4819650" cy="276225"/>
                <wp:effectExtent l="19050" t="1905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2762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2E33F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C28067" id="Rectangle: Rounded Corners 9" o:spid="_x0000_s1026" style="position:absolute;margin-left:51.75pt;margin-top:47.25pt;width:379.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" filled="f" strokecolor="#2e33f6" strokeweight="3pt">
                <v:stroke joinstyle="miter"/>
              </v:roundrect>
            </w:pict>
          </mc:Fallback>
        </mc:AlternateContent>
      </w:r>
      <w:r w:rsidR="006868F0" w:rsidRPr="00F61F9D">
        <w:rPr>
          <w:rFonts w:ascii="Times New Roman" w:hAnsi="Times New Roman" w:cs="Times New Roman"/>
          <w:noProof/>
          <w:lang w:eastAsia="en-CA"/>
        </w:rPr>
        <w:drawing>
          <wp:inline distT="0" distB="0" distL="0" distR="0" wp14:anchorId="2692BA68" wp14:editId="39B1D55E">
            <wp:extent cx="5686425" cy="493131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783" cy="49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BB6" w14:textId="77777777" w:rsidR="006868F0" w:rsidRPr="00F61F9D" w:rsidRDefault="006868F0" w:rsidP="006868F0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2DEE829A" w14:textId="6F9C1FB0" w:rsidR="00AA6D1E" w:rsidRPr="00F61F9D" w:rsidRDefault="00AA6D1E" w:rsidP="00665C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 xml:space="preserve">There should be a lot of text in the right-hand side of the window with the results of the algorithm. Find the line that </w:t>
      </w:r>
      <w:proofErr w:type="gramStart"/>
      <w:r w:rsidRPr="00F61F9D">
        <w:rPr>
          <w:rFonts w:ascii="Times New Roman" w:hAnsi="Times New Roman" w:cs="Times New Roman"/>
        </w:rPr>
        <w:t>says</w:t>
      </w:r>
      <w:proofErr w:type="gramEnd"/>
      <w:r w:rsidRPr="00F61F9D">
        <w:rPr>
          <w:rFonts w:ascii="Times New Roman" w:hAnsi="Times New Roman" w:cs="Times New Roman"/>
        </w:rPr>
        <w:t xml:space="preserve"> “</w:t>
      </w:r>
      <w:r w:rsidRPr="00D31AB2">
        <w:rPr>
          <w:rFonts w:ascii="Times New Roman" w:hAnsi="Times New Roman" w:cs="Times New Roman"/>
          <w:color w:val="0070C0"/>
        </w:rPr>
        <w:t>Correctly classified instances</w:t>
      </w:r>
      <w:r w:rsidRPr="00F61F9D">
        <w:rPr>
          <w:rFonts w:ascii="Times New Roman" w:hAnsi="Times New Roman" w:cs="Times New Roman"/>
        </w:rPr>
        <w:t xml:space="preserve">”. </w:t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</w:p>
    <w:p w14:paraId="32152683" w14:textId="77777777" w:rsidR="00AA6D1E" w:rsidRPr="00F61F9D" w:rsidRDefault="00AA6D1E" w:rsidP="00AA6D1E">
      <w:pPr>
        <w:pStyle w:val="ListParagraph"/>
        <w:ind w:left="1440"/>
        <w:rPr>
          <w:rFonts w:ascii="Times New Roman" w:hAnsi="Times New Roman" w:cs="Times New Roman"/>
        </w:rPr>
      </w:pPr>
    </w:p>
    <w:p w14:paraId="5645B714" w14:textId="28A22478" w:rsidR="00AA6D1E" w:rsidRPr="003D4E04" w:rsidRDefault="00AA6D1E" w:rsidP="003D4E0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 xml:space="preserve">What is the </w:t>
      </w:r>
      <w:r w:rsidRPr="00B751D0">
        <w:rPr>
          <w:rFonts w:ascii="Times New Roman" w:hAnsi="Times New Roman" w:cs="Times New Roman"/>
          <w:b/>
          <w:bCs/>
        </w:rPr>
        <w:t>percentage</w:t>
      </w:r>
      <w:r w:rsidRPr="00F61F9D">
        <w:rPr>
          <w:rFonts w:ascii="Times New Roman" w:hAnsi="Times New Roman" w:cs="Times New Roman"/>
        </w:rPr>
        <w:t xml:space="preserve"> of correctly classified items?</w:t>
      </w:r>
    </w:p>
    <w:p w14:paraId="6B43783F" w14:textId="713E1F8B" w:rsidR="00AA6D1E" w:rsidRPr="003D4E04" w:rsidRDefault="00AA6D1E" w:rsidP="003D4E0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 xml:space="preserve">What are the </w:t>
      </w:r>
      <w:r w:rsidRPr="00B751D0">
        <w:rPr>
          <w:rFonts w:ascii="Times New Roman" w:hAnsi="Times New Roman" w:cs="Times New Roman"/>
          <w:b/>
          <w:bCs/>
        </w:rPr>
        <w:t>True Positive (TP)</w:t>
      </w:r>
      <w:r w:rsidRPr="00F61F9D">
        <w:rPr>
          <w:rFonts w:ascii="Times New Roman" w:hAnsi="Times New Roman" w:cs="Times New Roman"/>
        </w:rPr>
        <w:t xml:space="preserve"> rates of each class?</w:t>
      </w:r>
    </w:p>
    <w:p w14:paraId="4B3FD535" w14:textId="12803053" w:rsidR="00F61F9D" w:rsidRPr="003D4E04" w:rsidRDefault="00AA6D1E" w:rsidP="003D4E0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 xml:space="preserve">Look at the </w:t>
      </w:r>
      <w:r w:rsidRPr="00B751D0">
        <w:rPr>
          <w:rFonts w:ascii="Times New Roman" w:hAnsi="Times New Roman" w:cs="Times New Roman"/>
          <w:b/>
          <w:bCs/>
        </w:rPr>
        <w:t>confusion matrix</w:t>
      </w:r>
      <w:r w:rsidRPr="00F61F9D">
        <w:rPr>
          <w:rFonts w:ascii="Times New Roman" w:hAnsi="Times New Roman" w:cs="Times New Roman"/>
        </w:rPr>
        <w:t>, which class is incorrectly classified?</w:t>
      </w:r>
    </w:p>
    <w:p w14:paraId="1E49E811" w14:textId="77777777" w:rsidR="00AA6D1E" w:rsidRPr="00F61F9D" w:rsidRDefault="00AA6D1E" w:rsidP="00AA6D1E">
      <w:pPr>
        <w:pStyle w:val="ListParagraph"/>
        <w:ind w:left="1440"/>
        <w:rPr>
          <w:rFonts w:ascii="Times New Roman" w:hAnsi="Times New Roman" w:cs="Times New Roman"/>
        </w:rPr>
      </w:pPr>
    </w:p>
    <w:p w14:paraId="14589837" w14:textId="543AE8F3" w:rsidR="00AA6D1E" w:rsidRPr="00F61F9D" w:rsidRDefault="00AA6D1E" w:rsidP="00665C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>Now click on the “</w:t>
      </w:r>
      <w:r w:rsidRPr="00B751D0">
        <w:rPr>
          <w:rFonts w:ascii="Times New Roman" w:hAnsi="Times New Roman" w:cs="Times New Roman"/>
          <w:color w:val="0070C0"/>
        </w:rPr>
        <w:t>Choose</w:t>
      </w:r>
      <w:r w:rsidRPr="00F61F9D">
        <w:rPr>
          <w:rFonts w:ascii="Times New Roman" w:hAnsi="Times New Roman" w:cs="Times New Roman"/>
        </w:rPr>
        <w:t xml:space="preserve">” button to modify the </w:t>
      </w:r>
      <w:r w:rsidRPr="00B751D0">
        <w:rPr>
          <w:rFonts w:ascii="Times New Roman" w:hAnsi="Times New Roman" w:cs="Times New Roman"/>
          <w:color w:val="0070C0"/>
        </w:rPr>
        <w:t xml:space="preserve">number of neighbours </w:t>
      </w:r>
      <w:r w:rsidRPr="00F61F9D">
        <w:rPr>
          <w:rFonts w:ascii="Times New Roman" w:hAnsi="Times New Roman" w:cs="Times New Roman"/>
        </w:rPr>
        <w:t xml:space="preserve">that are used in the </w:t>
      </w:r>
      <w:proofErr w:type="spellStart"/>
      <w:r w:rsidRPr="00B751D0">
        <w:rPr>
          <w:rFonts w:ascii="Times New Roman" w:hAnsi="Times New Roman" w:cs="Times New Roman"/>
          <w:b/>
          <w:bCs/>
        </w:rPr>
        <w:t>k</w:t>
      </w:r>
      <w:r w:rsidR="007C4025" w:rsidRPr="00B751D0">
        <w:rPr>
          <w:rFonts w:ascii="Times New Roman" w:hAnsi="Times New Roman" w:cs="Times New Roman"/>
          <w:b/>
          <w:bCs/>
        </w:rPr>
        <w:t>NN</w:t>
      </w:r>
      <w:proofErr w:type="spellEnd"/>
      <w:r w:rsidRPr="00F61F9D">
        <w:rPr>
          <w:rFonts w:ascii="Times New Roman" w:hAnsi="Times New Roman" w:cs="Times New Roman"/>
        </w:rPr>
        <w:t xml:space="preserve"> search to </w:t>
      </w:r>
      <w:r w:rsidRPr="00B751D0">
        <w:rPr>
          <w:rFonts w:ascii="Times New Roman" w:hAnsi="Times New Roman" w:cs="Times New Roman"/>
          <w:color w:val="0070C0"/>
        </w:rPr>
        <w:t>5</w:t>
      </w:r>
      <w:r w:rsidRPr="00F61F9D">
        <w:rPr>
          <w:rFonts w:ascii="Times New Roman" w:hAnsi="Times New Roman" w:cs="Times New Roman"/>
        </w:rPr>
        <w:t>.</w:t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</w:p>
    <w:p w14:paraId="25D426C3" w14:textId="200AC05A" w:rsidR="00AA6D1E" w:rsidRPr="00F61F9D" w:rsidRDefault="00AA6D1E" w:rsidP="00B751D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 xml:space="preserve">What is the </w:t>
      </w:r>
      <w:r w:rsidRPr="00875B91">
        <w:rPr>
          <w:rFonts w:ascii="Times New Roman" w:hAnsi="Times New Roman" w:cs="Times New Roman"/>
          <w:b/>
          <w:bCs/>
        </w:rPr>
        <w:t>percentage</w:t>
      </w:r>
      <w:r w:rsidRPr="00F61F9D">
        <w:rPr>
          <w:rFonts w:ascii="Times New Roman" w:hAnsi="Times New Roman" w:cs="Times New Roman"/>
        </w:rPr>
        <w:t xml:space="preserve"> of correctly classified instances?</w:t>
      </w:r>
      <w:r w:rsidR="0021651C">
        <w:rPr>
          <w:rFonts w:ascii="Times New Roman" w:hAnsi="Times New Roman" w:cs="Times New Roman"/>
        </w:rPr>
        <w:t xml:space="preserve">  </w:t>
      </w:r>
      <w:r w:rsidR="007C4025">
        <w:rPr>
          <w:rFonts w:ascii="Times New Roman" w:hAnsi="Times New Roman" w:cs="Times New Roman"/>
        </w:rPr>
        <w:t xml:space="preserve"> </w:t>
      </w:r>
      <w:r w:rsidR="0021651C" w:rsidRPr="0021651C">
        <w:rPr>
          <w:rFonts w:ascii="Times New Roman" w:hAnsi="Times New Roman" w:cs="Times New Roman"/>
          <w:highlight w:val="yellow"/>
        </w:rPr>
        <w:t>94.9438 %</w:t>
      </w:r>
    </w:p>
    <w:p w14:paraId="56DFC3D5" w14:textId="77777777" w:rsidR="00AA6D1E" w:rsidRPr="00F61F9D" w:rsidRDefault="00AA6D1E" w:rsidP="00AA6D1E">
      <w:pPr>
        <w:pStyle w:val="ListParagraph"/>
        <w:ind w:left="1440"/>
        <w:rPr>
          <w:rFonts w:ascii="Times New Roman" w:hAnsi="Times New Roman" w:cs="Times New Roman"/>
        </w:rPr>
      </w:pPr>
    </w:p>
    <w:p w14:paraId="04692B97" w14:textId="0E2741B8" w:rsidR="00AA6D1E" w:rsidRPr="00425564" w:rsidRDefault="00AA6D1E" w:rsidP="00B751D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 xml:space="preserve">What are the </w:t>
      </w:r>
      <w:r w:rsidRPr="00875B91">
        <w:rPr>
          <w:rFonts w:ascii="Times New Roman" w:hAnsi="Times New Roman" w:cs="Times New Roman"/>
          <w:b/>
          <w:bCs/>
        </w:rPr>
        <w:t>True Positive (TP)</w:t>
      </w:r>
      <w:r w:rsidRPr="00F61F9D">
        <w:rPr>
          <w:rFonts w:ascii="Times New Roman" w:hAnsi="Times New Roman" w:cs="Times New Roman"/>
        </w:rPr>
        <w:t xml:space="preserve"> rates of each class?</w:t>
      </w:r>
      <w:r w:rsidR="007C4025">
        <w:rPr>
          <w:rFonts w:ascii="Times New Roman" w:hAnsi="Times New Roman" w:cs="Times New Roman"/>
        </w:rPr>
        <w:t xml:space="preserve"> </w:t>
      </w:r>
      <w:r w:rsidR="007C4025" w:rsidRPr="00425564">
        <w:rPr>
          <w:rFonts w:ascii="Times New Roman" w:hAnsi="Times New Roman" w:cs="Times New Roman"/>
          <w:highlight w:val="yellow"/>
        </w:rPr>
        <w:t>_____</w:t>
      </w:r>
      <w:r w:rsidR="001724BA" w:rsidRPr="00425564">
        <w:rPr>
          <w:rFonts w:ascii="Times New Roman" w:hAnsi="Times New Roman" w:cs="Times New Roman"/>
          <w:highlight w:val="yellow"/>
        </w:rPr>
        <w:t>1.</w:t>
      </w:r>
      <w:proofErr w:type="gramStart"/>
      <w:r w:rsidR="001724BA" w:rsidRPr="00425564">
        <w:rPr>
          <w:rFonts w:ascii="Times New Roman" w:hAnsi="Times New Roman" w:cs="Times New Roman"/>
          <w:highlight w:val="yellow"/>
        </w:rPr>
        <w:t>000</w:t>
      </w:r>
      <w:r w:rsidR="009973FC">
        <w:rPr>
          <w:rFonts w:ascii="Times New Roman" w:hAnsi="Times New Roman" w:cs="Times New Roman"/>
          <w:highlight w:val="yellow"/>
        </w:rPr>
        <w:t>,  0.873</w:t>
      </w:r>
      <w:proofErr w:type="gramEnd"/>
      <w:r w:rsidR="009973FC">
        <w:rPr>
          <w:rFonts w:ascii="Times New Roman" w:hAnsi="Times New Roman" w:cs="Times New Roman"/>
          <w:highlight w:val="yellow"/>
        </w:rPr>
        <w:t>, 1.000</w:t>
      </w:r>
      <w:r w:rsidR="007C4025" w:rsidRPr="00425564">
        <w:rPr>
          <w:rFonts w:ascii="Times New Roman" w:hAnsi="Times New Roman" w:cs="Times New Roman"/>
          <w:highlight w:val="yellow"/>
        </w:rPr>
        <w:t>__________</w:t>
      </w:r>
    </w:p>
    <w:p w14:paraId="206B3F28" w14:textId="77777777" w:rsidR="007C4025" w:rsidRPr="00F61F9D" w:rsidRDefault="007C4025" w:rsidP="007C4025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566E5DC5" w14:textId="27C007BF" w:rsidR="00AA6D1E" w:rsidRPr="007C4025" w:rsidRDefault="00AA6D1E" w:rsidP="00B751D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 xml:space="preserve">Look at the </w:t>
      </w:r>
      <w:r w:rsidRPr="00FC6285">
        <w:rPr>
          <w:rFonts w:ascii="Times New Roman" w:hAnsi="Times New Roman" w:cs="Times New Roman"/>
          <w:b/>
          <w:bCs/>
        </w:rPr>
        <w:t>confusion matrix</w:t>
      </w:r>
      <w:r w:rsidRPr="00F61F9D">
        <w:rPr>
          <w:rFonts w:ascii="Times New Roman" w:hAnsi="Times New Roman" w:cs="Times New Roman"/>
        </w:rPr>
        <w:t>, which classes are incorrectly classified?</w:t>
      </w:r>
      <w:r w:rsidR="007C4025">
        <w:rPr>
          <w:rFonts w:ascii="Times New Roman" w:hAnsi="Times New Roman" w:cs="Times New Roman"/>
        </w:rPr>
        <w:t xml:space="preserve"> </w:t>
      </w:r>
      <w:r w:rsidR="007C4025" w:rsidRPr="00D462DB">
        <w:rPr>
          <w:rFonts w:ascii="Times New Roman" w:hAnsi="Times New Roman" w:cs="Times New Roman"/>
          <w:highlight w:val="yellow"/>
        </w:rPr>
        <w:t>_______</w:t>
      </w:r>
      <w:r w:rsidR="00D462DB" w:rsidRPr="00D462DB">
        <w:rPr>
          <w:rFonts w:ascii="Times New Roman" w:hAnsi="Times New Roman" w:cs="Times New Roman"/>
          <w:highlight w:val="yellow"/>
        </w:rPr>
        <w:t>b</w:t>
      </w:r>
      <w:r w:rsidR="007C4025" w:rsidRPr="00D462DB">
        <w:rPr>
          <w:rFonts w:ascii="Times New Roman" w:hAnsi="Times New Roman" w:cs="Times New Roman"/>
          <w:highlight w:val="yellow"/>
        </w:rPr>
        <w:t>_______</w:t>
      </w:r>
    </w:p>
    <w:p w14:paraId="63103E48" w14:textId="77777777" w:rsidR="00AA6D1E" w:rsidRPr="00F61F9D" w:rsidRDefault="00AA6D1E" w:rsidP="00AA6D1E">
      <w:pPr>
        <w:pStyle w:val="ListParagraph"/>
        <w:ind w:left="1440"/>
        <w:rPr>
          <w:rFonts w:ascii="Times New Roman" w:hAnsi="Times New Roman" w:cs="Times New Roman"/>
        </w:rPr>
      </w:pPr>
    </w:p>
    <w:p w14:paraId="013249B2" w14:textId="77777777" w:rsidR="00AA6D1E" w:rsidRPr="00F61F9D" w:rsidRDefault="00AA6D1E" w:rsidP="00AA6D1E">
      <w:pPr>
        <w:pStyle w:val="ListParagraph"/>
        <w:ind w:left="1440"/>
        <w:rPr>
          <w:rFonts w:ascii="Times New Roman" w:hAnsi="Times New Roman" w:cs="Times New Roman"/>
        </w:rPr>
      </w:pPr>
    </w:p>
    <w:p w14:paraId="1A20F800" w14:textId="14902DD8" w:rsidR="00AA6D1E" w:rsidRPr="00F61F9D" w:rsidRDefault="00AA6D1E" w:rsidP="00665C7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lastRenderedPageBreak/>
        <w:t xml:space="preserve">Run the algorithm </w:t>
      </w:r>
      <w:r w:rsidRPr="00FC6285">
        <w:rPr>
          <w:rFonts w:ascii="Times New Roman" w:hAnsi="Times New Roman" w:cs="Times New Roman"/>
          <w:b/>
          <w:bCs/>
        </w:rPr>
        <w:t>several times</w:t>
      </w:r>
      <w:r w:rsidRPr="00F61F9D">
        <w:rPr>
          <w:rFonts w:ascii="Times New Roman" w:hAnsi="Times New Roman" w:cs="Times New Roman"/>
        </w:rPr>
        <w:t xml:space="preserve">, always increasing the value of </w:t>
      </w:r>
      <w:r w:rsidRPr="00FC6285">
        <w:rPr>
          <w:rFonts w:ascii="Times New Roman" w:hAnsi="Times New Roman" w:cs="Times New Roman"/>
          <w:color w:val="0070C0"/>
        </w:rPr>
        <w:t>N</w:t>
      </w:r>
      <w:r w:rsidRPr="00F61F9D">
        <w:rPr>
          <w:rFonts w:ascii="Times New Roman" w:hAnsi="Times New Roman" w:cs="Times New Roman"/>
        </w:rPr>
        <w:t xml:space="preserve"> by </w:t>
      </w:r>
      <w:r w:rsidRPr="00FC6285">
        <w:rPr>
          <w:rFonts w:ascii="Times New Roman" w:hAnsi="Times New Roman" w:cs="Times New Roman"/>
          <w:color w:val="0070C0"/>
        </w:rPr>
        <w:t>two</w:t>
      </w:r>
      <w:r w:rsidRPr="00F61F9D">
        <w:rPr>
          <w:rFonts w:ascii="Times New Roman" w:hAnsi="Times New Roman" w:cs="Times New Roman"/>
        </w:rPr>
        <w:t xml:space="preserve">, and always an </w:t>
      </w:r>
      <w:r w:rsidRPr="00FC6285">
        <w:rPr>
          <w:rFonts w:ascii="Times New Roman" w:hAnsi="Times New Roman" w:cs="Times New Roman"/>
          <w:b/>
          <w:bCs/>
        </w:rPr>
        <w:t>odd number</w:t>
      </w:r>
      <w:r w:rsidRPr="00F61F9D">
        <w:rPr>
          <w:rFonts w:ascii="Times New Roman" w:hAnsi="Times New Roman" w:cs="Times New Roman"/>
        </w:rPr>
        <w:t xml:space="preserve">: </w:t>
      </w:r>
      <w:r w:rsidR="007C4025" w:rsidRPr="003D4E04">
        <w:rPr>
          <w:rFonts w:ascii="Times New Roman" w:hAnsi="Times New Roman" w:cs="Times New Roman"/>
          <w:color w:val="0070C0"/>
        </w:rPr>
        <w:t>1</w:t>
      </w:r>
      <w:r w:rsidR="00665C72" w:rsidRPr="003D4E04">
        <w:rPr>
          <w:rFonts w:ascii="Times New Roman" w:hAnsi="Times New Roman" w:cs="Times New Roman"/>
          <w:color w:val="0070C0"/>
        </w:rPr>
        <w:t xml:space="preserve">, </w:t>
      </w:r>
      <w:r w:rsidR="007C4025" w:rsidRPr="003D4E04">
        <w:rPr>
          <w:rFonts w:ascii="Times New Roman" w:hAnsi="Times New Roman" w:cs="Times New Roman"/>
          <w:color w:val="0070C0"/>
        </w:rPr>
        <w:t>7</w:t>
      </w:r>
      <w:r w:rsidRPr="003D4E04">
        <w:rPr>
          <w:rFonts w:ascii="Times New Roman" w:hAnsi="Times New Roman" w:cs="Times New Roman"/>
          <w:color w:val="0070C0"/>
        </w:rPr>
        <w:t xml:space="preserve">, </w:t>
      </w:r>
      <w:r w:rsidR="007C4025" w:rsidRPr="003D4E04">
        <w:rPr>
          <w:rFonts w:ascii="Times New Roman" w:hAnsi="Times New Roman" w:cs="Times New Roman"/>
          <w:color w:val="0070C0"/>
        </w:rPr>
        <w:t>9</w:t>
      </w:r>
      <w:r w:rsidRPr="003D4E04">
        <w:rPr>
          <w:rFonts w:ascii="Times New Roman" w:hAnsi="Times New Roman" w:cs="Times New Roman"/>
          <w:color w:val="0070C0"/>
        </w:rPr>
        <w:t>, 11, 13</w:t>
      </w:r>
      <w:r w:rsidRPr="00F61F9D">
        <w:rPr>
          <w:rFonts w:ascii="Times New Roman" w:hAnsi="Times New Roman" w:cs="Times New Roman"/>
        </w:rPr>
        <w:t xml:space="preserve">. Each of your tests will be in the window of the lower left. </w:t>
      </w:r>
      <w:r w:rsidR="00665C72" w:rsidRPr="00F61F9D">
        <w:rPr>
          <w:rFonts w:ascii="Times New Roman" w:hAnsi="Times New Roman" w:cs="Times New Roman"/>
        </w:rPr>
        <w:t>Fill in the following table</w:t>
      </w:r>
      <w:r w:rsidR="00981262">
        <w:rPr>
          <w:rFonts w:ascii="Times New Roman" w:hAnsi="Times New Roman" w:cs="Times New Roman"/>
        </w:rPr>
        <w:t>.</w:t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  <w:r w:rsidR="00665C72" w:rsidRPr="00F61F9D">
        <w:rPr>
          <w:rFonts w:ascii="Times New Roman" w:hAnsi="Times New Roman" w:cs="Times New Roman"/>
        </w:rPr>
        <w:tab/>
      </w:r>
    </w:p>
    <w:p w14:paraId="55D2C0D7" w14:textId="7CAE89ED" w:rsidR="00AA6D1E" w:rsidRPr="00F61F9D" w:rsidRDefault="00AA6D1E" w:rsidP="00B751D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  <w:r w:rsidRPr="00F61F9D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90"/>
        <w:gridCol w:w="6400"/>
      </w:tblGrid>
      <w:tr w:rsidR="00AA6D1E" w:rsidRPr="00F61F9D" w14:paraId="0F1DE41A" w14:textId="77777777" w:rsidTr="003D4E04">
        <w:trPr>
          <w:trHeight w:val="397"/>
        </w:trPr>
        <w:tc>
          <w:tcPr>
            <w:tcW w:w="1390" w:type="dxa"/>
            <w:shd w:val="clear" w:color="auto" w:fill="D9D9D9" w:themeFill="background1" w:themeFillShade="D9"/>
          </w:tcPr>
          <w:p w14:paraId="05EAD993" w14:textId="33EF58E4" w:rsidR="00AA6D1E" w:rsidRPr="00F61F9D" w:rsidRDefault="00AA6D1E" w:rsidP="00AA6D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1F9D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6400" w:type="dxa"/>
            <w:shd w:val="clear" w:color="auto" w:fill="D9D9D9" w:themeFill="background1" w:themeFillShade="D9"/>
          </w:tcPr>
          <w:p w14:paraId="1DA99DF8" w14:textId="33CEA244" w:rsidR="00AA6D1E" w:rsidRPr="00F61F9D" w:rsidRDefault="00AA6D1E" w:rsidP="00AA6D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1F9D">
              <w:rPr>
                <w:rFonts w:ascii="Times New Roman" w:hAnsi="Times New Roman" w:cs="Times New Roman"/>
              </w:rPr>
              <w:t>percentage of correctly classified instances</w:t>
            </w:r>
          </w:p>
        </w:tc>
      </w:tr>
      <w:tr w:rsidR="00AA6D1E" w:rsidRPr="00F61F9D" w14:paraId="736475C2" w14:textId="77777777" w:rsidTr="003D4E04">
        <w:trPr>
          <w:trHeight w:val="397"/>
        </w:trPr>
        <w:tc>
          <w:tcPr>
            <w:tcW w:w="1390" w:type="dxa"/>
            <w:shd w:val="clear" w:color="auto" w:fill="F2F2F2" w:themeFill="background1" w:themeFillShade="F2"/>
          </w:tcPr>
          <w:p w14:paraId="08C464FB" w14:textId="4E40FFFB" w:rsidR="00AA6D1E" w:rsidRPr="00F61F9D" w:rsidRDefault="007C4025" w:rsidP="00AA6D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0" w:type="dxa"/>
            <w:shd w:val="clear" w:color="auto" w:fill="F2F2F2" w:themeFill="background1" w:themeFillShade="F2"/>
          </w:tcPr>
          <w:p w14:paraId="7162B91D" w14:textId="7CB1A092" w:rsidR="00AA6D1E" w:rsidRPr="00F61F9D" w:rsidRDefault="00594A1C" w:rsidP="00AA6D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94A1C">
              <w:rPr>
                <w:rFonts w:ascii="Times New Roman" w:hAnsi="Times New Roman" w:cs="Times New Roman"/>
              </w:rPr>
              <w:t>94.9438 %</w:t>
            </w:r>
          </w:p>
        </w:tc>
      </w:tr>
      <w:tr w:rsidR="00AA6D1E" w:rsidRPr="00F61F9D" w14:paraId="238BB13F" w14:textId="77777777" w:rsidTr="003D4E04">
        <w:trPr>
          <w:trHeight w:val="397"/>
        </w:trPr>
        <w:tc>
          <w:tcPr>
            <w:tcW w:w="1390" w:type="dxa"/>
            <w:shd w:val="clear" w:color="auto" w:fill="F2F2F2" w:themeFill="background1" w:themeFillShade="F2"/>
          </w:tcPr>
          <w:p w14:paraId="700686CA" w14:textId="268F1E6B" w:rsidR="00AA6D1E" w:rsidRPr="00F61F9D" w:rsidRDefault="007C4025" w:rsidP="00AA6D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400" w:type="dxa"/>
            <w:shd w:val="clear" w:color="auto" w:fill="F2F2F2" w:themeFill="background1" w:themeFillShade="F2"/>
          </w:tcPr>
          <w:p w14:paraId="456DE234" w14:textId="07F46174" w:rsidR="00AA6D1E" w:rsidRPr="00F61F9D" w:rsidRDefault="00804D4E" w:rsidP="00AA6D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04D4E">
              <w:rPr>
                <w:rFonts w:ascii="Times New Roman" w:hAnsi="Times New Roman" w:cs="Times New Roman"/>
              </w:rPr>
              <w:t>94.9438 %</w:t>
            </w:r>
          </w:p>
        </w:tc>
      </w:tr>
      <w:tr w:rsidR="00AA6D1E" w:rsidRPr="00F61F9D" w14:paraId="5B62A8C1" w14:textId="77777777" w:rsidTr="003D4E04">
        <w:trPr>
          <w:trHeight w:val="397"/>
        </w:trPr>
        <w:tc>
          <w:tcPr>
            <w:tcW w:w="1390" w:type="dxa"/>
            <w:shd w:val="clear" w:color="auto" w:fill="F2F2F2" w:themeFill="background1" w:themeFillShade="F2"/>
          </w:tcPr>
          <w:p w14:paraId="411B74E2" w14:textId="0A5B9D7B" w:rsidR="00AA6D1E" w:rsidRPr="00F61F9D" w:rsidRDefault="007C4025" w:rsidP="00AA6D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400" w:type="dxa"/>
            <w:shd w:val="clear" w:color="auto" w:fill="F2F2F2" w:themeFill="background1" w:themeFillShade="F2"/>
          </w:tcPr>
          <w:p w14:paraId="555FE861" w14:textId="09322A3B" w:rsidR="00AA6D1E" w:rsidRPr="00F61F9D" w:rsidRDefault="00AC5654" w:rsidP="00AA6D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C5654">
              <w:rPr>
                <w:rFonts w:ascii="Times New Roman" w:hAnsi="Times New Roman" w:cs="Times New Roman"/>
              </w:rPr>
              <w:t>96.0674 %</w:t>
            </w:r>
          </w:p>
        </w:tc>
      </w:tr>
      <w:tr w:rsidR="00AA6D1E" w:rsidRPr="00F61F9D" w14:paraId="40007CDB" w14:textId="77777777" w:rsidTr="003D4E04">
        <w:trPr>
          <w:trHeight w:val="397"/>
        </w:trPr>
        <w:tc>
          <w:tcPr>
            <w:tcW w:w="1390" w:type="dxa"/>
            <w:shd w:val="clear" w:color="auto" w:fill="F2F2F2" w:themeFill="background1" w:themeFillShade="F2"/>
          </w:tcPr>
          <w:p w14:paraId="72F0D3F2" w14:textId="7AB61A58" w:rsidR="00AA6D1E" w:rsidRPr="00F61F9D" w:rsidRDefault="007C4025" w:rsidP="00AA6D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400" w:type="dxa"/>
            <w:shd w:val="clear" w:color="auto" w:fill="F2F2F2" w:themeFill="background1" w:themeFillShade="F2"/>
          </w:tcPr>
          <w:p w14:paraId="1BFFD0F8" w14:textId="103F91E1" w:rsidR="00AA6D1E" w:rsidRPr="00F61F9D" w:rsidRDefault="00B2059A" w:rsidP="00AA6D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2059A">
              <w:rPr>
                <w:rFonts w:ascii="Times New Roman" w:hAnsi="Times New Roman" w:cs="Times New Roman"/>
              </w:rPr>
              <w:t>97.191 %</w:t>
            </w:r>
          </w:p>
        </w:tc>
      </w:tr>
      <w:tr w:rsidR="00AA6D1E" w:rsidRPr="00F61F9D" w14:paraId="448A0803" w14:textId="77777777" w:rsidTr="003D4E04">
        <w:trPr>
          <w:trHeight w:val="397"/>
        </w:trPr>
        <w:tc>
          <w:tcPr>
            <w:tcW w:w="1390" w:type="dxa"/>
            <w:shd w:val="clear" w:color="auto" w:fill="F2F2F2" w:themeFill="background1" w:themeFillShade="F2"/>
          </w:tcPr>
          <w:p w14:paraId="0ACA6D8F" w14:textId="60EA1627" w:rsidR="00AA6D1E" w:rsidRPr="00F61F9D" w:rsidRDefault="00AA6D1E" w:rsidP="00AA6D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1F9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400" w:type="dxa"/>
            <w:shd w:val="clear" w:color="auto" w:fill="F2F2F2" w:themeFill="background1" w:themeFillShade="F2"/>
          </w:tcPr>
          <w:p w14:paraId="12D9B1E3" w14:textId="1E477B6B" w:rsidR="00AA6D1E" w:rsidRPr="00F61F9D" w:rsidRDefault="00594BE7" w:rsidP="00AA6D1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94BE7">
              <w:rPr>
                <w:rFonts w:ascii="Times New Roman" w:hAnsi="Times New Roman" w:cs="Times New Roman"/>
              </w:rPr>
              <w:t>96.6292 %</w:t>
            </w:r>
          </w:p>
        </w:tc>
      </w:tr>
    </w:tbl>
    <w:p w14:paraId="56B61D5B" w14:textId="77777777" w:rsidR="00AA6D1E" w:rsidRPr="003D4E04" w:rsidRDefault="00AA6D1E" w:rsidP="003D4E04">
      <w:pPr>
        <w:rPr>
          <w:rFonts w:ascii="Times New Roman" w:hAnsi="Times New Roman" w:cs="Times New Roman"/>
          <w:sz w:val="4"/>
          <w:szCs w:val="4"/>
        </w:rPr>
      </w:pPr>
    </w:p>
    <w:p w14:paraId="72A48B49" w14:textId="0D0769B2" w:rsidR="00CC24E5" w:rsidRDefault="00AA6D1E" w:rsidP="00981262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F61F9D">
        <w:rPr>
          <w:rFonts w:ascii="Times New Roman" w:hAnsi="Times New Roman" w:cs="Times New Roman"/>
        </w:rPr>
        <w:t>Which class is being mis-classified?</w:t>
      </w:r>
      <w:r w:rsidR="007C4025">
        <w:rPr>
          <w:rFonts w:ascii="Times New Roman" w:hAnsi="Times New Roman" w:cs="Times New Roman"/>
        </w:rPr>
        <w:t xml:space="preserve"> </w:t>
      </w:r>
      <w:r w:rsidR="007C4025" w:rsidRPr="003D4E04">
        <w:rPr>
          <w:rFonts w:ascii="Times New Roman" w:hAnsi="Times New Roman" w:cs="Times New Roman"/>
          <w:highlight w:val="yellow"/>
        </w:rPr>
        <w:t>________</w:t>
      </w:r>
      <w:proofErr w:type="spellStart"/>
      <w:r w:rsidR="003B5E5B">
        <w:rPr>
          <w:rFonts w:ascii="Times New Roman" w:hAnsi="Times New Roman" w:cs="Times New Roman"/>
          <w:highlight w:val="yellow"/>
        </w:rPr>
        <w:t>b</w:t>
      </w:r>
      <w:r w:rsidR="00A55834">
        <w:rPr>
          <w:rFonts w:ascii="Times New Roman" w:hAnsi="Times New Roman" w:cs="Times New Roman"/>
          <w:highlight w:val="yellow"/>
        </w:rPr>
        <w:t>&amp;c</w:t>
      </w:r>
      <w:proofErr w:type="spellEnd"/>
      <w:r w:rsidR="00A55834">
        <w:rPr>
          <w:rFonts w:ascii="Times New Roman" w:hAnsi="Times New Roman" w:cs="Times New Roman"/>
          <w:highlight w:val="yellow"/>
        </w:rPr>
        <w:t xml:space="preserve"> </w:t>
      </w:r>
      <w:r w:rsidR="008D3CE5">
        <w:rPr>
          <w:rFonts w:ascii="Times New Roman" w:hAnsi="Times New Roman" w:cs="Times New Roman"/>
          <w:highlight w:val="yellow"/>
        </w:rPr>
        <w:t>number9</w:t>
      </w:r>
      <w:r w:rsidR="007C4025" w:rsidRPr="003D4E04">
        <w:rPr>
          <w:rFonts w:ascii="Times New Roman" w:hAnsi="Times New Roman" w:cs="Times New Roman"/>
          <w:highlight w:val="yellow"/>
        </w:rPr>
        <w:t>__________</w:t>
      </w:r>
    </w:p>
    <w:p w14:paraId="706E813E" w14:textId="0CB1B2E4" w:rsidR="004D41D7" w:rsidRDefault="004D41D7" w:rsidP="00981262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288862" wp14:editId="2FA3CFBF">
            <wp:extent cx="6858000" cy="36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EF06" w14:textId="5658FCB1" w:rsidR="004D41D7" w:rsidRPr="007C4025" w:rsidRDefault="004D41D7" w:rsidP="00981262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E2F55B" wp14:editId="53EB82D8">
            <wp:extent cx="315277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4DD2" w14:textId="77777777" w:rsidR="00AA6D1E" w:rsidRPr="003D4E04" w:rsidRDefault="00AA6D1E" w:rsidP="00AA6D1E">
      <w:pPr>
        <w:rPr>
          <w:rFonts w:ascii="Times New Roman" w:hAnsi="Times New Roman" w:cs="Times New Roman"/>
          <w:sz w:val="4"/>
          <w:szCs w:val="4"/>
        </w:rPr>
      </w:pPr>
    </w:p>
    <w:p w14:paraId="2F7A2CA3" w14:textId="07AA9DA1" w:rsidR="006868F0" w:rsidRPr="003D4E04" w:rsidRDefault="00AA6D1E" w:rsidP="00665C72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hAnsi="Times New Roman" w:cs="Times New Roman"/>
          <w:b/>
          <w:color w:val="FF0000"/>
        </w:rPr>
      </w:pPr>
      <w:r w:rsidRPr="003D4E04">
        <w:rPr>
          <w:rStyle w:val="Hyperlink"/>
          <w:rFonts w:ascii="Times New Roman" w:hAnsi="Times New Roman" w:cs="Times New Roman"/>
          <w:color w:val="auto"/>
          <w:u w:val="none"/>
        </w:rPr>
        <w:t xml:space="preserve">Repeat </w:t>
      </w:r>
      <w:r w:rsidRPr="003D4E04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 xml:space="preserve">step </w:t>
      </w:r>
      <w:r w:rsidR="007C4025" w:rsidRPr="003D4E04">
        <w:rPr>
          <w:rStyle w:val="Hyperlink"/>
          <w:rFonts w:ascii="Times New Roman" w:hAnsi="Times New Roman" w:cs="Times New Roman"/>
          <w:b/>
          <w:bCs/>
          <w:color w:val="auto"/>
          <w:u w:val="none"/>
        </w:rPr>
        <w:t>9</w:t>
      </w:r>
      <w:r w:rsidRPr="003D4E04">
        <w:rPr>
          <w:rStyle w:val="Hyperlink"/>
          <w:rFonts w:ascii="Times New Roman" w:hAnsi="Times New Roman" w:cs="Times New Roman"/>
          <w:color w:val="auto"/>
          <w:u w:val="none"/>
        </w:rPr>
        <w:t xml:space="preserve"> with “</w:t>
      </w:r>
      <w:r w:rsidRPr="003D4E04">
        <w:rPr>
          <w:rStyle w:val="Hyperlink"/>
          <w:rFonts w:ascii="Times New Roman" w:hAnsi="Times New Roman" w:cs="Times New Roman"/>
          <w:color w:val="0070C0"/>
          <w:u w:val="none"/>
        </w:rPr>
        <w:t>Percentage Split</w:t>
      </w:r>
      <w:r w:rsidR="00665C72" w:rsidRPr="003D4E04">
        <w:rPr>
          <w:rStyle w:val="Hyperlink"/>
          <w:rFonts w:ascii="Times New Roman" w:hAnsi="Times New Roman" w:cs="Times New Roman"/>
          <w:color w:val="auto"/>
          <w:u w:val="none"/>
        </w:rPr>
        <w:t>”</w:t>
      </w:r>
      <w:r w:rsidRPr="003D4E04">
        <w:rPr>
          <w:rStyle w:val="Hyperlink"/>
          <w:rFonts w:ascii="Times New Roman" w:hAnsi="Times New Roman" w:cs="Times New Roman"/>
          <w:color w:val="auto"/>
          <w:u w:val="none"/>
        </w:rPr>
        <w:t xml:space="preserve"> of </w:t>
      </w:r>
      <w:r w:rsidR="00665C72" w:rsidRPr="003D4E04">
        <w:rPr>
          <w:rStyle w:val="Hyperlink"/>
          <w:rFonts w:ascii="Times New Roman" w:hAnsi="Times New Roman" w:cs="Times New Roman"/>
          <w:color w:val="0070C0"/>
          <w:u w:val="none"/>
        </w:rPr>
        <w:t>70</w:t>
      </w:r>
      <w:r w:rsidR="00665C72" w:rsidRPr="003D4E04">
        <w:rPr>
          <w:rStyle w:val="Hyperlink"/>
          <w:rFonts w:ascii="Times New Roman" w:hAnsi="Times New Roman" w:cs="Times New Roman"/>
          <w:color w:val="auto"/>
          <w:u w:val="none"/>
        </w:rPr>
        <w:t>. Fill in the following table.</w:t>
      </w:r>
      <w:r w:rsidR="00665C72" w:rsidRPr="003D4E04">
        <w:rPr>
          <w:rStyle w:val="Hyperlink"/>
          <w:rFonts w:ascii="Times New Roman" w:hAnsi="Times New Roman" w:cs="Times New Roman"/>
          <w:color w:val="auto"/>
          <w:u w:val="none"/>
        </w:rPr>
        <w:tab/>
      </w:r>
      <w:r w:rsidR="00665C72" w:rsidRPr="003D4E04">
        <w:rPr>
          <w:rStyle w:val="Hyperlink"/>
          <w:rFonts w:ascii="Times New Roman" w:hAnsi="Times New Roman" w:cs="Times New Roman"/>
          <w:color w:val="auto"/>
          <w:u w:val="none"/>
        </w:rPr>
        <w:tab/>
      </w:r>
    </w:p>
    <w:p w14:paraId="588F34A0" w14:textId="3370321F" w:rsidR="00665C72" w:rsidRDefault="00665C72" w:rsidP="00665C72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90"/>
        <w:gridCol w:w="6400"/>
      </w:tblGrid>
      <w:tr w:rsidR="00CC24E5" w:rsidRPr="00F61F9D" w14:paraId="3EBE47BE" w14:textId="77777777" w:rsidTr="003D4E04">
        <w:trPr>
          <w:trHeight w:val="397"/>
        </w:trPr>
        <w:tc>
          <w:tcPr>
            <w:tcW w:w="1390" w:type="dxa"/>
            <w:shd w:val="clear" w:color="auto" w:fill="D9D9D9" w:themeFill="background1" w:themeFillShade="D9"/>
          </w:tcPr>
          <w:p w14:paraId="0AC94FDA" w14:textId="77777777" w:rsidR="00CC24E5" w:rsidRPr="00F61F9D" w:rsidRDefault="00CC24E5" w:rsidP="00D62C1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1F9D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6400" w:type="dxa"/>
            <w:shd w:val="clear" w:color="auto" w:fill="D9D9D9" w:themeFill="background1" w:themeFillShade="D9"/>
          </w:tcPr>
          <w:p w14:paraId="6809102C" w14:textId="77777777" w:rsidR="00CC24E5" w:rsidRPr="00F61F9D" w:rsidRDefault="00CC24E5" w:rsidP="00D62C1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1F9D">
              <w:rPr>
                <w:rFonts w:ascii="Times New Roman" w:hAnsi="Times New Roman" w:cs="Times New Roman"/>
              </w:rPr>
              <w:t>percentage of correctly classified instances</w:t>
            </w:r>
          </w:p>
        </w:tc>
      </w:tr>
      <w:tr w:rsidR="00CC24E5" w:rsidRPr="00F61F9D" w14:paraId="5CC71CBD" w14:textId="77777777" w:rsidTr="003D4E04">
        <w:trPr>
          <w:trHeight w:val="397"/>
        </w:trPr>
        <w:tc>
          <w:tcPr>
            <w:tcW w:w="1390" w:type="dxa"/>
            <w:shd w:val="clear" w:color="auto" w:fill="F2F2F2" w:themeFill="background1" w:themeFillShade="F2"/>
          </w:tcPr>
          <w:p w14:paraId="24D3231C" w14:textId="6091F2C8" w:rsidR="00CC24E5" w:rsidRPr="00F61F9D" w:rsidRDefault="007C4025" w:rsidP="00D62C1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00" w:type="dxa"/>
            <w:shd w:val="clear" w:color="auto" w:fill="F2F2F2" w:themeFill="background1" w:themeFillShade="F2"/>
          </w:tcPr>
          <w:p w14:paraId="52F6AFE7" w14:textId="2D6229E3" w:rsidR="00CC24E5" w:rsidRPr="00F61F9D" w:rsidRDefault="00913151" w:rsidP="00D62C1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981ED9" w:rsidRPr="00981ED9">
              <w:rPr>
                <w:rFonts w:ascii="Times New Roman" w:hAnsi="Times New Roman" w:cs="Times New Roman"/>
              </w:rPr>
              <w:t>96.2264 %</w:t>
            </w:r>
          </w:p>
        </w:tc>
      </w:tr>
      <w:tr w:rsidR="00CC24E5" w:rsidRPr="00F61F9D" w14:paraId="33E9320E" w14:textId="77777777" w:rsidTr="003D4E04">
        <w:trPr>
          <w:trHeight w:val="397"/>
        </w:trPr>
        <w:tc>
          <w:tcPr>
            <w:tcW w:w="1390" w:type="dxa"/>
            <w:shd w:val="clear" w:color="auto" w:fill="F2F2F2" w:themeFill="background1" w:themeFillShade="F2"/>
          </w:tcPr>
          <w:p w14:paraId="5DA6671C" w14:textId="04990CBC" w:rsidR="00CC24E5" w:rsidRPr="00F61F9D" w:rsidRDefault="007C4025" w:rsidP="00D62C1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00" w:type="dxa"/>
            <w:shd w:val="clear" w:color="auto" w:fill="F2F2F2" w:themeFill="background1" w:themeFillShade="F2"/>
          </w:tcPr>
          <w:p w14:paraId="53CE7EF4" w14:textId="3C47FCC7" w:rsidR="00CC24E5" w:rsidRPr="00F61F9D" w:rsidRDefault="00BE13BF" w:rsidP="00D62C1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913151" w:rsidRPr="00913151">
              <w:rPr>
                <w:rFonts w:ascii="Times New Roman" w:hAnsi="Times New Roman" w:cs="Times New Roman"/>
              </w:rPr>
              <w:t>100      %</w:t>
            </w:r>
          </w:p>
        </w:tc>
      </w:tr>
      <w:tr w:rsidR="007C4025" w:rsidRPr="00F61F9D" w14:paraId="21D84795" w14:textId="77777777" w:rsidTr="003D4E04">
        <w:trPr>
          <w:trHeight w:val="397"/>
        </w:trPr>
        <w:tc>
          <w:tcPr>
            <w:tcW w:w="1390" w:type="dxa"/>
            <w:shd w:val="clear" w:color="auto" w:fill="F2F2F2" w:themeFill="background1" w:themeFillShade="F2"/>
          </w:tcPr>
          <w:p w14:paraId="577CA0D2" w14:textId="7E8A2BCF" w:rsidR="007C4025" w:rsidRDefault="007C4025" w:rsidP="00D62C1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400" w:type="dxa"/>
            <w:shd w:val="clear" w:color="auto" w:fill="F2F2F2" w:themeFill="background1" w:themeFillShade="F2"/>
          </w:tcPr>
          <w:p w14:paraId="633275A6" w14:textId="525CE285" w:rsidR="007C4025" w:rsidRPr="00F61F9D" w:rsidRDefault="00BE13BF" w:rsidP="00D62C1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BE13BF">
              <w:rPr>
                <w:rFonts w:ascii="Times New Roman" w:hAnsi="Times New Roman" w:cs="Times New Roman"/>
              </w:rPr>
              <w:t>98.1132 %</w:t>
            </w:r>
          </w:p>
        </w:tc>
      </w:tr>
      <w:tr w:rsidR="007C4025" w:rsidRPr="00F61F9D" w14:paraId="34055871" w14:textId="77777777" w:rsidTr="003D4E04">
        <w:trPr>
          <w:trHeight w:val="397"/>
        </w:trPr>
        <w:tc>
          <w:tcPr>
            <w:tcW w:w="1390" w:type="dxa"/>
            <w:shd w:val="clear" w:color="auto" w:fill="F2F2F2" w:themeFill="background1" w:themeFillShade="F2"/>
          </w:tcPr>
          <w:p w14:paraId="1B493B27" w14:textId="4C1EB50D" w:rsidR="007C4025" w:rsidRDefault="007C4025" w:rsidP="00D62C1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400" w:type="dxa"/>
            <w:shd w:val="clear" w:color="auto" w:fill="F2F2F2" w:themeFill="background1" w:themeFillShade="F2"/>
          </w:tcPr>
          <w:p w14:paraId="636EFDA4" w14:textId="59992D50" w:rsidR="007C4025" w:rsidRPr="00F61F9D" w:rsidRDefault="009A3B39" w:rsidP="00D62C1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9A3B39">
              <w:rPr>
                <w:rFonts w:ascii="Times New Roman" w:hAnsi="Times New Roman" w:cs="Times New Roman"/>
              </w:rPr>
              <w:t>100      %</w:t>
            </w:r>
          </w:p>
        </w:tc>
      </w:tr>
      <w:tr w:rsidR="00CC24E5" w:rsidRPr="00F61F9D" w14:paraId="063EDA44" w14:textId="77777777" w:rsidTr="003D4E04">
        <w:trPr>
          <w:trHeight w:val="397"/>
        </w:trPr>
        <w:tc>
          <w:tcPr>
            <w:tcW w:w="1390" w:type="dxa"/>
            <w:shd w:val="clear" w:color="auto" w:fill="F2F2F2" w:themeFill="background1" w:themeFillShade="F2"/>
          </w:tcPr>
          <w:p w14:paraId="14320DA5" w14:textId="64ABE6C1" w:rsidR="00CC24E5" w:rsidRPr="00F61F9D" w:rsidRDefault="007C4025" w:rsidP="00D62C1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400" w:type="dxa"/>
            <w:shd w:val="clear" w:color="auto" w:fill="F2F2F2" w:themeFill="background1" w:themeFillShade="F2"/>
          </w:tcPr>
          <w:p w14:paraId="5F421C26" w14:textId="1C055BED" w:rsidR="00CC24E5" w:rsidRPr="00F61F9D" w:rsidRDefault="00A72FF1" w:rsidP="00D62C1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A72FF1">
              <w:rPr>
                <w:rFonts w:ascii="Times New Roman" w:hAnsi="Times New Roman" w:cs="Times New Roman"/>
              </w:rPr>
              <w:t>100      %</w:t>
            </w:r>
          </w:p>
        </w:tc>
      </w:tr>
      <w:tr w:rsidR="00CC24E5" w:rsidRPr="00F61F9D" w14:paraId="01977781" w14:textId="77777777" w:rsidTr="003D4E04">
        <w:trPr>
          <w:trHeight w:val="397"/>
        </w:trPr>
        <w:tc>
          <w:tcPr>
            <w:tcW w:w="1390" w:type="dxa"/>
            <w:shd w:val="clear" w:color="auto" w:fill="F2F2F2" w:themeFill="background1" w:themeFillShade="F2"/>
          </w:tcPr>
          <w:p w14:paraId="34480ADE" w14:textId="2A7F9036" w:rsidR="00CC24E5" w:rsidRPr="00F61F9D" w:rsidRDefault="007C4025" w:rsidP="00D62C1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400" w:type="dxa"/>
            <w:shd w:val="clear" w:color="auto" w:fill="F2F2F2" w:themeFill="background1" w:themeFillShade="F2"/>
          </w:tcPr>
          <w:p w14:paraId="4AD5A7E9" w14:textId="3FAA044B" w:rsidR="00CC24E5" w:rsidRPr="00F61F9D" w:rsidRDefault="0052454B" w:rsidP="0052454B">
            <w:pPr>
              <w:pStyle w:val="ListParagraph"/>
              <w:ind w:left="0" w:firstLine="720"/>
              <w:rPr>
                <w:rFonts w:ascii="Times New Roman" w:hAnsi="Times New Roman" w:cs="Times New Roman"/>
              </w:rPr>
            </w:pPr>
            <w:r w:rsidRPr="0052454B">
              <w:rPr>
                <w:rFonts w:ascii="Times New Roman" w:hAnsi="Times New Roman" w:cs="Times New Roman"/>
              </w:rPr>
              <w:t>100      %</w:t>
            </w:r>
          </w:p>
        </w:tc>
      </w:tr>
      <w:tr w:rsidR="00CC24E5" w:rsidRPr="00F61F9D" w14:paraId="4154DA38" w14:textId="77777777" w:rsidTr="003D4E04">
        <w:trPr>
          <w:trHeight w:val="397"/>
        </w:trPr>
        <w:tc>
          <w:tcPr>
            <w:tcW w:w="1390" w:type="dxa"/>
            <w:shd w:val="clear" w:color="auto" w:fill="F2F2F2" w:themeFill="background1" w:themeFillShade="F2"/>
          </w:tcPr>
          <w:p w14:paraId="2AD04BE2" w14:textId="77777777" w:rsidR="00CC24E5" w:rsidRPr="00F61F9D" w:rsidRDefault="00CC24E5" w:rsidP="00D62C1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1F9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400" w:type="dxa"/>
            <w:shd w:val="clear" w:color="auto" w:fill="F2F2F2" w:themeFill="background1" w:themeFillShade="F2"/>
          </w:tcPr>
          <w:p w14:paraId="13FBE38A" w14:textId="4FC62160" w:rsidR="00CC24E5" w:rsidRPr="00F61F9D" w:rsidRDefault="00433404" w:rsidP="00433404">
            <w:pPr>
              <w:pStyle w:val="ListParagraph"/>
              <w:ind w:left="0" w:firstLine="720"/>
              <w:rPr>
                <w:rFonts w:ascii="Times New Roman" w:hAnsi="Times New Roman" w:cs="Times New Roman"/>
              </w:rPr>
            </w:pPr>
            <w:r w:rsidRPr="00433404">
              <w:rPr>
                <w:rFonts w:ascii="Times New Roman" w:hAnsi="Times New Roman" w:cs="Times New Roman"/>
              </w:rPr>
              <w:t>100      %</w:t>
            </w:r>
          </w:p>
        </w:tc>
      </w:tr>
    </w:tbl>
    <w:p w14:paraId="723F8B20" w14:textId="2E0DEEC5" w:rsidR="00CC24E5" w:rsidRDefault="00CC24E5" w:rsidP="00665C72">
      <w:pPr>
        <w:pStyle w:val="ListParagraph"/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14:paraId="789BF8E3" w14:textId="77777777" w:rsidR="004D392F" w:rsidRPr="00AB333A" w:rsidRDefault="004D392F" w:rsidP="004D392F">
      <w:pPr>
        <w:rPr>
          <w:rFonts w:ascii="Times New Roman" w:hAnsi="Times New Roman" w:cs="Times New Roman"/>
          <w:b/>
          <w:sz w:val="2"/>
          <w:szCs w:val="2"/>
        </w:rPr>
      </w:pPr>
    </w:p>
    <w:p w14:paraId="12A81BFF" w14:textId="77777777" w:rsidR="004D392F" w:rsidRPr="00AB333A" w:rsidRDefault="004D392F" w:rsidP="004D3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Times New Roman" w:hAnsi="Times New Roman" w:cs="Times New Roman"/>
          <w:b/>
          <w:sz w:val="2"/>
          <w:szCs w:val="2"/>
        </w:rPr>
      </w:pPr>
    </w:p>
    <w:p w14:paraId="5646BF1B" w14:textId="77777777" w:rsidR="004D392F" w:rsidRDefault="004D392F" w:rsidP="004D3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REMEMBER:</w:t>
      </w:r>
    </w:p>
    <w:p w14:paraId="30B61669" w14:textId="77777777" w:rsidR="003D4E04" w:rsidRDefault="003D4E04" w:rsidP="004D3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Times New Roman" w:hAnsi="Times New Roman" w:cs="Times New Roman"/>
          <w:b/>
        </w:rPr>
      </w:pPr>
      <w:r w:rsidRPr="003D4E04">
        <w:rPr>
          <w:rFonts w:ascii="Times New Roman" w:hAnsi="Times New Roman" w:cs="Times New Roman"/>
          <w:b/>
        </w:rPr>
        <w:t xml:space="preserve">Show your answers to the lab professor when you are done (in </w:t>
      </w:r>
      <w:r w:rsidRPr="003D4E04">
        <w:rPr>
          <w:rFonts w:ascii="Times New Roman" w:hAnsi="Times New Roman" w:cs="Times New Roman"/>
          <w:b/>
          <w:color w:val="0070C0"/>
        </w:rPr>
        <w:t xml:space="preserve">Weka </w:t>
      </w:r>
      <w:r w:rsidRPr="003D4E04">
        <w:rPr>
          <w:rFonts w:ascii="Times New Roman" w:hAnsi="Times New Roman" w:cs="Times New Roman"/>
          <w:b/>
        </w:rPr>
        <w:t xml:space="preserve">and document). </w:t>
      </w:r>
    </w:p>
    <w:p w14:paraId="3CED9177" w14:textId="5A02990B" w:rsidR="004D392F" w:rsidRPr="003D4E04" w:rsidRDefault="003D4E04" w:rsidP="004D3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Times New Roman" w:hAnsi="Times New Roman" w:cs="Times New Roman"/>
          <w:b/>
        </w:rPr>
      </w:pPr>
      <w:r w:rsidRPr="003D4E04">
        <w:rPr>
          <w:rFonts w:ascii="Times New Roman" w:hAnsi="Times New Roman" w:cs="Times New Roman"/>
          <w:b/>
        </w:rPr>
        <w:t>This lab has 5 marks so ensure that you have all your answers filled in</w:t>
      </w:r>
      <w:r w:rsidR="004D392F">
        <w:rPr>
          <w:rFonts w:ascii="Times New Roman" w:hAnsi="Times New Roman" w:cs="Times New Roman"/>
          <w:bCs/>
        </w:rPr>
        <w:t>.</w:t>
      </w:r>
    </w:p>
    <w:p w14:paraId="00F247D8" w14:textId="77777777" w:rsidR="004D392F" w:rsidRPr="00AB333A" w:rsidRDefault="004D392F" w:rsidP="004D3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Times New Roman" w:hAnsi="Times New Roman" w:cs="Times New Roman"/>
          <w:b/>
          <w:sz w:val="2"/>
          <w:szCs w:val="2"/>
        </w:rPr>
      </w:pPr>
    </w:p>
    <w:p w14:paraId="69BAD320" w14:textId="77777777" w:rsidR="004D392F" w:rsidRPr="00AB333A" w:rsidRDefault="004D392F" w:rsidP="004D392F">
      <w:pPr>
        <w:rPr>
          <w:rFonts w:ascii="Times New Roman" w:hAnsi="Times New Roman" w:cs="Times New Roman"/>
          <w:b/>
          <w:sz w:val="2"/>
          <w:szCs w:val="2"/>
        </w:rPr>
      </w:pPr>
    </w:p>
    <w:p w14:paraId="3F427287" w14:textId="77777777" w:rsidR="004D392F" w:rsidRPr="00AB333A" w:rsidRDefault="004D392F" w:rsidP="004D3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Times New Roman" w:hAnsi="Times New Roman" w:cs="Times New Roman"/>
          <w:b/>
          <w:i/>
          <w:iCs/>
          <w:sz w:val="2"/>
          <w:szCs w:val="2"/>
        </w:rPr>
      </w:pPr>
    </w:p>
    <w:p w14:paraId="73308CAA" w14:textId="77777777" w:rsidR="004D392F" w:rsidRPr="00AB333A" w:rsidRDefault="004D392F" w:rsidP="004D3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/>
          <w:i/>
          <w:iCs/>
        </w:rPr>
        <w:t xml:space="preserve">FOR YOUR </w:t>
      </w:r>
      <w:r w:rsidRPr="00AB333A">
        <w:rPr>
          <w:rFonts w:ascii="Times New Roman" w:hAnsi="Times New Roman" w:cs="Times New Roman"/>
          <w:b/>
          <w:i/>
          <w:iCs/>
        </w:rPr>
        <w:t>ANALYSIS:</w:t>
      </w:r>
    </w:p>
    <w:p w14:paraId="28915DFB" w14:textId="7CC933E8" w:rsidR="004D392F" w:rsidRDefault="00A7484E" w:rsidP="004D3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What </w:t>
      </w:r>
      <w:r w:rsidR="00971619">
        <w:rPr>
          <w:rFonts w:ascii="Times New Roman" w:hAnsi="Times New Roman" w:cs="Times New Roman"/>
          <w:bCs/>
          <w:i/>
          <w:iCs/>
        </w:rPr>
        <w:t>is the purpose of “confusion matrix”? What is its importance?</w:t>
      </w:r>
      <w:r>
        <w:rPr>
          <w:rFonts w:ascii="Times New Roman" w:hAnsi="Times New Roman" w:cs="Times New Roman"/>
          <w:bCs/>
          <w:i/>
          <w:iCs/>
        </w:rPr>
        <w:t xml:space="preserve"> </w:t>
      </w:r>
    </w:p>
    <w:p w14:paraId="4DD94BDC" w14:textId="4697287D" w:rsidR="00971619" w:rsidRPr="00AB333A" w:rsidRDefault="00971619" w:rsidP="004D3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Explain with your own words the </w:t>
      </w:r>
      <w:proofErr w:type="spellStart"/>
      <w:r>
        <w:rPr>
          <w:rFonts w:ascii="Times New Roman" w:hAnsi="Times New Roman" w:cs="Times New Roman"/>
          <w:bCs/>
          <w:i/>
          <w:iCs/>
        </w:rPr>
        <w:t>kNN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method.</w:t>
      </w:r>
    </w:p>
    <w:p w14:paraId="4B607308" w14:textId="77777777" w:rsidR="004D392F" w:rsidRPr="00AB333A" w:rsidRDefault="004D392F" w:rsidP="004D3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Times New Roman" w:hAnsi="Times New Roman" w:cs="Times New Roman"/>
          <w:b/>
          <w:sz w:val="2"/>
          <w:szCs w:val="2"/>
        </w:rPr>
      </w:pPr>
    </w:p>
    <w:p w14:paraId="4E29DB2A" w14:textId="77777777" w:rsidR="004D392F" w:rsidRDefault="004D392F" w:rsidP="004D392F">
      <w:pPr>
        <w:rPr>
          <w:rFonts w:ascii="Times New Roman" w:hAnsi="Times New Roman" w:cs="Times New Roman"/>
        </w:rPr>
      </w:pPr>
    </w:p>
    <w:p w14:paraId="36C9AB42" w14:textId="77777777" w:rsidR="004D392F" w:rsidRPr="00275023" w:rsidRDefault="004D392F" w:rsidP="004D3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Ottawa, Jan 2020.</w:t>
      </w:r>
    </w:p>
    <w:p w14:paraId="45046B52" w14:textId="228CFF3D" w:rsidR="004D392F" w:rsidRDefault="00DB7DE7" w:rsidP="007C402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“confusion matrix”</w:t>
      </w:r>
      <w:r w:rsidR="00F12026">
        <w:rPr>
          <w:rFonts w:ascii="Times New Roman" w:hAnsi="Times New Roman" w:cs="Times New Roman"/>
        </w:rPr>
        <w:t xml:space="preserve"> is to show how do the class be</w:t>
      </w:r>
      <w:r w:rsidR="00281C7D">
        <w:rPr>
          <w:rFonts w:ascii="Times New Roman" w:hAnsi="Times New Roman" w:cs="Times New Roman"/>
        </w:rPr>
        <w:t>ing</w:t>
      </w:r>
      <w:r w:rsidR="00F12026">
        <w:rPr>
          <w:rFonts w:ascii="Times New Roman" w:hAnsi="Times New Roman" w:cs="Times New Roman"/>
        </w:rPr>
        <w:t xml:space="preserve"> classified</w:t>
      </w:r>
      <w:r w:rsidR="00AB0AC2">
        <w:rPr>
          <w:rFonts w:ascii="Times New Roman" w:hAnsi="Times New Roman" w:cs="Times New Roman"/>
        </w:rPr>
        <w:t xml:space="preserve">, whether the classes are being classified correctly. </w:t>
      </w:r>
      <w:r w:rsidR="00F12026">
        <w:rPr>
          <w:rFonts w:ascii="Times New Roman" w:hAnsi="Times New Roman" w:cs="Times New Roman"/>
        </w:rPr>
        <w:t xml:space="preserve"> </w:t>
      </w:r>
      <w:r w:rsidR="00E53EC9">
        <w:rPr>
          <w:rFonts w:ascii="Times New Roman" w:hAnsi="Times New Roman" w:cs="Times New Roman"/>
        </w:rPr>
        <w:t>The importance of “confusion matrix” is</w:t>
      </w:r>
      <w:r w:rsidR="003C5B55">
        <w:rPr>
          <w:rFonts w:ascii="Times New Roman" w:hAnsi="Times New Roman" w:cs="Times New Roman"/>
        </w:rPr>
        <w:t xml:space="preserve"> through analyzing data we can see the data is </w:t>
      </w:r>
      <w:r w:rsidR="00383F74">
        <w:rPr>
          <w:rFonts w:ascii="Times New Roman" w:hAnsi="Times New Roman" w:cs="Times New Roman"/>
        </w:rPr>
        <w:t>right or wrong, good or bad</w:t>
      </w:r>
      <w:r w:rsidR="003C5B55">
        <w:rPr>
          <w:rFonts w:ascii="Times New Roman" w:hAnsi="Times New Roman" w:cs="Times New Roman"/>
        </w:rPr>
        <w:t xml:space="preserve">. </w:t>
      </w:r>
    </w:p>
    <w:p w14:paraId="6F116722" w14:textId="77777777" w:rsidR="00624004" w:rsidRPr="00624004" w:rsidRDefault="00624004" w:rsidP="00624004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zh-CN"/>
        </w:rPr>
      </w:pPr>
      <w:r w:rsidRPr="00624004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  <w:lang w:eastAsia="zh-CN"/>
        </w:rPr>
        <w:t>What is KNN and how it works:</w:t>
      </w:r>
    </w:p>
    <w:p w14:paraId="09AE825C" w14:textId="77777777" w:rsidR="00624004" w:rsidRPr="00624004" w:rsidRDefault="00624004" w:rsidP="00624004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zh-CN"/>
        </w:rPr>
      </w:pPr>
      <w:r w:rsidRPr="00624004">
        <w:rPr>
          <w:rFonts w:ascii="Georgia" w:eastAsia="Times New Roman" w:hAnsi="Georgia" w:cs="Times New Roman"/>
          <w:spacing w:val="-1"/>
          <w:sz w:val="32"/>
          <w:szCs w:val="32"/>
          <w:lang w:eastAsia="zh-CN"/>
        </w:rPr>
        <w:t>Let’s head by setting some definitions and notations. We will take x to denote a feature and y to denote the target.</w:t>
      </w:r>
    </w:p>
    <w:p w14:paraId="06CBB268" w14:textId="77777777" w:rsidR="00624004" w:rsidRPr="00624004" w:rsidRDefault="00624004" w:rsidP="00624004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zh-CN"/>
        </w:rPr>
      </w:pPr>
      <w:r w:rsidRPr="00624004">
        <w:rPr>
          <w:rFonts w:ascii="Georgia" w:eastAsia="Times New Roman" w:hAnsi="Georgia" w:cs="Times New Roman"/>
          <w:spacing w:val="-1"/>
          <w:sz w:val="32"/>
          <w:szCs w:val="32"/>
          <w:lang w:eastAsia="zh-CN"/>
        </w:rPr>
        <w:t>KNN falls in the </w:t>
      </w:r>
      <w:r w:rsidRPr="00624004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zh-CN"/>
        </w:rPr>
        <w:t>supervised learning</w:t>
      </w:r>
      <w:r w:rsidRPr="00624004">
        <w:rPr>
          <w:rFonts w:ascii="Georgia" w:eastAsia="Times New Roman" w:hAnsi="Georgia" w:cs="Times New Roman"/>
          <w:spacing w:val="-1"/>
          <w:sz w:val="32"/>
          <w:szCs w:val="32"/>
          <w:lang w:eastAsia="zh-CN"/>
        </w:rPr>
        <w:t> </w:t>
      </w:r>
      <w:r w:rsidRPr="00624004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zh-CN"/>
        </w:rPr>
        <w:t>algorithms</w:t>
      </w:r>
      <w:r w:rsidRPr="00624004">
        <w:rPr>
          <w:rFonts w:ascii="Georgia" w:eastAsia="Times New Roman" w:hAnsi="Georgia" w:cs="Times New Roman"/>
          <w:spacing w:val="-1"/>
          <w:sz w:val="32"/>
          <w:szCs w:val="32"/>
          <w:lang w:eastAsia="zh-CN"/>
        </w:rPr>
        <w:t>. This means that we have a dataset with labels training measurements (</w:t>
      </w:r>
      <w:proofErr w:type="spellStart"/>
      <w:proofErr w:type="gramStart"/>
      <w:r w:rsidRPr="00624004">
        <w:rPr>
          <w:rFonts w:ascii="Georgia" w:eastAsia="Times New Roman" w:hAnsi="Georgia" w:cs="Times New Roman"/>
          <w:spacing w:val="-1"/>
          <w:sz w:val="32"/>
          <w:szCs w:val="32"/>
          <w:lang w:eastAsia="zh-CN"/>
        </w:rPr>
        <w:t>x,y</w:t>
      </w:r>
      <w:proofErr w:type="spellEnd"/>
      <w:proofErr w:type="gramEnd"/>
      <w:r w:rsidRPr="00624004">
        <w:rPr>
          <w:rFonts w:ascii="Georgia" w:eastAsia="Times New Roman" w:hAnsi="Georgia" w:cs="Times New Roman"/>
          <w:spacing w:val="-1"/>
          <w:sz w:val="32"/>
          <w:szCs w:val="32"/>
          <w:lang w:eastAsia="zh-CN"/>
        </w:rPr>
        <w:t>) and would want to find the link between x and y. Our goal is to discover a function h:X</w:t>
      </w:r>
      <w:r w:rsidRPr="00624004">
        <w:rPr>
          <w:rFonts w:ascii="Times New Roman" w:eastAsia="Times New Roman" w:hAnsi="Times New Roman" w:cs="Times New Roman"/>
          <w:spacing w:val="-1"/>
          <w:sz w:val="32"/>
          <w:szCs w:val="32"/>
          <w:lang w:eastAsia="zh-CN"/>
        </w:rPr>
        <w:t>→</w:t>
      </w:r>
      <w:r w:rsidRPr="00624004">
        <w:rPr>
          <w:rFonts w:ascii="Georgia" w:eastAsia="Times New Roman" w:hAnsi="Georgia" w:cs="Times New Roman"/>
          <w:spacing w:val="-1"/>
          <w:sz w:val="32"/>
          <w:szCs w:val="32"/>
          <w:lang w:eastAsia="zh-CN"/>
        </w:rPr>
        <w:t>Y so that having an unknown observation x, h(x) can positively predict the identical output y.</w:t>
      </w:r>
    </w:p>
    <w:p w14:paraId="162895D6" w14:textId="77777777" w:rsidR="00624004" w:rsidRDefault="00624004" w:rsidP="007C4025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680DD566" w14:textId="77777777" w:rsidR="009973FC" w:rsidRDefault="009973FC" w:rsidP="009973F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在</w:t>
      </w:r>
      <w:hyperlink r:id="rId14" w:tooltip="模式识别" w:history="1">
        <w:r>
          <w:rPr>
            <w:rStyle w:val="Hyperlink"/>
            <w:rFonts w:ascii="Microsoft YaHei" w:eastAsia="Microsoft YaHei" w:hAnsi="Microsoft YaHei" w:cs="Microsoft YaHei" w:hint="eastAsia"/>
            <w:color w:val="0B0080"/>
            <w:sz w:val="23"/>
            <w:szCs w:val="23"/>
          </w:rPr>
          <w:t>模式识别</w:t>
        </w:r>
      </w:hyperlink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领域中，</w:t>
      </w:r>
      <w:r>
        <w:rPr>
          <w:rFonts w:ascii="Microsoft YaHei" w:eastAsia="Microsoft YaHei" w:hAnsi="Microsoft YaHei" w:cs="Microsoft YaHei" w:hint="eastAsia"/>
          <w:b/>
          <w:bCs/>
          <w:color w:val="222222"/>
          <w:sz w:val="23"/>
          <w:szCs w:val="23"/>
        </w:rPr>
        <w:t>最近鄰居法</w: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（</w:t>
      </w:r>
      <w:r>
        <w:rPr>
          <w:rFonts w:ascii="Arial" w:hAnsi="Arial" w:cs="Arial"/>
          <w:b/>
          <w:bCs/>
          <w:color w:val="222222"/>
          <w:sz w:val="23"/>
          <w:szCs w:val="23"/>
        </w:rPr>
        <w:t>KNN</w: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算法，又譯</w:t>
      </w:r>
      <w:r>
        <w:rPr>
          <w:rFonts w:ascii="Arial" w:hAnsi="Arial" w:cs="Arial"/>
          <w:b/>
          <w:bCs/>
          <w:color w:val="222222"/>
          <w:sz w:val="23"/>
          <w:szCs w:val="23"/>
        </w:rPr>
        <w:t>K-</w:t>
      </w:r>
      <w:r>
        <w:rPr>
          <w:rFonts w:ascii="Microsoft YaHei" w:eastAsia="Microsoft YaHei" w:hAnsi="Microsoft YaHei" w:cs="Microsoft YaHei" w:hint="eastAsia"/>
          <w:b/>
          <w:bCs/>
          <w:color w:val="222222"/>
          <w:sz w:val="23"/>
          <w:szCs w:val="23"/>
        </w:rPr>
        <w:t>近邻算法</w: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）是一种用于</w:t>
      </w:r>
      <w:hyperlink r:id="rId15" w:tooltip="分类问题" w:history="1">
        <w:r>
          <w:rPr>
            <w:rStyle w:val="Hyperlink"/>
            <w:rFonts w:ascii="Microsoft YaHei" w:eastAsia="Microsoft YaHei" w:hAnsi="Microsoft YaHei" w:cs="Microsoft YaHei" w:hint="eastAsia"/>
            <w:color w:val="0B0080"/>
            <w:sz w:val="23"/>
            <w:szCs w:val="23"/>
          </w:rPr>
          <w:t>分类</w:t>
        </w:r>
      </w:hyperlink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和</w:t>
      </w:r>
      <w:hyperlink r:id="rId16" w:tooltip="迴歸分析" w:history="1">
        <w:r>
          <w:rPr>
            <w:rStyle w:val="Hyperlink"/>
            <w:rFonts w:ascii="Microsoft YaHei" w:eastAsia="Microsoft YaHei" w:hAnsi="Microsoft YaHei" w:cs="Microsoft YaHei" w:hint="eastAsia"/>
            <w:color w:val="0B0080"/>
            <w:sz w:val="23"/>
            <w:szCs w:val="23"/>
          </w:rPr>
          <w:t>回归</w:t>
        </w:r>
      </w:hyperlink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的</w:t>
      </w:r>
      <w:hyperlink r:id="rId17" w:tooltip="無母數統計" w:history="1">
        <w:r>
          <w:rPr>
            <w:rStyle w:val="Hyperlink"/>
            <w:rFonts w:ascii="Microsoft YaHei" w:eastAsia="Microsoft YaHei" w:hAnsi="Microsoft YaHei" w:cs="Microsoft YaHei" w:hint="eastAsia"/>
            <w:color w:val="0B0080"/>
            <w:sz w:val="23"/>
            <w:szCs w:val="23"/>
          </w:rPr>
          <w:t>無母數統計</w:t>
        </w:r>
      </w:hyperlink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方法</w:t>
      </w:r>
      <w:hyperlink r:id="rId18" w:anchor="cite_note-1" w:history="1">
        <w:r>
          <w:rPr>
            <w:rStyle w:val="Hyperlink"/>
            <w:rFonts w:ascii="Arial" w:hAnsi="Arial" w:cs="Arial"/>
            <w:color w:val="0B0080"/>
            <w:sz w:val="23"/>
            <w:szCs w:val="23"/>
            <w:vertAlign w:val="superscript"/>
          </w:rPr>
          <w:t>[1]</w:t>
        </w:r>
      </w:hyperlink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。在这两种情况下，输入包含</w:t>
      </w:r>
      <w:hyperlink r:id="rId19" w:history="1">
        <w:r>
          <w:rPr>
            <w:rStyle w:val="Hyperlink"/>
            <w:rFonts w:ascii="Microsoft YaHei" w:eastAsia="Microsoft YaHei" w:hAnsi="Microsoft YaHei" w:cs="Microsoft YaHei" w:hint="eastAsia"/>
            <w:color w:val="00AF89"/>
            <w:sz w:val="23"/>
            <w:szCs w:val="23"/>
          </w:rPr>
          <w:t>特徵空間</w:t>
        </w:r>
      </w:hyperlink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（</w:t>
      </w:r>
      <w:r>
        <w:rPr>
          <w:rFonts w:ascii="Arial" w:hAnsi="Arial" w:cs="Arial"/>
          <w:color w:val="222222"/>
          <w:sz w:val="23"/>
          <w:szCs w:val="23"/>
        </w:rPr>
        <w:t>Feature Space</w: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）中的</w:t>
      </w:r>
      <w:r>
        <w:rPr>
          <w:rFonts w:ascii="Arial" w:hAnsi="Arial" w:cs="Arial"/>
          <w:b/>
          <w:bCs/>
          <w:i/>
          <w:iCs/>
          <w:color w:val="222222"/>
          <w:sz w:val="23"/>
          <w:szCs w:val="23"/>
        </w:rPr>
        <w:t>k</w: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个最接近的训练样本。</w:t>
      </w:r>
    </w:p>
    <w:p w14:paraId="75C09AF8" w14:textId="77777777" w:rsidR="009973FC" w:rsidRDefault="009973FC" w:rsidP="009973FC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22222"/>
          <w:sz w:val="23"/>
          <w:szCs w:val="23"/>
          <w:lang w:eastAsia="zh-CN"/>
        </w:rPr>
      </w:pPr>
      <w:r>
        <w:rPr>
          <w:rFonts w:ascii="Microsoft YaHei" w:eastAsia="Microsoft YaHei" w:hAnsi="Microsoft YaHei" w:cs="Microsoft YaHei" w:hint="eastAsia"/>
          <w:color w:val="222222"/>
          <w:sz w:val="23"/>
          <w:szCs w:val="23"/>
          <w:lang w:eastAsia="zh-CN"/>
        </w:rPr>
        <w:t>在</w:t>
      </w:r>
      <w:r>
        <w:rPr>
          <w:rFonts w:ascii="Arial" w:hAnsi="Arial" w:cs="Arial"/>
          <w:i/>
          <w:iCs/>
          <w:color w:val="222222"/>
          <w:sz w:val="23"/>
          <w:szCs w:val="23"/>
          <w:lang w:eastAsia="zh-CN"/>
        </w:rPr>
        <w:t>k-NN</w:t>
      </w:r>
      <w:r>
        <w:rPr>
          <w:rFonts w:ascii="Microsoft YaHei" w:eastAsia="Microsoft YaHei" w:hAnsi="Microsoft YaHei" w:cs="Microsoft YaHei" w:hint="eastAsia"/>
          <w:i/>
          <w:iCs/>
          <w:color w:val="222222"/>
          <w:sz w:val="23"/>
          <w:szCs w:val="23"/>
          <w:lang w:eastAsia="zh-CN"/>
        </w:rPr>
        <w:t>分类</w: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  <w:lang w:eastAsia="zh-CN"/>
        </w:rPr>
        <w:t>中，输出是一个分类族群。一个对象的分类是由其邻居的</w:t>
      </w:r>
      <w:r>
        <w:rPr>
          <w:rFonts w:ascii="Arial" w:hAnsi="Arial" w:cs="Arial"/>
          <w:color w:val="222222"/>
          <w:sz w:val="23"/>
          <w:szCs w:val="23"/>
          <w:lang w:eastAsia="zh-CN"/>
        </w:rPr>
        <w:t>“</w: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  <w:lang w:eastAsia="zh-CN"/>
        </w:rPr>
        <w:t>多数表决</w:t>
      </w:r>
      <w:r>
        <w:rPr>
          <w:rFonts w:ascii="Arial" w:hAnsi="Arial" w:cs="Arial"/>
          <w:color w:val="222222"/>
          <w:sz w:val="23"/>
          <w:szCs w:val="23"/>
          <w:lang w:eastAsia="zh-CN"/>
        </w:rPr>
        <w:t>”</w: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  <w:lang w:eastAsia="zh-CN"/>
        </w:rPr>
        <w:t>确定的，</w:t>
      </w:r>
      <w:r>
        <w:rPr>
          <w:rFonts w:ascii="Arial" w:hAnsi="Arial" w:cs="Arial"/>
          <w:i/>
          <w:iCs/>
          <w:color w:val="222222"/>
          <w:sz w:val="23"/>
          <w:szCs w:val="23"/>
          <w:lang w:eastAsia="zh-CN"/>
        </w:rPr>
        <w:t>k</w: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  <w:lang w:eastAsia="zh-CN"/>
        </w:rPr>
        <w:t>个最近邻居（</w:t>
      </w:r>
      <w:r>
        <w:rPr>
          <w:rFonts w:ascii="Arial" w:hAnsi="Arial" w:cs="Arial"/>
          <w:i/>
          <w:iCs/>
          <w:color w:val="222222"/>
          <w:sz w:val="23"/>
          <w:szCs w:val="23"/>
          <w:lang w:eastAsia="zh-CN"/>
        </w:rPr>
        <w:t>k</w: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  <w:lang w:eastAsia="zh-CN"/>
        </w:rPr>
        <w:t>为正</w:t>
      </w:r>
      <w:hyperlink r:id="rId20" w:tooltip="整数" w:history="1">
        <w:r>
          <w:rPr>
            <w:rStyle w:val="Hyperlink"/>
            <w:rFonts w:ascii="Microsoft YaHei" w:eastAsia="Microsoft YaHei" w:hAnsi="Microsoft YaHei" w:cs="Microsoft YaHei" w:hint="eastAsia"/>
            <w:color w:val="0B0080"/>
            <w:sz w:val="23"/>
            <w:szCs w:val="23"/>
            <w:lang w:eastAsia="zh-CN"/>
          </w:rPr>
          <w:t>整数</w:t>
        </w:r>
      </w:hyperlink>
      <w:r>
        <w:rPr>
          <w:rFonts w:ascii="Microsoft YaHei" w:eastAsia="Microsoft YaHei" w:hAnsi="Microsoft YaHei" w:cs="Microsoft YaHei" w:hint="eastAsia"/>
          <w:color w:val="222222"/>
          <w:sz w:val="23"/>
          <w:szCs w:val="23"/>
          <w:lang w:eastAsia="zh-CN"/>
        </w:rPr>
        <w:t>，通常较小）中最常见的分类决定了赋予该对象的类别。若</w:t>
      </w:r>
      <w:r>
        <w:rPr>
          <w:rFonts w:ascii="Arial" w:hAnsi="Arial" w:cs="Arial"/>
          <w:i/>
          <w:iCs/>
          <w:color w:val="222222"/>
          <w:sz w:val="23"/>
          <w:szCs w:val="23"/>
          <w:lang w:eastAsia="zh-CN"/>
        </w:rPr>
        <w:t>k</w:t>
      </w:r>
      <w:r>
        <w:rPr>
          <w:rFonts w:ascii="Arial" w:hAnsi="Arial" w:cs="Arial"/>
          <w:color w:val="222222"/>
          <w:sz w:val="23"/>
          <w:szCs w:val="23"/>
          <w:lang w:eastAsia="zh-CN"/>
        </w:rPr>
        <w:t> = 1</w: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  <w:lang w:eastAsia="zh-CN"/>
        </w:rPr>
        <w:t>，则该对象的类别直接由最近的一个节点赋予。</w:t>
      </w:r>
    </w:p>
    <w:p w14:paraId="79061207" w14:textId="77777777" w:rsidR="009973FC" w:rsidRDefault="009973FC" w:rsidP="009973FC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22222"/>
          <w:sz w:val="23"/>
          <w:szCs w:val="23"/>
          <w:lang w:eastAsia="zh-CN"/>
        </w:rPr>
      </w:pPr>
      <w:r>
        <w:rPr>
          <w:rFonts w:ascii="Microsoft YaHei" w:eastAsia="Microsoft YaHei" w:hAnsi="Microsoft YaHei" w:cs="Microsoft YaHei" w:hint="eastAsia"/>
          <w:color w:val="222222"/>
          <w:sz w:val="23"/>
          <w:szCs w:val="23"/>
          <w:lang w:eastAsia="zh-CN"/>
        </w:rPr>
        <w:t>在</w:t>
      </w:r>
      <w:r>
        <w:rPr>
          <w:rFonts w:ascii="Arial" w:hAnsi="Arial" w:cs="Arial"/>
          <w:i/>
          <w:iCs/>
          <w:color w:val="222222"/>
          <w:sz w:val="23"/>
          <w:szCs w:val="23"/>
          <w:lang w:eastAsia="zh-CN"/>
        </w:rPr>
        <w:t>k-NN</w:t>
      </w:r>
      <w:r>
        <w:rPr>
          <w:rFonts w:ascii="Microsoft YaHei" w:eastAsia="Microsoft YaHei" w:hAnsi="Microsoft YaHei" w:cs="Microsoft YaHei" w:hint="eastAsia"/>
          <w:i/>
          <w:iCs/>
          <w:color w:val="222222"/>
          <w:sz w:val="23"/>
          <w:szCs w:val="23"/>
          <w:lang w:eastAsia="zh-CN"/>
        </w:rPr>
        <w:t>回归</w: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  <w:lang w:eastAsia="zh-CN"/>
        </w:rPr>
        <w:t>中，输出是该对象的属性值。该值是其</w:t>
      </w:r>
      <w:r>
        <w:rPr>
          <w:rFonts w:ascii="Arial" w:hAnsi="Arial" w:cs="Arial"/>
          <w:i/>
          <w:iCs/>
          <w:color w:val="222222"/>
          <w:sz w:val="23"/>
          <w:szCs w:val="23"/>
          <w:lang w:eastAsia="zh-CN"/>
        </w:rPr>
        <w:t>k</w:t>
      </w:r>
      <w:r>
        <w:rPr>
          <w:rFonts w:ascii="Microsoft YaHei" w:eastAsia="Microsoft YaHei" w:hAnsi="Microsoft YaHei" w:cs="Microsoft YaHei" w:hint="eastAsia"/>
          <w:color w:val="222222"/>
          <w:sz w:val="23"/>
          <w:szCs w:val="23"/>
          <w:lang w:eastAsia="zh-CN"/>
        </w:rPr>
        <w:t>个最近邻居的值的平均值。</w:t>
      </w:r>
    </w:p>
    <w:p w14:paraId="78EE9325" w14:textId="77777777" w:rsidR="009973FC" w:rsidRDefault="009973FC" w:rsidP="009973FC">
      <w:pPr>
        <w:pStyle w:val="NormalWeb"/>
        <w:shd w:val="clear" w:color="auto" w:fill="FFFFFF"/>
        <w:spacing w:before="120" w:beforeAutospacing="0" w:after="120" w:afterAutospacing="0"/>
        <w:ind w:left="768"/>
        <w:rPr>
          <w:rFonts w:ascii="Arial" w:hAnsi="Arial" w:cs="Arial"/>
          <w:color w:val="222222"/>
          <w:sz w:val="23"/>
          <w:szCs w:val="23"/>
        </w:rPr>
      </w:pPr>
      <w:r>
        <w:rPr>
          <w:rFonts w:ascii="Microsoft YaHei" w:eastAsia="Microsoft YaHei" w:hAnsi="Microsoft YaHei" w:cs="Microsoft YaHei" w:hint="eastAsia"/>
          <w:color w:val="222222"/>
          <w:sz w:val="23"/>
          <w:szCs w:val="23"/>
        </w:rPr>
        <w:t>最近鄰居法採用向量空間模型來分類，概念為相同類別的案例，彼此的相似度高，而可以藉由計算與已知類別案例之相似度，來評估未知類別案例可能的分類。</w:t>
      </w:r>
    </w:p>
    <w:p w14:paraId="4397D32F" w14:textId="77777777" w:rsidR="009973FC" w:rsidRPr="007C4025" w:rsidRDefault="009973FC" w:rsidP="007C4025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9973FC" w:rsidRPr="007C4025" w:rsidSect="00EA62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0D1B"/>
    <w:multiLevelType w:val="hybridMultilevel"/>
    <w:tmpl w:val="363871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72689"/>
    <w:multiLevelType w:val="multilevel"/>
    <w:tmpl w:val="1258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11A67"/>
    <w:multiLevelType w:val="multilevel"/>
    <w:tmpl w:val="1514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87931"/>
    <w:multiLevelType w:val="hybridMultilevel"/>
    <w:tmpl w:val="5114FC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75704"/>
    <w:multiLevelType w:val="hybridMultilevel"/>
    <w:tmpl w:val="8FCAC9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D26C0"/>
    <w:multiLevelType w:val="hybridMultilevel"/>
    <w:tmpl w:val="B9EABF2E"/>
    <w:lvl w:ilvl="0" w:tplc="A34C2C36">
      <w:start w:val="1"/>
      <w:numFmt w:val="lowerLetter"/>
      <w:lvlText w:val="%1."/>
      <w:lvlJc w:val="left"/>
      <w:pPr>
        <w:ind w:left="1440" w:hanging="360"/>
      </w:pPr>
      <w:rPr>
        <w:b w:val="0"/>
        <w:i w:val="0"/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C341C"/>
    <w:multiLevelType w:val="hybridMultilevel"/>
    <w:tmpl w:val="B9EABF2E"/>
    <w:lvl w:ilvl="0" w:tplc="A34C2C36">
      <w:start w:val="1"/>
      <w:numFmt w:val="lowerLetter"/>
      <w:lvlText w:val="%1."/>
      <w:lvlJc w:val="left"/>
      <w:pPr>
        <w:ind w:left="1440" w:hanging="360"/>
      </w:pPr>
      <w:rPr>
        <w:b w:val="0"/>
        <w:i w:val="0"/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A517E"/>
    <w:multiLevelType w:val="hybridMultilevel"/>
    <w:tmpl w:val="EDB04234"/>
    <w:lvl w:ilvl="0" w:tplc="3EEA245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92B47"/>
    <w:multiLevelType w:val="hybridMultilevel"/>
    <w:tmpl w:val="EDB04234"/>
    <w:lvl w:ilvl="0" w:tplc="3EEA245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15BE1"/>
    <w:multiLevelType w:val="hybridMultilevel"/>
    <w:tmpl w:val="8FC89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4C2C36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sDAwNzExNzYwMDRW0lEKTi0uzszPAykwqwUAd8fLqiwAAAA="/>
  </w:docVars>
  <w:rsids>
    <w:rsidRoot w:val="007B5B0E"/>
    <w:rsid w:val="00035E1E"/>
    <w:rsid w:val="000C6037"/>
    <w:rsid w:val="00113D9E"/>
    <w:rsid w:val="001724BA"/>
    <w:rsid w:val="0021651C"/>
    <w:rsid w:val="00281C7D"/>
    <w:rsid w:val="003161C9"/>
    <w:rsid w:val="00383F74"/>
    <w:rsid w:val="003B5E5B"/>
    <w:rsid w:val="003C5B55"/>
    <w:rsid w:val="003D4E04"/>
    <w:rsid w:val="003F2B32"/>
    <w:rsid w:val="00425564"/>
    <w:rsid w:val="00433404"/>
    <w:rsid w:val="00437F85"/>
    <w:rsid w:val="004555D0"/>
    <w:rsid w:val="004D383B"/>
    <w:rsid w:val="004D392F"/>
    <w:rsid w:val="004D416F"/>
    <w:rsid w:val="004D41D7"/>
    <w:rsid w:val="00510478"/>
    <w:rsid w:val="0052454B"/>
    <w:rsid w:val="00594A1C"/>
    <w:rsid w:val="00594B0C"/>
    <w:rsid w:val="00594BE7"/>
    <w:rsid w:val="005F076B"/>
    <w:rsid w:val="00614C4E"/>
    <w:rsid w:val="00624004"/>
    <w:rsid w:val="00665C72"/>
    <w:rsid w:val="006868F0"/>
    <w:rsid w:val="006F47AC"/>
    <w:rsid w:val="00707D04"/>
    <w:rsid w:val="00752C19"/>
    <w:rsid w:val="007B5B0E"/>
    <w:rsid w:val="007C4025"/>
    <w:rsid w:val="007E2442"/>
    <w:rsid w:val="00804D4E"/>
    <w:rsid w:val="00875B91"/>
    <w:rsid w:val="008B1687"/>
    <w:rsid w:val="008D114E"/>
    <w:rsid w:val="008D24CE"/>
    <w:rsid w:val="008D3CE5"/>
    <w:rsid w:val="008F7347"/>
    <w:rsid w:val="00913151"/>
    <w:rsid w:val="009238C5"/>
    <w:rsid w:val="0093033C"/>
    <w:rsid w:val="0093300F"/>
    <w:rsid w:val="00934302"/>
    <w:rsid w:val="00971619"/>
    <w:rsid w:val="00981262"/>
    <w:rsid w:val="00981ED9"/>
    <w:rsid w:val="00987D9D"/>
    <w:rsid w:val="009973FC"/>
    <w:rsid w:val="009A3B39"/>
    <w:rsid w:val="009B5EA1"/>
    <w:rsid w:val="009C7024"/>
    <w:rsid w:val="009F1E2F"/>
    <w:rsid w:val="00A15C71"/>
    <w:rsid w:val="00A55834"/>
    <w:rsid w:val="00A72FF1"/>
    <w:rsid w:val="00A7484E"/>
    <w:rsid w:val="00AA6D1E"/>
    <w:rsid w:val="00AB0AC2"/>
    <w:rsid w:val="00AC5654"/>
    <w:rsid w:val="00AE49F0"/>
    <w:rsid w:val="00B2059A"/>
    <w:rsid w:val="00B51974"/>
    <w:rsid w:val="00B65DE8"/>
    <w:rsid w:val="00B751D0"/>
    <w:rsid w:val="00BC2C9D"/>
    <w:rsid w:val="00BE13BF"/>
    <w:rsid w:val="00C04872"/>
    <w:rsid w:val="00C44483"/>
    <w:rsid w:val="00CC24E5"/>
    <w:rsid w:val="00D31AB2"/>
    <w:rsid w:val="00D462DB"/>
    <w:rsid w:val="00D46690"/>
    <w:rsid w:val="00D854B9"/>
    <w:rsid w:val="00D9318E"/>
    <w:rsid w:val="00DB3C3A"/>
    <w:rsid w:val="00DB7DE7"/>
    <w:rsid w:val="00E320BF"/>
    <w:rsid w:val="00E53EC9"/>
    <w:rsid w:val="00E70243"/>
    <w:rsid w:val="00EA622E"/>
    <w:rsid w:val="00EC4CFD"/>
    <w:rsid w:val="00F12026"/>
    <w:rsid w:val="00F54D23"/>
    <w:rsid w:val="00F60CFD"/>
    <w:rsid w:val="00F61F9D"/>
    <w:rsid w:val="00FA6683"/>
    <w:rsid w:val="00FC6285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49A3"/>
  <w15:chartTrackingRefBased/>
  <w15:docId w15:val="{D1D296F5-DF48-4C22-837B-F9B2806D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40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E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55D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37F8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7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ilh-page">
    <w:name w:val="ilh-page"/>
    <w:basedOn w:val="DefaultParagraphFont"/>
    <w:rsid w:val="009973FC"/>
  </w:style>
  <w:style w:type="character" w:customStyle="1" w:styleId="Heading1Char">
    <w:name w:val="Heading 1 Char"/>
    <w:basedOn w:val="DefaultParagraphFont"/>
    <w:link w:val="Heading1"/>
    <w:uiPriority w:val="9"/>
    <w:rsid w:val="00624004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customStyle="1" w:styleId="gb">
    <w:name w:val="gb"/>
    <w:basedOn w:val="Normal"/>
    <w:rsid w:val="00624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6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zh.wikipedia.org/wiki/K-%E8%BF%91%E9%82%BB%E7%AE%97%E6%B3%9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rchive.ics.uci.edu/ml/index.php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zh.wikipedia.org/wiki/%E7%84%A1%E6%AF%8D%E6%95%B8%E7%B5%B1%E8%A8%88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8%BF%B4%E6%AD%B8%E5%88%86%E6%9E%90" TargetMode="External"/><Relationship Id="rId20" Type="http://schemas.openxmlformats.org/officeDocument/2006/relationships/hyperlink" Target="https://zh.wikipedia.org/wiki/%E6%95%B4%E6%95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hyperlink" Target="https://zh.wikipedia.org/wiki/%E5%88%86%E7%B1%BB%E9%97%AE%E9%A2%98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zh.wikipedia.org/w/index.php?title=%E7%89%B9%E5%BE%B5%E7%A9%BA%E9%96%93(%E6%A9%9F%E5%99%A8%E5%AD%B8%E7%BF%92)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zh.wikipedia.org/wiki/%E6%A8%A1%E5%BC%8F%E8%AF%86%E5%88%A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danali201512@gmail.com</cp:lastModifiedBy>
  <cp:revision>48</cp:revision>
  <dcterms:created xsi:type="dcterms:W3CDTF">2018-09-26T13:41:00Z</dcterms:created>
  <dcterms:modified xsi:type="dcterms:W3CDTF">2020-04-09T23:32:00Z</dcterms:modified>
</cp:coreProperties>
</file>