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14:paraId="64E40AED">
      <w:pPr>
        <w:pStyle w:val="Heading2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jc w:val="center"/>
        <w:textAlignment w:val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10439400</wp:posOffset>
            </wp:positionH>
            <wp:positionV relativeFrom="topMargin">
              <wp:posOffset>10210800</wp:posOffset>
            </wp:positionV>
            <wp:extent cx="444500" cy="342900"/>
            <wp:wrapNone/>
            <wp:docPr id="10007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 w:hint="eastAsia"/>
          <w:lang w:val="en-US" w:eastAsia="zh-CN"/>
        </w:rPr>
        <w:t>九年级上学期物理</w:t>
      </w:r>
      <w:r>
        <w:rPr>
          <w:rFonts w:cs="Times New Roman" w:hint="eastAsia"/>
          <w:lang w:val="en-US" w:eastAsia="zh-CN"/>
        </w:rPr>
        <w:t>期末</w:t>
      </w:r>
      <w:r>
        <w:rPr>
          <w:rFonts w:ascii="Times New Roman" w:hAnsi="Times New Roman" w:cs="Times New Roman" w:hint="eastAsia"/>
          <w:lang w:val="en-US" w:eastAsia="zh-CN"/>
        </w:rPr>
        <w:t>复习（易错精选60题27大考点）</w:t>
      </w:r>
    </w:p>
    <w:p w14:paraId="18B91B21">
      <w:pPr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hint="eastAsia"/>
          <w:szCs w:val="21"/>
          <w:lang w:val="en-US" w:eastAsia="zh-CN"/>
        </w:rPr>
        <w:t>训练</w:t>
      </w:r>
      <w:r>
        <w:rPr>
          <w:rFonts w:ascii="Times New Roman" w:hAnsi="Times New Roman" w:hint="eastAsia"/>
          <w:szCs w:val="21"/>
        </w:rPr>
        <w:t>范围：</w:t>
      </w:r>
      <w:r>
        <w:rPr>
          <w:rFonts w:ascii="Times New Roman" w:hAnsi="Times New Roman" w:hint="eastAsia"/>
          <w:color w:val="FF0000"/>
          <w:szCs w:val="21"/>
          <w:lang w:val="en-US" w:eastAsia="zh-CN"/>
        </w:rPr>
        <w:t>人教版： 九年级全一册第13~20</w:t>
      </w:r>
      <w:r>
        <w:rPr>
          <w:rFonts w:ascii="Times New Roman" w:hAnsi="Times New Roman"/>
          <w:color w:val="FF0000"/>
          <w:szCs w:val="21"/>
        </w:rPr>
        <w:t>章</w:t>
      </w:r>
      <w:r>
        <w:rPr>
          <w:rFonts w:ascii="Times New Roman" w:hAnsi="Times New Roman" w:hint="eastAsia"/>
          <w:b/>
          <w:bCs/>
          <w:color w:val="auto"/>
          <w:szCs w:val="21"/>
        </w:rPr>
        <w:t>。</w:t>
      </w:r>
    </w:p>
    <w:p w14:paraId="1728E654">
      <w:pPr>
        <w:spacing w:line="360" w:lineRule="auto"/>
        <w:rPr>
          <w:rFonts w:ascii="Times New Roman" w:eastAsia="新宋体" w:hAnsi="Times New Roman" w:cs="Times New Roman" w:hint="eastAsia"/>
          <w:b/>
          <w:color w:val="0000FF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6499860" cy="787400"/>
            <wp:effectExtent l="0" t="0" r="7620" b="5080"/>
            <wp:docPr id="434" name="图片 4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" name="图片 40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99860" cy="78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cs="Times New Roman" w:hint="eastAsia"/>
          <w:b/>
          <w:color w:val="0000FF"/>
          <w:sz w:val="21"/>
          <w:szCs w:val="21"/>
          <w:lang w:val="en-US" w:eastAsia="zh-CN"/>
        </w:rPr>
        <w:t>一．热传递改变物体的内能（共2小题）</w:t>
      </w:r>
    </w:p>
    <w:p w14:paraId="05DCEF8C">
      <w:pPr>
        <w:spacing w:line="360" w:lineRule="auto"/>
        <w:rPr>
          <w:rFonts w:ascii="Times New Roman" w:eastAsia="新宋体" w:hAnsi="Times New Roman" w:cs="Times New Roman" w:hint="eastAsia"/>
          <w:b/>
          <w:color w:val="0000FF"/>
          <w:sz w:val="21"/>
          <w:szCs w:val="21"/>
          <w:lang w:val="en-US" w:eastAsia="zh-CN"/>
        </w:rPr>
      </w:pPr>
      <w:r>
        <w:rPr>
          <w:rFonts w:ascii="Times New Roman" w:eastAsia="新宋体" w:hAnsi="Times New Roman" w:cs="Times New Roman" w:hint="eastAsia"/>
          <w:b/>
          <w:color w:val="0000FF"/>
          <w:sz w:val="21"/>
          <w:szCs w:val="21"/>
          <w:lang w:val="en-US" w:eastAsia="zh-CN"/>
        </w:rPr>
        <w:t>二．做功改变物体的内能（共2小题）</w:t>
      </w:r>
    </w:p>
    <w:p w14:paraId="610850DD">
      <w:pPr>
        <w:spacing w:line="360" w:lineRule="auto"/>
        <w:rPr>
          <w:rFonts w:ascii="Times New Roman" w:eastAsia="新宋体" w:hAnsi="Times New Roman" w:cs="Times New Roman" w:hint="eastAsia"/>
          <w:b/>
          <w:color w:val="0000FF"/>
          <w:sz w:val="21"/>
          <w:szCs w:val="21"/>
          <w:lang w:val="en-US" w:eastAsia="zh-CN"/>
        </w:rPr>
      </w:pPr>
      <w:r>
        <w:rPr>
          <w:rFonts w:ascii="Times New Roman" w:eastAsia="新宋体" w:hAnsi="Times New Roman" w:cs="Times New Roman" w:hint="eastAsia"/>
          <w:b/>
          <w:color w:val="0000FF"/>
          <w:sz w:val="21"/>
          <w:szCs w:val="21"/>
          <w:lang w:val="en-US" w:eastAsia="zh-CN"/>
        </w:rPr>
        <w:t>三．比热容的计算公式（共2小题）</w:t>
      </w:r>
    </w:p>
    <w:p w14:paraId="2975D18F">
      <w:pPr>
        <w:spacing w:line="360" w:lineRule="auto"/>
        <w:rPr>
          <w:rFonts w:ascii="Times New Roman" w:eastAsia="新宋体" w:hAnsi="Times New Roman" w:cs="Times New Roman" w:hint="eastAsia"/>
          <w:b/>
          <w:color w:val="0000FF"/>
          <w:sz w:val="21"/>
          <w:szCs w:val="21"/>
          <w:lang w:val="en-US" w:eastAsia="zh-CN"/>
        </w:rPr>
      </w:pPr>
      <w:r>
        <w:rPr>
          <w:rFonts w:ascii="Times New Roman" w:eastAsia="新宋体" w:hAnsi="Times New Roman" w:cs="Times New Roman" w:hint="eastAsia"/>
          <w:b/>
          <w:color w:val="0000FF"/>
          <w:sz w:val="21"/>
          <w:szCs w:val="21"/>
          <w:lang w:val="en-US" w:eastAsia="zh-CN"/>
        </w:rPr>
        <w:t>四．四冲程的能量转化（共2小题）</w:t>
      </w:r>
    </w:p>
    <w:p w14:paraId="1B481C9B">
      <w:pPr>
        <w:spacing w:line="360" w:lineRule="auto"/>
        <w:rPr>
          <w:rFonts w:ascii="Times New Roman" w:eastAsia="新宋体" w:hAnsi="Times New Roman" w:cs="Times New Roman" w:hint="eastAsia"/>
          <w:b/>
          <w:color w:val="0000FF"/>
          <w:sz w:val="21"/>
          <w:szCs w:val="21"/>
          <w:lang w:val="en-US" w:eastAsia="zh-CN"/>
        </w:rPr>
      </w:pPr>
      <w:r>
        <w:rPr>
          <w:rFonts w:ascii="Times New Roman" w:eastAsia="新宋体" w:hAnsi="Times New Roman" w:cs="Times New Roman" w:hint="eastAsia"/>
          <w:b/>
          <w:color w:val="0000FF"/>
          <w:sz w:val="21"/>
          <w:szCs w:val="21"/>
          <w:lang w:val="en-US" w:eastAsia="zh-CN"/>
        </w:rPr>
        <w:t>五．气体的热值计算（共2小题）</w:t>
      </w:r>
    </w:p>
    <w:p w14:paraId="4F8E8E85">
      <w:pPr>
        <w:spacing w:line="360" w:lineRule="auto"/>
        <w:rPr>
          <w:rFonts w:ascii="Times New Roman" w:eastAsia="新宋体" w:hAnsi="Times New Roman" w:cs="Times New Roman" w:hint="eastAsia"/>
          <w:b/>
          <w:color w:val="0000FF"/>
          <w:sz w:val="21"/>
          <w:szCs w:val="21"/>
          <w:lang w:val="en-US" w:eastAsia="zh-CN"/>
        </w:rPr>
      </w:pPr>
      <w:r>
        <w:rPr>
          <w:rFonts w:ascii="Times New Roman" w:eastAsia="新宋体" w:hAnsi="Times New Roman" w:cs="Times New Roman" w:hint="eastAsia"/>
          <w:b/>
          <w:color w:val="0000FF"/>
          <w:sz w:val="21"/>
          <w:szCs w:val="21"/>
          <w:lang w:val="en-US" w:eastAsia="zh-CN"/>
        </w:rPr>
        <w:t>六．热机的效率公式与计算（共3小题）</w:t>
      </w:r>
    </w:p>
    <w:p w14:paraId="677C0EF5">
      <w:pPr>
        <w:spacing w:line="360" w:lineRule="auto"/>
        <w:rPr>
          <w:rFonts w:ascii="Times New Roman" w:eastAsia="新宋体" w:hAnsi="Times New Roman" w:cs="Times New Roman" w:hint="eastAsia"/>
          <w:b/>
          <w:color w:val="0000FF"/>
          <w:sz w:val="21"/>
          <w:szCs w:val="21"/>
          <w:lang w:val="en-US" w:eastAsia="zh-CN"/>
        </w:rPr>
      </w:pPr>
      <w:r>
        <w:rPr>
          <w:rFonts w:ascii="Times New Roman" w:eastAsia="新宋体" w:hAnsi="Times New Roman" w:cs="Times New Roman" w:hint="eastAsia"/>
          <w:b/>
          <w:color w:val="0000FF"/>
          <w:sz w:val="21"/>
          <w:szCs w:val="21"/>
          <w:lang w:val="en-US" w:eastAsia="zh-CN"/>
        </w:rPr>
        <w:t>七．电路的三种状态（共2小题）</w:t>
      </w:r>
    </w:p>
    <w:p w14:paraId="6E25DD17">
      <w:pPr>
        <w:spacing w:line="360" w:lineRule="auto"/>
        <w:rPr>
          <w:rFonts w:ascii="Times New Roman" w:eastAsia="新宋体" w:hAnsi="Times New Roman" w:cs="Times New Roman" w:hint="eastAsia"/>
          <w:b/>
          <w:color w:val="0000FF"/>
          <w:sz w:val="21"/>
          <w:szCs w:val="21"/>
          <w:lang w:val="en-US" w:eastAsia="zh-CN"/>
        </w:rPr>
      </w:pPr>
      <w:r>
        <w:rPr>
          <w:rFonts w:ascii="Times New Roman" w:eastAsia="新宋体" w:hAnsi="Times New Roman" w:cs="Times New Roman" w:hint="eastAsia"/>
          <w:b/>
          <w:color w:val="0000FF"/>
          <w:sz w:val="21"/>
          <w:szCs w:val="21"/>
          <w:lang w:val="en-US" w:eastAsia="zh-CN"/>
        </w:rPr>
        <w:t>八．根据电路图连接实物（共2小题）</w:t>
      </w:r>
    </w:p>
    <w:p w14:paraId="15872237">
      <w:pPr>
        <w:spacing w:line="360" w:lineRule="auto"/>
        <w:rPr>
          <w:rFonts w:ascii="Times New Roman" w:eastAsia="新宋体" w:hAnsi="Times New Roman" w:cs="Times New Roman" w:hint="eastAsia"/>
          <w:b/>
          <w:color w:val="0000FF"/>
          <w:sz w:val="21"/>
          <w:szCs w:val="21"/>
          <w:lang w:val="en-US" w:eastAsia="zh-CN"/>
        </w:rPr>
      </w:pPr>
      <w:r>
        <w:rPr>
          <w:rFonts w:ascii="Times New Roman" w:eastAsia="新宋体" w:hAnsi="Times New Roman" w:cs="Times New Roman" w:hint="eastAsia"/>
          <w:b/>
          <w:color w:val="0000FF"/>
          <w:sz w:val="21"/>
          <w:szCs w:val="21"/>
          <w:lang w:val="en-US" w:eastAsia="zh-CN"/>
        </w:rPr>
        <w:t>九．探究并联电路中干路电流与各支路电流的关系（共2小题）</w:t>
      </w:r>
    </w:p>
    <w:p w14:paraId="7D41817A">
      <w:pPr>
        <w:spacing w:line="360" w:lineRule="auto"/>
        <w:rPr>
          <w:rFonts w:ascii="Times New Roman" w:eastAsia="新宋体" w:hAnsi="Times New Roman" w:cs="Times New Roman" w:hint="eastAsia"/>
          <w:b/>
          <w:color w:val="0000FF"/>
          <w:sz w:val="21"/>
          <w:szCs w:val="21"/>
          <w:lang w:val="en-US" w:eastAsia="zh-CN"/>
        </w:rPr>
      </w:pPr>
      <w:r>
        <w:rPr>
          <w:rFonts w:ascii="Times New Roman" w:eastAsia="新宋体" w:hAnsi="Times New Roman" w:cs="Times New Roman" w:hint="eastAsia"/>
          <w:b/>
          <w:color w:val="0000FF"/>
          <w:sz w:val="21"/>
          <w:szCs w:val="21"/>
          <w:lang w:val="en-US" w:eastAsia="zh-CN"/>
        </w:rPr>
        <w:t>十．电流表、电压表在判断电路故障中的应用（共2小题）</w:t>
      </w:r>
    </w:p>
    <w:p w14:paraId="42185934">
      <w:pPr>
        <w:spacing w:line="360" w:lineRule="auto"/>
        <w:rPr>
          <w:rFonts w:ascii="Times New Roman" w:eastAsia="新宋体" w:hAnsi="Times New Roman" w:cs="Times New Roman" w:hint="eastAsia"/>
          <w:b/>
          <w:color w:val="0000FF"/>
          <w:sz w:val="21"/>
          <w:szCs w:val="21"/>
          <w:lang w:val="en-US" w:eastAsia="zh-CN"/>
        </w:rPr>
      </w:pPr>
      <w:r>
        <w:rPr>
          <w:rFonts w:ascii="Times New Roman" w:eastAsia="新宋体" w:hAnsi="Times New Roman" w:cs="Times New Roman" w:hint="eastAsia"/>
          <w:b/>
          <w:color w:val="0000FF"/>
          <w:sz w:val="21"/>
          <w:szCs w:val="21"/>
          <w:lang w:val="en-US" w:eastAsia="zh-CN"/>
        </w:rPr>
        <w:t>十一．探究串联电路中的电压规律（共2小题）</w:t>
      </w:r>
    </w:p>
    <w:p w14:paraId="14236AE8">
      <w:pPr>
        <w:spacing w:line="360" w:lineRule="auto"/>
        <w:rPr>
          <w:rFonts w:ascii="Times New Roman" w:eastAsia="新宋体" w:hAnsi="Times New Roman" w:cs="Times New Roman" w:hint="eastAsia"/>
          <w:b/>
          <w:color w:val="0000FF"/>
          <w:sz w:val="21"/>
          <w:szCs w:val="21"/>
          <w:lang w:val="en-US" w:eastAsia="zh-CN"/>
        </w:rPr>
      </w:pPr>
      <w:r>
        <w:rPr>
          <w:rFonts w:ascii="Times New Roman" w:eastAsia="新宋体" w:hAnsi="Times New Roman" w:cs="Times New Roman" w:hint="eastAsia"/>
          <w:b/>
          <w:color w:val="0000FF"/>
          <w:sz w:val="21"/>
          <w:szCs w:val="21"/>
          <w:lang w:val="en-US" w:eastAsia="zh-CN"/>
        </w:rPr>
        <w:t>十二．探究电流与电压的关系（共2小题）</w:t>
      </w:r>
    </w:p>
    <w:p w14:paraId="6E45311A">
      <w:pPr>
        <w:spacing w:line="360" w:lineRule="auto"/>
        <w:rPr>
          <w:rFonts w:ascii="Times New Roman" w:eastAsia="新宋体" w:hAnsi="Times New Roman" w:cs="Times New Roman" w:hint="eastAsia"/>
          <w:b/>
          <w:color w:val="0000FF"/>
          <w:sz w:val="21"/>
          <w:szCs w:val="21"/>
          <w:lang w:val="en-US" w:eastAsia="zh-CN"/>
        </w:rPr>
      </w:pPr>
      <w:r>
        <w:rPr>
          <w:rFonts w:ascii="Times New Roman" w:eastAsia="新宋体" w:hAnsi="Times New Roman" w:cs="Times New Roman" w:hint="eastAsia"/>
          <w:b/>
          <w:color w:val="0000FF"/>
          <w:sz w:val="21"/>
          <w:szCs w:val="21"/>
          <w:lang w:val="en-US" w:eastAsia="zh-CN"/>
        </w:rPr>
        <w:t>十三．动态电路的分析（共2小题）</w:t>
      </w:r>
    </w:p>
    <w:p w14:paraId="03D6196E">
      <w:pPr>
        <w:spacing w:line="360" w:lineRule="auto"/>
        <w:rPr>
          <w:rFonts w:ascii="Times New Roman" w:eastAsia="新宋体" w:hAnsi="Times New Roman" w:cs="Times New Roman" w:hint="eastAsia"/>
          <w:b/>
          <w:color w:val="0000FF"/>
          <w:sz w:val="21"/>
          <w:szCs w:val="21"/>
          <w:lang w:val="en-US" w:eastAsia="zh-CN"/>
        </w:rPr>
      </w:pPr>
      <w:r>
        <w:rPr>
          <w:rFonts w:ascii="Times New Roman" w:eastAsia="新宋体" w:hAnsi="Times New Roman" w:cs="Times New Roman" w:hint="eastAsia"/>
          <w:b/>
          <w:color w:val="0000FF"/>
          <w:sz w:val="21"/>
          <w:szCs w:val="21"/>
          <w:lang w:val="en-US" w:eastAsia="zh-CN"/>
        </w:rPr>
        <w:t>十四．欧姆定律的应用（共3小题）</w:t>
      </w:r>
    </w:p>
    <w:p w14:paraId="3A2A6579">
      <w:pPr>
        <w:spacing w:line="360" w:lineRule="auto"/>
        <w:rPr>
          <w:rFonts w:ascii="Times New Roman" w:eastAsia="新宋体" w:hAnsi="Times New Roman" w:cs="Times New Roman" w:hint="eastAsia"/>
          <w:b/>
          <w:color w:val="0000FF"/>
          <w:sz w:val="21"/>
          <w:szCs w:val="21"/>
          <w:lang w:val="en-US" w:eastAsia="zh-CN"/>
        </w:rPr>
      </w:pPr>
      <w:r>
        <w:rPr>
          <w:rFonts w:ascii="Times New Roman" w:eastAsia="新宋体" w:hAnsi="Times New Roman" w:cs="Times New Roman" w:hint="eastAsia"/>
          <w:b/>
          <w:color w:val="0000FF"/>
          <w:sz w:val="21"/>
          <w:szCs w:val="21"/>
          <w:lang w:val="en-US" w:eastAsia="zh-CN"/>
        </w:rPr>
        <w:t>十五．欧姆定律的多状态计算（共3小题）</w:t>
      </w:r>
    </w:p>
    <w:p w14:paraId="21165E85">
      <w:pPr>
        <w:spacing w:line="360" w:lineRule="auto"/>
        <w:rPr>
          <w:rFonts w:ascii="Times New Roman" w:eastAsia="新宋体" w:hAnsi="Times New Roman" w:cs="Times New Roman" w:hint="eastAsia"/>
          <w:b/>
          <w:color w:val="0000FF"/>
          <w:sz w:val="21"/>
          <w:szCs w:val="21"/>
          <w:lang w:val="en-US" w:eastAsia="zh-CN"/>
        </w:rPr>
      </w:pPr>
      <w:r>
        <w:rPr>
          <w:rFonts w:ascii="Times New Roman" w:eastAsia="新宋体" w:hAnsi="Times New Roman" w:cs="Times New Roman" w:hint="eastAsia"/>
          <w:b/>
          <w:color w:val="0000FF"/>
          <w:sz w:val="21"/>
          <w:szCs w:val="21"/>
          <w:lang w:val="en-US" w:eastAsia="zh-CN"/>
        </w:rPr>
        <w:t>十六．伏安法测电阻（共2小题）</w:t>
      </w:r>
    </w:p>
    <w:p w14:paraId="5B379A96">
      <w:pPr>
        <w:spacing w:line="360" w:lineRule="auto"/>
        <w:rPr>
          <w:rFonts w:ascii="Times New Roman" w:eastAsia="新宋体" w:hAnsi="Times New Roman" w:cs="Times New Roman" w:hint="eastAsia"/>
          <w:b/>
          <w:color w:val="0000FF"/>
          <w:sz w:val="21"/>
          <w:szCs w:val="21"/>
          <w:lang w:val="en-US" w:eastAsia="zh-CN"/>
        </w:rPr>
      </w:pPr>
      <w:r>
        <w:rPr>
          <w:rFonts w:ascii="Times New Roman" w:eastAsia="新宋体" w:hAnsi="Times New Roman" w:cs="Times New Roman" w:hint="eastAsia"/>
          <w:b/>
          <w:color w:val="0000FF"/>
          <w:sz w:val="21"/>
          <w:szCs w:val="21"/>
          <w:lang w:val="en-US" w:eastAsia="zh-CN"/>
        </w:rPr>
        <w:t>十七．电功与电能的计算（共2小题）</w:t>
      </w:r>
    </w:p>
    <w:p w14:paraId="54921394">
      <w:pPr>
        <w:spacing w:line="360" w:lineRule="auto"/>
        <w:rPr>
          <w:rFonts w:ascii="Times New Roman" w:eastAsia="新宋体" w:hAnsi="Times New Roman" w:cs="Times New Roman" w:hint="eastAsia"/>
          <w:b/>
          <w:color w:val="0000FF"/>
          <w:sz w:val="21"/>
          <w:szCs w:val="21"/>
          <w:lang w:val="en-US" w:eastAsia="zh-CN"/>
        </w:rPr>
      </w:pPr>
      <w:r>
        <w:rPr>
          <w:rFonts w:ascii="Times New Roman" w:eastAsia="新宋体" w:hAnsi="Times New Roman" w:cs="Times New Roman" w:hint="eastAsia"/>
          <w:b/>
          <w:color w:val="0000FF"/>
          <w:sz w:val="21"/>
          <w:szCs w:val="21"/>
          <w:lang w:val="en-US" w:eastAsia="zh-CN"/>
        </w:rPr>
        <w:t>十八．电功率P＝UI的简单计算（共2小题）</w:t>
      </w:r>
    </w:p>
    <w:p w14:paraId="45887FB8">
      <w:pPr>
        <w:spacing w:line="360" w:lineRule="auto"/>
        <w:rPr>
          <w:rFonts w:ascii="Times New Roman" w:eastAsia="新宋体" w:hAnsi="Times New Roman" w:cs="Times New Roman" w:hint="eastAsia"/>
          <w:b/>
          <w:color w:val="0000FF"/>
          <w:sz w:val="21"/>
          <w:szCs w:val="21"/>
          <w:lang w:val="en-US" w:eastAsia="zh-CN"/>
        </w:rPr>
      </w:pPr>
      <w:r>
        <w:rPr>
          <w:rFonts w:ascii="Times New Roman" w:eastAsia="新宋体" w:hAnsi="Times New Roman" w:cs="Times New Roman" w:hint="eastAsia"/>
          <w:b/>
          <w:color w:val="0000FF"/>
          <w:sz w:val="21"/>
          <w:szCs w:val="21"/>
          <w:lang w:val="en-US" w:eastAsia="zh-CN"/>
        </w:rPr>
        <w:t>十九．电功率多档位问题（共2小题）</w:t>
      </w:r>
    </w:p>
    <w:p w14:paraId="72D2E5A0">
      <w:pPr>
        <w:spacing w:line="360" w:lineRule="auto"/>
        <w:rPr>
          <w:rFonts w:ascii="Times New Roman" w:eastAsia="新宋体" w:hAnsi="Times New Roman" w:cs="Times New Roman" w:hint="eastAsia"/>
          <w:b/>
          <w:color w:val="0000FF"/>
          <w:sz w:val="21"/>
          <w:szCs w:val="21"/>
          <w:lang w:val="en-US" w:eastAsia="zh-CN"/>
        </w:rPr>
      </w:pPr>
      <w:r>
        <w:rPr>
          <w:rFonts w:ascii="Times New Roman" w:eastAsia="新宋体" w:hAnsi="Times New Roman" w:cs="Times New Roman" w:hint="eastAsia"/>
          <w:b/>
          <w:color w:val="0000FF"/>
          <w:sz w:val="21"/>
          <w:szCs w:val="21"/>
          <w:lang w:val="en-US" w:eastAsia="zh-CN"/>
        </w:rPr>
        <w:t>二十．电功率范围值问题（共3小题）</w:t>
      </w:r>
    </w:p>
    <w:p w14:paraId="7FAC4EC4">
      <w:pPr>
        <w:spacing w:line="360" w:lineRule="auto"/>
        <w:rPr>
          <w:rFonts w:ascii="Times New Roman" w:eastAsia="新宋体" w:hAnsi="Times New Roman" w:cs="Times New Roman" w:hint="eastAsia"/>
          <w:b/>
          <w:color w:val="0000FF"/>
          <w:sz w:val="21"/>
          <w:szCs w:val="21"/>
          <w:lang w:val="en-US" w:eastAsia="zh-CN"/>
        </w:rPr>
      </w:pPr>
      <w:r>
        <w:rPr>
          <w:rFonts w:ascii="Times New Roman" w:eastAsia="新宋体" w:hAnsi="Times New Roman" w:cs="Times New Roman" w:hint="eastAsia"/>
          <w:b/>
          <w:color w:val="0000FF"/>
          <w:sz w:val="21"/>
          <w:szCs w:val="21"/>
          <w:lang w:val="en-US" w:eastAsia="zh-CN"/>
        </w:rPr>
        <w:t>二十一．电功率的综合计算（共4小题）</w:t>
      </w:r>
    </w:p>
    <w:p w14:paraId="00E2ECBD">
      <w:pPr>
        <w:spacing w:line="360" w:lineRule="auto"/>
        <w:rPr>
          <w:rFonts w:ascii="Times New Roman" w:eastAsia="新宋体" w:hAnsi="Times New Roman" w:cs="Times New Roman" w:hint="eastAsia"/>
          <w:b/>
          <w:color w:val="0000FF"/>
          <w:sz w:val="21"/>
          <w:szCs w:val="21"/>
          <w:lang w:val="en-US" w:eastAsia="zh-CN"/>
        </w:rPr>
      </w:pPr>
      <w:r>
        <w:rPr>
          <w:rFonts w:ascii="Times New Roman" w:eastAsia="新宋体" w:hAnsi="Times New Roman" w:cs="Times New Roman" w:hint="eastAsia"/>
          <w:b/>
          <w:color w:val="0000FF"/>
          <w:sz w:val="21"/>
          <w:szCs w:val="21"/>
          <w:lang w:val="en-US" w:eastAsia="zh-CN"/>
        </w:rPr>
        <w:t>二十二．伏安法测量小灯泡的电功率（共2小题）</w:t>
      </w:r>
    </w:p>
    <w:p w14:paraId="215102C6">
      <w:pPr>
        <w:spacing w:line="360" w:lineRule="auto"/>
        <w:rPr>
          <w:rFonts w:ascii="Times New Roman" w:eastAsia="新宋体" w:hAnsi="Times New Roman" w:cs="Times New Roman" w:hint="eastAsia"/>
          <w:b/>
          <w:color w:val="0000FF"/>
          <w:sz w:val="21"/>
          <w:szCs w:val="21"/>
          <w:lang w:val="en-US" w:eastAsia="zh-CN"/>
        </w:rPr>
      </w:pPr>
      <w:r>
        <w:rPr>
          <w:rFonts w:ascii="Times New Roman" w:eastAsia="新宋体" w:hAnsi="Times New Roman" w:cs="Times New Roman" w:hint="eastAsia"/>
          <w:b/>
          <w:color w:val="0000FF"/>
          <w:sz w:val="21"/>
          <w:szCs w:val="21"/>
          <w:lang w:val="en-US" w:eastAsia="zh-CN"/>
        </w:rPr>
        <w:t>二十三．家庭电路的连线作图（共2小题）</w:t>
      </w:r>
    </w:p>
    <w:p w14:paraId="36BD21E9">
      <w:pPr>
        <w:spacing w:line="360" w:lineRule="auto"/>
        <w:rPr>
          <w:rFonts w:ascii="Times New Roman" w:eastAsia="新宋体" w:hAnsi="Times New Roman" w:cs="Times New Roman" w:hint="eastAsia"/>
          <w:b/>
          <w:color w:val="0000FF"/>
          <w:sz w:val="21"/>
          <w:szCs w:val="21"/>
          <w:lang w:val="en-US" w:eastAsia="zh-CN"/>
        </w:rPr>
      </w:pPr>
      <w:r>
        <w:rPr>
          <w:rFonts w:ascii="Times New Roman" w:eastAsia="新宋体" w:hAnsi="Times New Roman" w:cs="Times New Roman" w:hint="eastAsia"/>
          <w:b/>
          <w:color w:val="0000FF"/>
          <w:sz w:val="21"/>
          <w:szCs w:val="21"/>
          <w:lang w:val="en-US" w:eastAsia="zh-CN"/>
        </w:rPr>
        <w:t>二十四．安全用电原则（共2小题）</w:t>
      </w:r>
    </w:p>
    <w:p w14:paraId="1DDAF910">
      <w:pPr>
        <w:spacing w:line="360" w:lineRule="auto"/>
        <w:rPr>
          <w:rFonts w:ascii="Times New Roman" w:eastAsia="新宋体" w:hAnsi="Times New Roman" w:cs="Times New Roman" w:hint="eastAsia"/>
          <w:b/>
          <w:color w:val="0000FF"/>
          <w:sz w:val="21"/>
          <w:szCs w:val="21"/>
          <w:lang w:val="en-US" w:eastAsia="zh-CN"/>
        </w:rPr>
      </w:pPr>
      <w:r>
        <w:rPr>
          <w:rFonts w:ascii="Times New Roman" w:eastAsia="新宋体" w:hAnsi="Times New Roman" w:cs="Times New Roman" w:hint="eastAsia"/>
          <w:b/>
          <w:color w:val="0000FF"/>
          <w:sz w:val="21"/>
          <w:szCs w:val="21"/>
          <w:lang w:val="en-US" w:eastAsia="zh-CN"/>
        </w:rPr>
        <w:t>二十五．利用安培定则判断电流方向（共2小题）</w:t>
      </w:r>
    </w:p>
    <w:p w14:paraId="6900C86F">
      <w:pPr>
        <w:spacing w:line="360" w:lineRule="auto"/>
        <w:rPr>
          <w:rFonts w:ascii="Times New Roman" w:eastAsia="新宋体" w:hAnsi="Times New Roman" w:cs="Times New Roman" w:hint="eastAsia"/>
          <w:b/>
          <w:color w:val="0000FF"/>
          <w:sz w:val="21"/>
          <w:szCs w:val="21"/>
          <w:lang w:val="en-US" w:eastAsia="zh-CN"/>
        </w:rPr>
      </w:pPr>
      <w:r>
        <w:rPr>
          <w:rFonts w:ascii="Times New Roman" w:eastAsia="新宋体" w:hAnsi="Times New Roman" w:cs="Times New Roman" w:hint="eastAsia"/>
          <w:b/>
          <w:color w:val="0000FF"/>
          <w:sz w:val="21"/>
          <w:szCs w:val="21"/>
          <w:lang w:val="en-US" w:eastAsia="zh-CN"/>
        </w:rPr>
        <w:t>二十六．动态电路中的电磁铁（共2小题）</w:t>
      </w:r>
    </w:p>
    <w:p w14:paraId="223E8F1F">
      <w:pPr>
        <w:spacing w:line="360" w:lineRule="auto"/>
        <w:rPr>
          <w:rFonts w:ascii="Times New Roman" w:eastAsia="新宋体" w:hAnsi="Times New Roman" w:cs="Times New Roman" w:hint="eastAsia"/>
          <w:b/>
          <w:color w:val="0000FF"/>
          <w:sz w:val="21"/>
          <w:szCs w:val="21"/>
          <w:lang w:val="en-US" w:eastAsia="zh-CN"/>
        </w:rPr>
      </w:pPr>
      <w:r>
        <w:rPr>
          <w:rFonts w:ascii="Times New Roman" w:eastAsia="新宋体" w:hAnsi="Times New Roman" w:cs="Times New Roman" w:hint="eastAsia"/>
          <w:b/>
          <w:color w:val="0000FF"/>
          <w:sz w:val="21"/>
          <w:szCs w:val="21"/>
          <w:lang w:val="en-US" w:eastAsia="zh-CN"/>
        </w:rPr>
        <w:t>二十七．电磁继电器的构造与原理（共2小题）</w:t>
      </w:r>
      <w:r>
        <w:rPr>
          <w:rFonts w:ascii="Times New Roman" w:eastAsia="新宋体" w:hAnsi="Times New Roman" w:cs="Times New Roman" w:hint="eastAsia"/>
          <w:b/>
          <w:color w:val="0000FF"/>
          <w:sz w:val="21"/>
          <w:szCs w:val="21"/>
          <w:lang w:val="en-US" w:eastAsia="zh-CN"/>
        </w:rPr>
        <w:fldChar w:fldCharType="begin"/>
      </w:r>
      <w:r>
        <w:rPr>
          <w:rFonts w:ascii="Times New Roman" w:eastAsia="新宋体" w:hAnsi="Times New Roman" w:cs="Times New Roman" w:hint="eastAsia"/>
          <w:b/>
          <w:color w:val="0000FF"/>
          <w:sz w:val="21"/>
          <w:szCs w:val="21"/>
          <w:lang w:val="en-US" w:eastAsia="zh-CN"/>
        </w:rPr>
        <w:instrText xml:space="preserve">TOC \o "1-3" \h \u </w:instrText>
      </w:r>
      <w:r>
        <w:rPr>
          <w:rFonts w:ascii="Times New Roman" w:eastAsia="新宋体" w:hAnsi="Times New Roman" w:cs="Times New Roman" w:hint="eastAsia"/>
          <w:b/>
          <w:color w:val="0000FF"/>
          <w:sz w:val="21"/>
          <w:szCs w:val="21"/>
          <w:lang w:val="en-US" w:eastAsia="zh-CN"/>
        </w:rPr>
        <w:fldChar w:fldCharType="separate"/>
      </w:r>
    </w:p>
    <w:p w14:paraId="72CB0B6C">
      <w:pPr>
        <w:spacing w:line="360" w:lineRule="auto"/>
        <w:rPr>
          <w:rFonts w:ascii="Times New Roman" w:eastAsia="宋体" w:hAnsi="Times New Roman" w:cs="Times New Roman" w:hint="eastAsia"/>
          <w:b/>
          <w:bCs/>
          <w:color w:val="0070C0"/>
          <w:kern w:val="2"/>
          <w:sz w:val="21"/>
          <w:szCs w:val="22"/>
          <w:lang w:val="en-US" w:eastAsia="zh-CN" w:bidi="ar-SA"/>
        </w:rPr>
      </w:pPr>
      <w:r>
        <w:rPr>
          <w:rFonts w:ascii="Times New Roman" w:eastAsia="新宋体" w:hAnsi="Times New Roman" w:cs="Times New Roman" w:hint="eastAsia"/>
          <w:b/>
          <w:color w:val="0000FF"/>
          <w:sz w:val="21"/>
          <w:szCs w:val="21"/>
          <w:lang w:val="en-US" w:eastAsia="zh-CN"/>
        </w:rPr>
        <w:drawing>
          <wp:inline distT="0" distB="0" distL="114300" distR="114300">
            <wp:extent cx="6249035" cy="844550"/>
            <wp:effectExtent l="0" t="0" r="14605" b="8890"/>
            <wp:docPr id="433" name="图片 4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" name="图片 40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49035" cy="84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cs="Times New Roman" w:hint="eastAsia"/>
          <w:b/>
          <w:color w:val="0000FF"/>
          <w:sz w:val="21"/>
          <w:szCs w:val="21"/>
          <w:lang w:val="en-US" w:eastAsia="zh-CN"/>
        </w:rPr>
        <w:fldChar w:fldCharType="end"/>
      </w:r>
    </w:p>
    <w:p w14:paraId="191057A6"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</w:rPr>
        <w:t>一．热传递改变物体的内能（共2小题）</w:t>
      </w:r>
    </w:p>
    <w:p w14:paraId="008B8771"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1．（2024秋•佳木斯期末）下列现象中，用热传递的方式改变物体内能的是（　　）</w:t>
      </w:r>
    </w:p>
    <w:p w14:paraId="13148EED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</w:t>
      </w:r>
      <w:r>
        <w:rPr>
          <w:rFonts w:ascii="Times New Roman" w:eastAsia="新宋体" w:hAnsi="Times New Roman" w:hint="eastAsia"/>
          <w:sz w:val="21"/>
          <w:szCs w:val="21"/>
        </w:rPr>
        <w:drawing>
          <wp:inline distT="0" distB="0" distL="0" distR="0">
            <wp:extent cx="565150" cy="578485"/>
            <wp:effectExtent l="0" t="0" r="13970" b="635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150" cy="57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 xml:space="preserve"> 反复弯折，铁丝发热</w:t>
      </w:r>
      <w:r>
        <w:tab/>
      </w:r>
    </w:p>
    <w:p w14:paraId="13E7086A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</w:t>
      </w:r>
      <w:r>
        <w:rPr>
          <w:rFonts w:ascii="Times New Roman" w:eastAsia="新宋体" w:hAnsi="Times New Roman" w:hint="eastAsia"/>
          <w:sz w:val="21"/>
          <w:szCs w:val="21"/>
        </w:rPr>
        <w:drawing>
          <wp:inline distT="0" distB="0" distL="0" distR="0">
            <wp:extent cx="663575" cy="641985"/>
            <wp:effectExtent l="0" t="0" r="6985" b="13335"/>
            <wp:docPr id="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3575" cy="64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按下电火花的按钮，塑料盒的盖子飞了出去</w:t>
      </w:r>
      <w:r>
        <w:tab/>
      </w:r>
    </w:p>
    <w:p w14:paraId="56D2C91E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</w:t>
      </w:r>
      <w:r>
        <w:rPr>
          <w:rFonts w:ascii="Times New Roman" w:eastAsia="新宋体" w:hAnsi="Times New Roman" w:hint="eastAsia"/>
          <w:sz w:val="21"/>
          <w:szCs w:val="21"/>
        </w:rPr>
        <w:drawing>
          <wp:inline distT="0" distB="0" distL="0" distR="0">
            <wp:extent cx="838200" cy="895350"/>
            <wp:effectExtent l="0" t="0" r="0" b="3810"/>
            <wp:docPr id="3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8317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在太阳照射下，热水器中水温上升</w:t>
      </w:r>
      <w:r>
        <w:tab/>
      </w:r>
    </w:p>
    <w:p w14:paraId="4BCFAD08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</w:t>
      </w:r>
      <w:r>
        <w:rPr>
          <w:rFonts w:ascii="Times New Roman" w:eastAsia="新宋体" w:hAnsi="Times New Roman" w:hint="eastAsia"/>
          <w:sz w:val="21"/>
          <w:szCs w:val="21"/>
        </w:rPr>
        <w:drawing>
          <wp:inline distT="0" distB="0" distL="0" distR="0">
            <wp:extent cx="371475" cy="895350"/>
            <wp:effectExtent l="0" t="0" r="9525" b="3810"/>
            <wp:docPr id="4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527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 xml:space="preserve"> 迅速压下活塞，棉花着火燃烧</w:t>
      </w:r>
    </w:p>
    <w:p w14:paraId="75AEF673"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2．（2024秋•嘉峪关校级期末）火锅是重庆的特色美食，涮火锅时是通过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   　</w:t>
      </w:r>
      <w:r>
        <w:rPr>
          <w:rFonts w:ascii="Times New Roman" w:eastAsia="新宋体" w:hAnsi="Times New Roman" w:hint="eastAsia"/>
          <w:sz w:val="21"/>
          <w:szCs w:val="21"/>
        </w:rPr>
        <w:t xml:space="preserve"> 的方式改变食物内能；寒冷的冬天搓手，是通过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  　</w:t>
      </w:r>
      <w:r>
        <w:rPr>
          <w:rFonts w:ascii="Times New Roman" w:eastAsia="新宋体" w:hAnsi="Times New Roman" w:hint="eastAsia"/>
          <w:sz w:val="21"/>
          <w:szCs w:val="21"/>
        </w:rPr>
        <w:t xml:space="preserve"> 的方式改变手的内能。（均选填“热传递”或“做功”）</w:t>
      </w:r>
    </w:p>
    <w:p w14:paraId="36FC0405"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</w:rPr>
        <w:t>二．做功改变物体的内能（共2小题）</w:t>
      </w:r>
    </w:p>
    <w:p w14:paraId="5EF5F9A9"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3．（2024秋•广元期末）图甲是在一个配有活塞的厚壁玻璃筒里放一小团蘸了乙醚的棉花，当迅速压下活塞时，可看见筒内棉花燃烧起来。图乙是点燃酒精灯把试管里的水加热至沸腾。下列说法正确的是（　　）</w:t>
      </w:r>
    </w:p>
    <w:p w14:paraId="305043F0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drawing>
          <wp:inline distT="0" distB="0" distL="0" distR="0">
            <wp:extent cx="1787525" cy="1047750"/>
            <wp:effectExtent l="0" t="0" r="10795" b="3810"/>
            <wp:docPr id="5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752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00C84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A．图甲是通过热传递方式使玻璃筒内的空气内能增加，温度升高，达到棉花的燃点，使棉花燃烧</w:t>
      </w:r>
    </w:p>
    <w:p w14:paraId="29A092C8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B．图甲能量转化情况与内燃机压缩冲程相同</w:t>
      </w:r>
      <w:r>
        <w:tab/>
      </w:r>
    </w:p>
    <w:p w14:paraId="6FF67908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C．图乙中当木塞被冲出时，水蒸气对木塞做功，水蒸气的内能增加</w:t>
      </w:r>
      <w:r>
        <w:tab/>
      </w:r>
    </w:p>
    <w:p w14:paraId="5ED492D6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D．图乙中当木塞被冲出时的能量转化与内燃机压缩冲程相同</w:t>
      </w:r>
    </w:p>
    <w:p w14:paraId="5BF443B5"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 xml:space="preserve">4．（2024秋•宿城区期末）小明在玻璃试管内装入适量沙子，将温度计插在沙子中。用力晃动十余下，发现温度计示数变大了，这说明沙子的内能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  　</w:t>
      </w:r>
      <w:r>
        <w:rPr>
          <w:rFonts w:ascii="Times New Roman" w:eastAsia="新宋体" w:hAnsi="Times New Roman" w:hint="eastAsia"/>
          <w:sz w:val="21"/>
          <w:szCs w:val="21"/>
        </w:rPr>
        <w:t xml:space="preserve"> （选填“增大”“减小”或“不变”），这主要是通过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  　</w:t>
      </w:r>
      <w:r>
        <w:rPr>
          <w:rFonts w:ascii="Times New Roman" w:eastAsia="新宋体" w:hAnsi="Times New Roman" w:hint="eastAsia"/>
          <w:sz w:val="21"/>
          <w:szCs w:val="21"/>
        </w:rPr>
        <w:t xml:space="preserve"> 的方式改变沙子的内能。</w:t>
      </w:r>
    </w:p>
    <w:p w14:paraId="7DF12F1D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drawing>
          <wp:inline distT="0" distB="0" distL="0" distR="0">
            <wp:extent cx="838200" cy="1219200"/>
            <wp:effectExtent l="0" t="0" r="0" b="0"/>
            <wp:docPr id="6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8317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1E604"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</w:rPr>
        <w:t>三．比热容的计算公式（共2小题）</w:t>
      </w:r>
    </w:p>
    <w:p w14:paraId="261E956F"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5．（2024秋•海淀区期末）已知某种物质吸收的热量Q与比热容c、质量m和温度变化量ΔT之间满足Q＝cmΔT。加热初温相同的液体甲、乙、丙，图中的3个点分别对应液体甲、乙、丙在温度T随吸收热量Q而升高的过程中的某一状态。已知液体甲和乙的质量相同但种类不同，液体乙和丙的质量不同但种类相同。下列判断正确的是（　　）</w:t>
      </w:r>
    </w:p>
    <w:p w14:paraId="4D93768B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drawing>
          <wp:inline distT="0" distB="0" distL="0" distR="0">
            <wp:extent cx="1856740" cy="1825625"/>
            <wp:effectExtent l="0" t="0" r="2540" b="3175"/>
            <wp:docPr id="7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6740" cy="182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6D96C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A．液体甲的比热容小于液体乙的比热容</w:t>
      </w:r>
      <w:r>
        <w:tab/>
      </w:r>
    </w:p>
    <w:p w14:paraId="20FD158A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B．液体甲的质量大于液体丙的质量</w:t>
      </w:r>
      <w:r>
        <w:tab/>
      </w:r>
    </w:p>
    <w:p w14:paraId="36026F6A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C．升高相同的温度，液体乙吸收的热量多于液体丙吸收的热量</w:t>
      </w:r>
      <w:r>
        <w:tab/>
      </w:r>
    </w:p>
    <w:p w14:paraId="59CFB579">
      <w:pPr>
        <w:spacing w:line="360" w:lineRule="auto"/>
        <w:ind w:firstLine="273" w:firstLineChars="130"/>
        <w:jc w:val="left"/>
        <w:rPr>
          <w:rFonts w:ascii="Times New Roman" w:eastAsia="新宋体" w:hAnsi="Times New Roman" w:hint="eastAsia"/>
          <w:sz w:val="21"/>
          <w:szCs w:val="21"/>
        </w:rPr>
      </w:pPr>
      <w:r>
        <w:rPr>
          <w:rFonts w:ascii="Times New Roman" w:eastAsia="新宋体" w:hAnsi="Times New Roman" w:hint="eastAsia"/>
          <w:sz w:val="21"/>
          <w:szCs w:val="21"/>
        </w:rPr>
        <w:t>D．吸收相同的热量，液体丙升高的温度低于液体甲升高的温度</w:t>
      </w:r>
    </w:p>
    <w:p w14:paraId="0E0D2ECC"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6．（2024秋•包河区期末）如果在一个标准大气压下，将质量为1.5kg的水烧开需吸收热量为5.04×10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5</w:t>
      </w:r>
      <w:r>
        <w:rPr>
          <w:rFonts w:ascii="Times New Roman" w:eastAsia="新宋体" w:hAnsi="Times New Roman" w:hint="eastAsia"/>
          <w:sz w:val="21"/>
          <w:szCs w:val="21"/>
        </w:rPr>
        <w:t xml:space="preserve">J，则水的初温为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  　</w:t>
      </w:r>
      <w:r>
        <w:rPr>
          <w:rFonts w:ascii="Times New Roman" w:eastAsia="新宋体" w:hAnsi="Times New Roman" w:hint="eastAsia"/>
          <w:sz w:val="21"/>
          <w:szCs w:val="21"/>
        </w:rPr>
        <w:t xml:space="preserve"> ℃。[已知水的比热容为4.2×10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J/（kg•℃）]</w:t>
      </w:r>
    </w:p>
    <w:p w14:paraId="05B04C3D"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</w:rPr>
        <w:t>四．四冲程的能量转化（共2小题）</w:t>
      </w:r>
    </w:p>
    <w:p w14:paraId="188CA6D3"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7．（2024秋•乌兰浩特市期末）汽车已经成为现代生活中不可缺少的一部分，现代汽车多数采用汽油机作为发动机，如图是四冲程汽油机的工作循环示意图，下列说法中错误的是（　　）</w:t>
      </w:r>
    </w:p>
    <w:p w14:paraId="2F3A9754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drawing>
          <wp:inline distT="0" distB="0" distL="0" distR="0">
            <wp:extent cx="2416175" cy="1101725"/>
            <wp:effectExtent l="0" t="0" r="6985" b="10795"/>
            <wp:docPr id="8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6175" cy="110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8CF78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A．这四个冲程的正确顺序是：乙→甲→丁→丙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B．靠惯性完成的冲程是甲、乙、丙</w:t>
      </w:r>
      <w:r>
        <w:tab/>
      </w:r>
    </w:p>
    <w:p w14:paraId="203AF2F3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C．甲冲程中内能转化为机械能</w:t>
      </w:r>
      <w:r>
        <w:tab/>
      </w:r>
      <w:r>
        <w:rPr>
          <w:rFonts w:hint="eastAsia"/>
          <w:lang w:val="en-US" w:eastAsia="zh-CN"/>
        </w:rPr>
        <w:t xml:space="preserve">                </w:t>
      </w:r>
      <w:r>
        <w:rPr>
          <w:rFonts w:ascii="Times New Roman" w:eastAsia="新宋体" w:hAnsi="Times New Roman" w:hint="eastAsia"/>
          <w:sz w:val="21"/>
          <w:szCs w:val="21"/>
        </w:rPr>
        <w:t>D．吸气冲程中吸入的是空气与汽油的混合气体</w:t>
      </w:r>
    </w:p>
    <w:p w14:paraId="5AF7BCA0"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8．（2024秋•汶上县期末）汽油机一个工作循环的四个冲程按顺序依次是：吸气冲程、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    　</w:t>
      </w:r>
      <w:r>
        <w:rPr>
          <w:rFonts w:ascii="Times New Roman" w:eastAsia="新宋体" w:hAnsi="Times New Roman" w:hint="eastAsia"/>
          <w:sz w:val="21"/>
          <w:szCs w:val="21"/>
        </w:rPr>
        <w:t xml:space="preserve"> 、做功冲程、排气冲程，汽油机是汽车的“心脏”，气缸外面有“水套”，汽车行驶时水的温度会升高，水的内能会增大，这是通过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   　</w:t>
      </w:r>
      <w:r>
        <w:rPr>
          <w:rFonts w:ascii="Times New Roman" w:eastAsia="新宋体" w:hAnsi="Times New Roman" w:hint="eastAsia"/>
          <w:sz w:val="21"/>
          <w:szCs w:val="21"/>
        </w:rPr>
        <w:t xml:space="preserve"> 的方式改变水的内能。</w:t>
      </w:r>
    </w:p>
    <w:p w14:paraId="02F98FBA"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</w:rPr>
        <w:t>五．气体的热值计算（共2小题）</w:t>
      </w:r>
    </w:p>
    <w:p w14:paraId="4EE183CF"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9．（2024秋•卫辉市期末）为加快农村绿色发展，很多农村已用上了天然气烧水煮饭，用某天然气灶将2L初温为20℃的水加热到100℃，共消耗天然气0.03m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，则水吸收的热量是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        　</w:t>
      </w:r>
      <w:r>
        <w:rPr>
          <w:rFonts w:ascii="Times New Roman" w:eastAsia="新宋体" w:hAnsi="Times New Roman" w:hint="eastAsia"/>
          <w:sz w:val="21"/>
          <w:szCs w:val="21"/>
        </w:rPr>
        <w:t xml:space="preserve"> J；此天然气灶的热效率为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   　</w:t>
      </w:r>
      <w:r>
        <w:rPr>
          <w:rFonts w:ascii="Times New Roman" w:eastAsia="新宋体" w:hAnsi="Times New Roman" w:hint="eastAsia"/>
          <w:sz w:val="21"/>
          <w:szCs w:val="21"/>
        </w:rPr>
        <w:t xml:space="preserve"> 。（已知c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水</w:t>
      </w:r>
      <w:r>
        <w:rPr>
          <w:rFonts w:ascii="Times New Roman" w:eastAsia="新宋体" w:hAnsi="Times New Roman" w:hint="eastAsia"/>
          <w:sz w:val="21"/>
          <w:szCs w:val="21"/>
        </w:rPr>
        <w:t>＝4.2×10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J/（kg•℃），q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天然气</w:t>
      </w:r>
      <w:r>
        <w:rPr>
          <w:rFonts w:ascii="Times New Roman" w:eastAsia="新宋体" w:hAnsi="Times New Roman" w:hint="eastAsia"/>
          <w:sz w:val="21"/>
          <w:szCs w:val="21"/>
        </w:rPr>
        <w:t>＝7.0×10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7</w:t>
      </w:r>
      <w:r>
        <w:rPr>
          <w:rFonts w:ascii="Times New Roman" w:eastAsia="新宋体" w:hAnsi="Times New Roman" w:hint="eastAsia"/>
          <w:sz w:val="21"/>
          <w:szCs w:val="21"/>
        </w:rPr>
        <w:t>J/m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）</w:t>
      </w:r>
    </w:p>
    <w:p w14:paraId="20FEE95D"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 xml:space="preserve">10．（2024秋•凉州区期末）冬天利用循环流动热水可为房间供暖，一段时间内提供的热水质量为1000kg、温度为60℃，出水的温度为40℃，则这段时间水向外界放出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       　</w:t>
      </w:r>
      <w:r>
        <w:rPr>
          <w:rFonts w:ascii="Times New Roman" w:eastAsia="新宋体" w:hAnsi="Times New Roman" w:hint="eastAsia"/>
          <w:sz w:val="21"/>
          <w:szCs w:val="21"/>
        </w:rPr>
        <w:t xml:space="preserve"> J的热量。若这些热量全部由天然气完全燃烧提供，需要燃烧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   　</w:t>
      </w:r>
      <w:r>
        <w:rPr>
          <w:rFonts w:ascii="Times New Roman" w:eastAsia="新宋体" w:hAnsi="Times New Roman" w:hint="eastAsia"/>
          <w:sz w:val="21"/>
          <w:szCs w:val="21"/>
        </w:rPr>
        <w:t xml:space="preserve"> 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天然气。[c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水</w:t>
      </w:r>
      <w:r>
        <w:rPr>
          <w:rFonts w:ascii="Times New Roman" w:eastAsia="新宋体" w:hAnsi="Times New Roman" w:hint="eastAsia"/>
          <w:sz w:val="21"/>
          <w:szCs w:val="21"/>
        </w:rPr>
        <w:t>＝4.2×10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J/（kg•℃），q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天然气</w:t>
      </w:r>
      <w:r>
        <w:rPr>
          <w:rFonts w:ascii="Times New Roman" w:eastAsia="新宋体" w:hAnsi="Times New Roman" w:hint="eastAsia"/>
          <w:sz w:val="21"/>
          <w:szCs w:val="21"/>
        </w:rPr>
        <w:t>＝7×10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7</w:t>
      </w:r>
      <w:r>
        <w:rPr>
          <w:rFonts w:ascii="Times New Roman" w:eastAsia="新宋体" w:hAnsi="Times New Roman" w:hint="eastAsia"/>
          <w:sz w:val="21"/>
          <w:szCs w:val="21"/>
        </w:rPr>
        <w:t>J/m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]</w:t>
      </w:r>
    </w:p>
    <w:p w14:paraId="0DCB361E"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</w:rPr>
        <w:t>六．热机的效率公式与计算（共3小题）</w:t>
      </w:r>
    </w:p>
    <w:p w14:paraId="06A0632E"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11．（2024秋•佳木斯校级期末）（多选）某品牌无人驾驶汽车在一段平直公路上匀速行驶6.9km，用时5min45s，消耗燃油1.5kg，已知汽车的牵引力是2000N，燃油的热值为4.6×10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7</w:t>
      </w:r>
      <w:r>
        <w:rPr>
          <w:rFonts w:ascii="Times New Roman" w:eastAsia="新宋体" w:hAnsi="Times New Roman" w:hint="eastAsia"/>
          <w:sz w:val="21"/>
          <w:szCs w:val="21"/>
        </w:rPr>
        <w:t>J/kg，假设燃油完全燃烧。通过计算可知，下列结果正确的是（　　）</w:t>
      </w:r>
    </w:p>
    <w:p w14:paraId="6B042F81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A．汽车行驶速度是72km/h</w:t>
      </w:r>
      <w:r>
        <w:tab/>
      </w:r>
      <w:r>
        <w:rPr>
          <w:rFonts w:hint="eastAsia"/>
          <w:lang w:val="en-US" w:eastAsia="zh-CN"/>
        </w:rPr>
        <w:t xml:space="preserve">      </w:t>
      </w:r>
      <w:r>
        <w:rPr>
          <w:rFonts w:ascii="Times New Roman" w:eastAsia="新宋体" w:hAnsi="Times New Roman" w:hint="eastAsia"/>
          <w:sz w:val="21"/>
          <w:szCs w:val="21"/>
        </w:rPr>
        <w:t>B．消耗的燃油完全燃烧放出的热量是6.8×10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7</w:t>
      </w:r>
      <w:r>
        <w:rPr>
          <w:rFonts w:ascii="Times New Roman" w:eastAsia="新宋体" w:hAnsi="Times New Roman" w:hint="eastAsia"/>
          <w:sz w:val="21"/>
          <w:szCs w:val="21"/>
        </w:rPr>
        <w:t>J</w:t>
      </w:r>
      <w:r>
        <w:tab/>
      </w:r>
    </w:p>
    <w:p w14:paraId="28F4C3F1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C．汽车发动机的效率是20%</w:t>
      </w:r>
      <w:r>
        <w:tab/>
      </w:r>
      <w:r>
        <w:rPr>
          <w:rFonts w:hint="eastAsia"/>
          <w:lang w:val="en-US" w:eastAsia="zh-CN"/>
        </w:rPr>
        <w:t xml:space="preserve">  </w:t>
      </w:r>
      <w:r>
        <w:rPr>
          <w:rFonts w:ascii="Times New Roman" w:eastAsia="新宋体" w:hAnsi="Times New Roman" w:hint="eastAsia"/>
          <w:sz w:val="21"/>
          <w:szCs w:val="21"/>
        </w:rPr>
        <w:t>D．汽车牵引力做功的功率是30kW</w:t>
      </w:r>
    </w:p>
    <w:p w14:paraId="58CB5542"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 xml:space="preserve">12．（2024秋•江都区期末）某单缸四冲程汽油机在1s内完成了10个工作循环，则该汽油机工作时，飞轮的转速为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    　</w:t>
      </w:r>
      <w:r>
        <w:rPr>
          <w:rFonts w:ascii="Times New Roman" w:eastAsia="新宋体" w:hAnsi="Times New Roman" w:hint="eastAsia"/>
          <w:sz w:val="21"/>
          <w:szCs w:val="21"/>
        </w:rPr>
        <w:t xml:space="preserve"> r/min。此汽油机在一个工作循环中消耗了6g汽油（汽油的热值为4.6×10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7</w:t>
      </w:r>
      <w:r>
        <w:rPr>
          <w:rFonts w:ascii="Times New Roman" w:eastAsia="新宋体" w:hAnsi="Times New Roman" w:hint="eastAsia"/>
          <w:sz w:val="21"/>
          <w:szCs w:val="21"/>
        </w:rPr>
        <w:t xml:space="preserve">J/kg），已知这台汽油机的效率为30%，则它在一个工作循环中输出的有用机械能为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        　</w:t>
      </w:r>
      <w:r>
        <w:rPr>
          <w:rFonts w:ascii="Times New Roman" w:eastAsia="新宋体" w:hAnsi="Times New Roman" w:hint="eastAsia"/>
          <w:sz w:val="21"/>
          <w:szCs w:val="21"/>
        </w:rPr>
        <w:t xml:space="preserve"> J，该汽油机的输出功率为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        　</w:t>
      </w:r>
      <w:r>
        <w:rPr>
          <w:rFonts w:ascii="Times New Roman" w:eastAsia="新宋体" w:hAnsi="Times New Roman" w:hint="eastAsia"/>
          <w:sz w:val="21"/>
          <w:szCs w:val="21"/>
        </w:rPr>
        <w:t xml:space="preserve"> W。</w:t>
      </w:r>
    </w:p>
    <w:p w14:paraId="0F75ECAB"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13．（2024秋•旬阳市期末）飞机的发动机，通过航空煤油在气室中燃烧，从喷口向后高速喷出气体获得向前的推力。高空中某飞机的水平推力为1.6×10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5</w:t>
      </w:r>
      <w:r>
        <w:rPr>
          <w:rFonts w:ascii="Times New Roman" w:eastAsia="新宋体" w:hAnsi="Times New Roman" w:hint="eastAsia"/>
          <w:sz w:val="21"/>
          <w:szCs w:val="21"/>
        </w:rPr>
        <w:t>N，其沿水平方向匀速航行4km，消耗40kg的航空煤油。（航空煤油的热值为4×10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7</w:t>
      </w:r>
      <w:r>
        <w:rPr>
          <w:rFonts w:ascii="Times New Roman" w:eastAsia="新宋体" w:hAnsi="Times New Roman" w:hint="eastAsia"/>
          <w:sz w:val="21"/>
          <w:szCs w:val="21"/>
        </w:rPr>
        <w:t>J/kg）</w:t>
      </w:r>
    </w:p>
    <w:p w14:paraId="78378D72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 xml:space="preserve">（1）飞机的发动机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 xml:space="preserve"> （选填“是”或“不是”）热机。</w:t>
      </w:r>
    </w:p>
    <w:p w14:paraId="068336BF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（2）发动机所做的有用功是多少？40kg航空煤油完全燃烧放出的热量是多少？</w:t>
      </w:r>
    </w:p>
    <w:p w14:paraId="42B85BD6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（3）发动机的效率是多少？</w:t>
      </w:r>
    </w:p>
    <w:p w14:paraId="1590071A">
      <w:pPr>
        <w:spacing w:line="360" w:lineRule="auto"/>
        <w:rPr>
          <w:rFonts w:ascii="Times New Roman" w:eastAsia="新宋体" w:hAnsi="Times New Roman" w:hint="eastAsia"/>
          <w:b/>
          <w:sz w:val="21"/>
          <w:szCs w:val="21"/>
        </w:rPr>
      </w:pPr>
    </w:p>
    <w:p w14:paraId="1ED7EC22">
      <w:pPr>
        <w:spacing w:line="360" w:lineRule="auto"/>
        <w:rPr>
          <w:rFonts w:ascii="Times New Roman" w:eastAsia="新宋体" w:hAnsi="Times New Roman" w:hint="eastAsia"/>
          <w:b/>
          <w:sz w:val="21"/>
          <w:szCs w:val="21"/>
        </w:rPr>
      </w:pPr>
    </w:p>
    <w:p w14:paraId="72C4D509">
      <w:pPr>
        <w:spacing w:line="360" w:lineRule="auto"/>
        <w:rPr>
          <w:rFonts w:ascii="Times New Roman" w:eastAsia="新宋体" w:hAnsi="Times New Roman" w:hint="eastAsia"/>
          <w:b/>
          <w:sz w:val="21"/>
          <w:szCs w:val="21"/>
        </w:rPr>
      </w:pPr>
    </w:p>
    <w:p w14:paraId="7512BAC2"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</w:rPr>
        <w:t>七．电路的三种状态（共2小题）</w:t>
      </w:r>
    </w:p>
    <w:p w14:paraId="58A893C2"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14．（2024秋•南宁期末）对如图所示的三个电路，状态判断正确的是（　　）</w:t>
      </w:r>
    </w:p>
    <w:p w14:paraId="003F552C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drawing>
          <wp:inline distT="0" distB="0" distL="0" distR="0">
            <wp:extent cx="4601210" cy="1438275"/>
            <wp:effectExtent l="0" t="0" r="1270" b="9525"/>
            <wp:docPr id="9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01218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ED47D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A．甲断路、乙短路、丙通路</w:t>
      </w:r>
      <w:r>
        <w:tab/>
      </w:r>
    </w:p>
    <w:p w14:paraId="6210C42E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B．甲通路、乙短路、丙断路</w:t>
      </w:r>
      <w:r>
        <w:tab/>
      </w:r>
    </w:p>
    <w:p w14:paraId="476E7A6A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C．甲断路、乙通路、丙短路</w:t>
      </w:r>
      <w:r>
        <w:tab/>
      </w:r>
    </w:p>
    <w:p w14:paraId="7A72FB56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D．甲短路、乙断路、丙通路</w:t>
      </w:r>
    </w:p>
    <w:p w14:paraId="1CD36552"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 xml:space="preserve">15．（2025春•冷水江市期末）如图所示是一种定时课间音乐播放装置的原理图，“播放器”是有电流通过时会播放音乐的装置。闭合开关S，当“定时开关”处于闭合状态时，指示灯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 xml:space="preserve"> （选填“会”或“不会”）亮，播放器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  　</w:t>
      </w:r>
      <w:r>
        <w:rPr>
          <w:rFonts w:ascii="Times New Roman" w:eastAsia="新宋体" w:hAnsi="Times New Roman" w:hint="eastAsia"/>
          <w:sz w:val="21"/>
          <w:szCs w:val="21"/>
        </w:rPr>
        <w:t xml:space="preserve"> （选填“会”或“不会”）播放音乐。闭合开关S，当“定时开关”处于断开状态时，通过指示灯的电流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  　</w:t>
      </w:r>
      <w:r>
        <w:rPr>
          <w:rFonts w:ascii="Times New Roman" w:eastAsia="新宋体" w:hAnsi="Times New Roman" w:hint="eastAsia"/>
          <w:sz w:val="21"/>
          <w:szCs w:val="21"/>
        </w:rPr>
        <w:t xml:space="preserve"> （选填“大于”、“等于”或“小于”）通过播放器的电流。</w:t>
      </w:r>
    </w:p>
    <w:p w14:paraId="33F1AB65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drawing>
          <wp:inline distT="0" distB="0" distL="0" distR="0">
            <wp:extent cx="1819275" cy="1295400"/>
            <wp:effectExtent l="0" t="0" r="9525" b="0"/>
            <wp:docPr id="10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9529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240D7"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</w:rPr>
        <w:t>八．根据电路图连接实物（共2小题）</w:t>
      </w:r>
    </w:p>
    <w:p w14:paraId="632BBDA7"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16．（2024秋•广安校级期末）根据图甲所示的电路图，用笔画线代替导线，连接实物电路（要求导线不能交叉）。</w:t>
      </w:r>
    </w:p>
    <w:p w14:paraId="50F2BFB9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drawing>
          <wp:inline distT="0" distB="0" distL="0" distR="0">
            <wp:extent cx="3219450" cy="1714500"/>
            <wp:effectExtent l="0" t="0" r="11430" b="7620"/>
            <wp:docPr id="1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19900" cy="171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260FB"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17．（2024秋•松江区期末）在如图所示的电路中，有两根导线尚未连接，请以笔画线代替导线补上，补上后要求：闭合开关，当滑动变阻器的滑片向右移动时，电压表的示数变大。</w:t>
      </w:r>
    </w:p>
    <w:p w14:paraId="4424C54C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drawing>
          <wp:inline distT="0" distB="0" distL="0" distR="0">
            <wp:extent cx="2428875" cy="1743075"/>
            <wp:effectExtent l="0" t="0" r="9525" b="9525"/>
            <wp:docPr id="1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ED3F8"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</w:rPr>
        <w:t>九．探究并联电路中干路电流与各支路电流的关系（共2小题）</w:t>
      </w:r>
    </w:p>
    <w:p w14:paraId="3B0BBB02"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18．（2024秋•西城区期末）小丽为了探究“并联电路中，干路电流与支路电流的关系”，连接了如图所示的电路。</w:t>
      </w:r>
    </w:p>
    <w:p w14:paraId="43585FF0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 xml:space="preserve">（1）闭合开关S，记录电流表示数为I，此时电流表测量的是通过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  　</w:t>
      </w:r>
      <w:r>
        <w:rPr>
          <w:rFonts w:ascii="Times New Roman" w:eastAsia="新宋体" w:hAnsi="Times New Roman" w:hint="eastAsia"/>
          <w:sz w:val="21"/>
          <w:szCs w:val="21"/>
        </w:rPr>
        <w:t xml:space="preserve"> 的电流（选填“干路”、“R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”或“R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''）；断开开关S，小丽将电路中导线a与电流表“0.6”接线柱相连的一端改接到“﹣”接线柱上，再闭合开关S，记录电流表示数为I'。</w:t>
      </w:r>
    </w:p>
    <w:p w14:paraId="75EF3296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 xml:space="preserve">（2）小丽比较两次电流表示数，可以得到的实验结论是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    　</w:t>
      </w:r>
      <w:r>
        <w:rPr>
          <w:rFonts w:ascii="Times New Roman" w:eastAsia="新宋体" w:hAnsi="Times New Roman" w:hint="eastAsia"/>
          <w:sz w:val="21"/>
          <w:szCs w:val="21"/>
        </w:rPr>
        <w:t xml:space="preserve"> 。</w:t>
      </w:r>
    </w:p>
    <w:p w14:paraId="4C7D7797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drawing>
          <wp:inline distT="0" distB="0" distL="0" distR="0">
            <wp:extent cx="1619885" cy="1591310"/>
            <wp:effectExtent l="0" t="0" r="10795" b="8890"/>
            <wp:docPr id="13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9905" cy="159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8A821">
      <w:pPr>
        <w:spacing w:line="360" w:lineRule="auto"/>
        <w:ind w:left="273" w:hanging="273" w:hangingChars="130"/>
        <w:rPr>
          <w:rFonts w:ascii="Times New Roman" w:eastAsia="新宋体" w:hAnsi="Times New Roman" w:hint="eastAsia"/>
          <w:sz w:val="21"/>
          <w:szCs w:val="21"/>
        </w:rPr>
      </w:pPr>
    </w:p>
    <w:p w14:paraId="0947F65F"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19．（2024秋•武汉期末）为了探究“并联电路中干路电流与各支路电流的关系”，某同学设计了如图甲所示的电路进行实验。</w:t>
      </w:r>
    </w:p>
    <w:p w14:paraId="4F638A3C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drawing>
          <wp:inline distT="0" distB="0" distL="0" distR="0">
            <wp:extent cx="4206240" cy="1788795"/>
            <wp:effectExtent l="0" t="0" r="0" b="9525"/>
            <wp:docPr id="14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06248" cy="178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26C8F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 xml:space="preserve">（1）应选用规格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  　</w:t>
      </w:r>
      <w:r>
        <w:rPr>
          <w:rFonts w:ascii="Times New Roman" w:eastAsia="新宋体" w:hAnsi="Times New Roman" w:hint="eastAsia"/>
          <w:sz w:val="21"/>
          <w:szCs w:val="21"/>
        </w:rPr>
        <w:t xml:space="preserve"> 的小灯泡进行实验。</w:t>
      </w:r>
    </w:p>
    <w:p w14:paraId="614CF49D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（2）请在虚线框内画出如图甲所示的实物电路对应的电路图。</w:t>
      </w:r>
    </w:p>
    <w:p w14:paraId="0F842621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 xml:space="preserve">（3）该同学进行了实验，读出三只电流表的电流后，得出并联电路中干路电流和各支路电流的关系。该实验的不足之处是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              　</w:t>
      </w:r>
      <w:r>
        <w:rPr>
          <w:rFonts w:ascii="Times New Roman" w:eastAsia="新宋体" w:hAnsi="Times New Roman" w:hint="eastAsia"/>
          <w:sz w:val="21"/>
          <w:szCs w:val="21"/>
        </w:rPr>
        <w:t xml:space="preserve"> 。</w:t>
      </w:r>
    </w:p>
    <w:p w14:paraId="27520C93"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</w:rPr>
        <w:t>十．电流表、电压表在判断电路故障中的应用（共2小题）</w:t>
      </w:r>
    </w:p>
    <w:p w14:paraId="23CC0AE5"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20．（2024秋•闵行区期末）电阻R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和R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的阻值规格均为2R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，电阻R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的阻值规格为R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。小王将R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和R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按如图所示方式连入电路中，闭合开关S，观察到电压表指针发生偏转；然后用R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替换R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，与替换前相比，电流表示数减小了I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。经过思考后，小王认为电路中存在故障。已知电路中的电源电压始终保持不变，3个电阻中只有1个电阻存在故障，请根据以上信息判断：</w:t>
      </w:r>
    </w:p>
    <w:p w14:paraId="2B8C3431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 xml:space="preserve">（1）电路中的故障可能是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           　</w:t>
      </w:r>
      <w:r>
        <w:rPr>
          <w:rFonts w:ascii="Times New Roman" w:eastAsia="新宋体" w:hAnsi="Times New Roman" w:hint="eastAsia"/>
          <w:sz w:val="21"/>
          <w:szCs w:val="21"/>
        </w:rPr>
        <w:t xml:space="preserve"> 。</w:t>
      </w:r>
    </w:p>
    <w:p w14:paraId="3BC60261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 xml:space="preserve">（2）请写出替换后两电表示数及对应的故障。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               　</w:t>
      </w:r>
      <w:r>
        <w:rPr>
          <w:rFonts w:ascii="Times New Roman" w:eastAsia="新宋体" w:hAnsi="Times New Roman" w:hint="eastAsia"/>
          <w:sz w:val="21"/>
          <w:szCs w:val="21"/>
        </w:rPr>
        <w:t xml:space="preserve"> 。</w:t>
      </w:r>
    </w:p>
    <w:p w14:paraId="4F80DEE1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drawing>
          <wp:inline distT="0" distB="0" distL="0" distR="0">
            <wp:extent cx="1705610" cy="1390650"/>
            <wp:effectExtent l="0" t="0" r="1270" b="11430"/>
            <wp:docPr id="15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5664" cy="139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12436"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21．（2024秋•长宁区期末）在如图所示的电路中，电源电压未知但始终保持不变，电阻R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、R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的阻值相等。闭合开关，发现电压表的示数不为零。</w:t>
      </w:r>
    </w:p>
    <w:p w14:paraId="4EFA6099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 xml:space="preserve">（1）根据上述现象，电路可能存在的情况是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   　</w:t>
      </w:r>
      <w:r>
        <w:rPr>
          <w:rFonts w:ascii="Times New Roman" w:eastAsia="新宋体" w:hAnsi="Times New Roman" w:hint="eastAsia"/>
          <w:sz w:val="21"/>
          <w:szCs w:val="21"/>
        </w:rPr>
        <w:t xml:space="preserve"> （多选）。</w:t>
      </w:r>
    </w:p>
    <w:p w14:paraId="55F24D71">
      <w:pPr>
        <w:spacing w:line="360" w:lineRule="auto"/>
        <w:ind w:left="273" w:right="0" w:firstLine="0" w:leftChars="130" w:firstLineChars="0"/>
        <w:rPr>
          <w:rFonts w:ascii="Times New Roman" w:eastAsia="新宋体" w:hAnsi="Times New Roman" w:hint="eastAsia"/>
          <w:sz w:val="21"/>
          <w:szCs w:val="21"/>
          <w:lang w:val="en-US" w:eastAsia="zh-CN"/>
        </w:rPr>
      </w:pPr>
      <w:r>
        <w:rPr>
          <w:rFonts w:ascii="Times New Roman" w:eastAsia="新宋体" w:hAnsi="Times New Roman" w:hint="eastAsia"/>
          <w:sz w:val="21"/>
          <w:szCs w:val="21"/>
        </w:rPr>
        <w:t>A.仅电阻R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断路</w:t>
      </w:r>
      <w:r>
        <w:rPr>
          <w:rFonts w:ascii="Times New Roman" w:eastAsia="新宋体" w:hAnsi="Times New Roman" w:hint="eastAsia"/>
          <w:sz w:val="21"/>
          <w:szCs w:val="21"/>
          <w:lang w:val="en-US" w:eastAsia="zh-CN"/>
        </w:rPr>
        <w:t xml:space="preserve">       </w:t>
      </w:r>
      <w:r>
        <w:rPr>
          <w:rFonts w:ascii="Times New Roman" w:eastAsia="新宋体" w:hAnsi="Times New Roman" w:hint="eastAsia"/>
          <w:sz w:val="21"/>
          <w:szCs w:val="21"/>
        </w:rPr>
        <w:t>B.仅电阻R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短路</w:t>
      </w:r>
      <w:r>
        <w:rPr>
          <w:rFonts w:ascii="Times New Roman" w:eastAsia="新宋体" w:hAnsi="Times New Roman" w:hint="eastAsia"/>
          <w:sz w:val="21"/>
          <w:szCs w:val="21"/>
          <w:lang w:val="en-US" w:eastAsia="zh-CN"/>
        </w:rPr>
        <w:t xml:space="preserve">          </w:t>
      </w:r>
      <w:r>
        <w:rPr>
          <w:rFonts w:ascii="Times New Roman" w:eastAsia="新宋体" w:hAnsi="Times New Roman" w:hint="eastAsia"/>
          <w:sz w:val="21"/>
          <w:szCs w:val="21"/>
        </w:rPr>
        <w:t>C.仅电阻R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断路</w:t>
      </w:r>
      <w:r>
        <w:rPr>
          <w:rFonts w:ascii="Times New Roman" w:eastAsia="新宋体" w:hAnsi="Times New Roman" w:hint="eastAsia"/>
          <w:sz w:val="21"/>
          <w:szCs w:val="21"/>
          <w:lang w:val="en-US" w:eastAsia="zh-CN"/>
        </w:rPr>
        <w:t xml:space="preserve">     </w:t>
      </w:r>
    </w:p>
    <w:p w14:paraId="3C0B2BFE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D.仅电阻R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短路</w:t>
      </w:r>
      <w:r>
        <w:rPr>
          <w:rFonts w:ascii="Times New Roman" w:eastAsia="新宋体" w:hAnsi="Times New Roman" w:hint="eastAsia"/>
          <w:sz w:val="21"/>
          <w:szCs w:val="21"/>
          <w:lang w:val="en-US" w:eastAsia="zh-CN"/>
        </w:rPr>
        <w:t xml:space="preserve">       </w:t>
      </w:r>
      <w:r>
        <w:rPr>
          <w:rFonts w:ascii="Times New Roman" w:eastAsia="新宋体" w:hAnsi="Times New Roman" w:hint="eastAsia"/>
          <w:sz w:val="21"/>
          <w:szCs w:val="21"/>
        </w:rPr>
        <w:t>E.电路正常，各元件均完好</w:t>
      </w:r>
    </w:p>
    <w:p w14:paraId="6BA8F539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（2）为了进一步确定（1）中电路的具体情况，小明用一个阻值为R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的电阻替换电阻R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，仅通过电压表示数的变化情况就做出了判断。则所用电阻R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 xml:space="preserve">的阻值应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  　</w:t>
      </w:r>
      <w:r>
        <w:rPr>
          <w:rFonts w:ascii="Times New Roman" w:eastAsia="新宋体" w:hAnsi="Times New Roman" w:hint="eastAsia"/>
          <w:sz w:val="21"/>
          <w:szCs w:val="21"/>
        </w:rPr>
        <w:t xml:space="preserve"> 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的阻值（选填“大于”“等于”或“小于”），理由是：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               　</w:t>
      </w:r>
      <w:r>
        <w:rPr>
          <w:rFonts w:ascii="Times New Roman" w:eastAsia="新宋体" w:hAnsi="Times New Roman" w:hint="eastAsia"/>
          <w:sz w:val="21"/>
          <w:szCs w:val="21"/>
        </w:rPr>
        <w:t xml:space="preserve"> 。</w:t>
      </w:r>
    </w:p>
    <w:p w14:paraId="61AC36B4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drawing>
          <wp:inline distT="0" distB="0" distL="0" distR="0">
            <wp:extent cx="1371600" cy="1285875"/>
            <wp:effectExtent l="0" t="0" r="0" b="9525"/>
            <wp:docPr id="16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2155" cy="128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2285C"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</w:rPr>
        <w:t>十一．探究串联电路中的电压规律（共2小题）</w:t>
      </w:r>
    </w:p>
    <w:p w14:paraId="14012C3B"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22．（2024秋•衡阳期末）某实验小组在“探究串联电路电压的特点”活动中。</w:t>
      </w:r>
    </w:p>
    <w:p w14:paraId="21BD2465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 xml:space="preserve">（1）如图所示，实验中应选择规格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  　</w:t>
      </w:r>
      <w:r>
        <w:rPr>
          <w:rFonts w:ascii="Times New Roman" w:eastAsia="新宋体" w:hAnsi="Times New Roman" w:hint="eastAsia"/>
          <w:sz w:val="21"/>
          <w:szCs w:val="21"/>
        </w:rPr>
        <w:t xml:space="preserve"> （选填“相同”或“不同”）的小灯泡；</w:t>
      </w:r>
    </w:p>
    <w:p w14:paraId="386C811D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（2）某次实验中，小芳测出L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两端的电压后保持电压表的B连接点不动，只断开A连接点，并改接到C连接点上，测量L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 xml:space="preserve">两端的电压。这一做法会造成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          　</w:t>
      </w:r>
      <w:r>
        <w:rPr>
          <w:rFonts w:ascii="Times New Roman" w:eastAsia="新宋体" w:hAnsi="Times New Roman" w:hint="eastAsia"/>
          <w:sz w:val="21"/>
          <w:szCs w:val="21"/>
        </w:rPr>
        <w:t xml:space="preserve"> ；</w:t>
      </w:r>
    </w:p>
    <w:p w14:paraId="2EB47E3C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（3）小明在实验中发现灯L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比L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亮，那么通过两灯的电流I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 xml:space="preserve"> I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（选填“＞”、“＝”或“＜”）。</w:t>
      </w:r>
    </w:p>
    <w:p w14:paraId="0910C354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drawing>
          <wp:inline distT="0" distB="0" distL="0" distR="0">
            <wp:extent cx="1428750" cy="1000125"/>
            <wp:effectExtent l="0" t="0" r="3810" b="5715"/>
            <wp:docPr id="17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9328" cy="1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FC851"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23．（2024秋•锦江区期末）在探究“串联电路电压的规律”的实验中，某小组按如图甲所示电路连接实物电路，所用电源为两节新干电池。</w:t>
      </w:r>
    </w:p>
    <w:p w14:paraId="3C73FFD1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 xml:space="preserve">（1）连接电路前，发现电压表如图乙所示，原因可能是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          　</w:t>
      </w:r>
      <w:r>
        <w:rPr>
          <w:rFonts w:ascii="Times New Roman" w:eastAsia="新宋体" w:hAnsi="Times New Roman" w:hint="eastAsia"/>
          <w:sz w:val="21"/>
          <w:szCs w:val="21"/>
        </w:rPr>
        <w:t xml:space="preserve"> 。</w:t>
      </w:r>
    </w:p>
    <w:p w14:paraId="471760CA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 xml:space="preserve">（2）连接电路中，当他们把最后一根导线接好时，小灯泡马上亮起来了，出现这种现象的原因是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            　</w:t>
      </w:r>
      <w:r>
        <w:rPr>
          <w:rFonts w:ascii="Times New Roman" w:eastAsia="新宋体" w:hAnsi="Times New Roman" w:hint="eastAsia"/>
          <w:sz w:val="21"/>
          <w:szCs w:val="21"/>
        </w:rPr>
        <w:t xml:space="preserve"> 。</w:t>
      </w:r>
    </w:p>
    <w:p w14:paraId="574D522B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 xml:space="preserve">（3）他们正确测出AB、BC、AC间的电压，记录在表格中。为了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      　</w:t>
      </w:r>
      <w:r>
        <w:rPr>
          <w:rFonts w:ascii="Times New Roman" w:eastAsia="新宋体" w:hAnsi="Times New Roman" w:hint="eastAsia"/>
          <w:sz w:val="21"/>
          <w:szCs w:val="21"/>
        </w:rPr>
        <w:t xml:space="preserve"> （选填“寻找普遍规律”或“减小实验误差”），小组完成了三次实验，数据如表所示。</w:t>
      </w:r>
    </w:p>
    <w:tbl>
      <w:tblPr>
        <w:tblStyle w:val="TableNormal"/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</w:tblPr>
      <w:tblGrid>
        <w:gridCol w:w="495"/>
        <w:gridCol w:w="3128"/>
        <w:gridCol w:w="3128"/>
        <w:gridCol w:w="2769"/>
      </w:tblGrid>
      <w:tr w14:paraId="1216CF8A">
        <w:tblPrEx>
          <w:tblW w:w="0" w:type="auto"/>
          <w:tblInd w:w="280" w:type="dxa"/>
          <w:tblBorders>
            <w:top w:val="single" w:sz="0" w:space="0" w:color="000000"/>
            <w:left w:val="single" w:sz="0" w:space="0" w:color="000000"/>
            <w:bottom w:val="single" w:sz="0" w:space="0" w:color="000000"/>
            <w:right w:val="single" w:sz="0" w:space="0" w:color="000000"/>
            <w:insideH w:val="single" w:sz="0" w:space="0" w:color="000000"/>
            <w:insideV w:val="single" w:sz="0" w:space="0" w:color="00000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510" w:type="dxa"/>
          </w:tcPr>
          <w:p w14:paraId="38957532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 w:val="21"/>
                <w:szCs w:val="21"/>
              </w:rPr>
              <w:t>次</w:t>
            </w:r>
          </w:p>
        </w:tc>
        <w:tc>
          <w:tcPr>
            <w:tcW w:w="3315" w:type="dxa"/>
          </w:tcPr>
          <w:p w14:paraId="60BB0C2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 w:val="21"/>
                <w:szCs w:val="21"/>
              </w:rPr>
              <w:t>L</w:t>
            </w:r>
            <w:r>
              <w:rPr>
                <w:rFonts w:ascii="Times New Roman" w:eastAsia="新宋体" w:hAnsi="Times New Roman" w:hint="eastAsia"/>
                <w:sz w:val="24"/>
                <w:szCs w:val="24"/>
                <w:vertAlign w:val="subscript"/>
              </w:rPr>
              <w:t>1</w:t>
            </w:r>
            <w:r>
              <w:rPr>
                <w:rFonts w:ascii="Times New Roman" w:eastAsia="新宋体" w:hAnsi="Times New Roman" w:hint="eastAsia"/>
                <w:sz w:val="21"/>
                <w:szCs w:val="21"/>
              </w:rPr>
              <w:t>两端电压/V</w:t>
            </w:r>
          </w:p>
        </w:tc>
        <w:tc>
          <w:tcPr>
            <w:tcW w:w="3315" w:type="dxa"/>
          </w:tcPr>
          <w:p w14:paraId="318630F2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 w:val="21"/>
                <w:szCs w:val="21"/>
              </w:rPr>
              <w:t>L</w:t>
            </w:r>
            <w:r>
              <w:rPr>
                <w:rFonts w:ascii="Times New Roman" w:eastAsia="新宋体" w:hAnsi="Times New Roman" w:hint="eastAsia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eastAsia="新宋体" w:hAnsi="Times New Roman" w:hint="eastAsia"/>
                <w:sz w:val="21"/>
                <w:szCs w:val="21"/>
              </w:rPr>
              <w:t>两端电压/V</w:t>
            </w:r>
          </w:p>
        </w:tc>
        <w:tc>
          <w:tcPr>
            <w:tcW w:w="2925" w:type="dxa"/>
          </w:tcPr>
          <w:p w14:paraId="31CF8C83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 w:val="21"/>
                <w:szCs w:val="21"/>
              </w:rPr>
              <w:t>A、C两点间的电压/V</w:t>
            </w:r>
          </w:p>
        </w:tc>
      </w:tr>
      <w:tr w14:paraId="1013CD1D">
        <w:tblPrEx>
          <w:tblW w:w="0" w:type="auto"/>
          <w:tblInd w:w="280" w:type="dxa"/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510" w:type="dxa"/>
          </w:tcPr>
          <w:p w14:paraId="6E49D4BA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 w:val="21"/>
                <w:szCs w:val="21"/>
              </w:rPr>
              <w:t>1</w:t>
            </w:r>
          </w:p>
        </w:tc>
        <w:tc>
          <w:tcPr>
            <w:tcW w:w="3315" w:type="dxa"/>
          </w:tcPr>
          <w:p w14:paraId="0DC5D33A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 w:val="21"/>
                <w:szCs w:val="21"/>
              </w:rPr>
              <w:t>1.9</w:t>
            </w:r>
          </w:p>
        </w:tc>
        <w:tc>
          <w:tcPr>
            <w:tcW w:w="3315" w:type="dxa"/>
          </w:tcPr>
          <w:p w14:paraId="7A576B3D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 w:val="21"/>
                <w:szCs w:val="21"/>
              </w:rPr>
              <w:t>1.0</w:t>
            </w:r>
          </w:p>
        </w:tc>
        <w:tc>
          <w:tcPr>
            <w:tcW w:w="2925" w:type="dxa"/>
          </w:tcPr>
          <w:p w14:paraId="2557E0B2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 w:val="21"/>
                <w:szCs w:val="21"/>
              </w:rPr>
              <w:t>2.9</w:t>
            </w:r>
          </w:p>
        </w:tc>
      </w:tr>
      <w:tr w14:paraId="05F82890">
        <w:tblPrEx>
          <w:tblW w:w="0" w:type="auto"/>
          <w:tblInd w:w="280" w:type="dxa"/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510" w:type="dxa"/>
          </w:tcPr>
          <w:p w14:paraId="7E6FA1AA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 w:val="21"/>
                <w:szCs w:val="21"/>
              </w:rPr>
              <w:t>2</w:t>
            </w:r>
          </w:p>
        </w:tc>
        <w:tc>
          <w:tcPr>
            <w:tcW w:w="3315" w:type="dxa"/>
          </w:tcPr>
          <w:p w14:paraId="118B683C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 w:val="21"/>
                <w:szCs w:val="21"/>
              </w:rPr>
              <w:t>1.3</w:t>
            </w:r>
          </w:p>
        </w:tc>
        <w:tc>
          <w:tcPr>
            <w:tcW w:w="3315" w:type="dxa"/>
          </w:tcPr>
          <w:p w14:paraId="0B9C758C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 w:val="21"/>
                <w:szCs w:val="21"/>
              </w:rPr>
              <w:t>1.6</w:t>
            </w:r>
          </w:p>
        </w:tc>
        <w:tc>
          <w:tcPr>
            <w:tcW w:w="2925" w:type="dxa"/>
          </w:tcPr>
          <w:p w14:paraId="239F782A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 w:val="21"/>
                <w:szCs w:val="21"/>
              </w:rPr>
              <w:t>2.9</w:t>
            </w:r>
          </w:p>
        </w:tc>
      </w:tr>
      <w:tr w14:paraId="74121163">
        <w:tblPrEx>
          <w:tblW w:w="0" w:type="auto"/>
          <w:tblInd w:w="280" w:type="dxa"/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510" w:type="dxa"/>
          </w:tcPr>
          <w:p w14:paraId="0480E02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 w:val="21"/>
                <w:szCs w:val="21"/>
              </w:rPr>
              <w:t>3</w:t>
            </w:r>
          </w:p>
        </w:tc>
        <w:tc>
          <w:tcPr>
            <w:tcW w:w="3315" w:type="dxa"/>
          </w:tcPr>
          <w:p w14:paraId="44B93406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 w:val="21"/>
                <w:szCs w:val="21"/>
              </w:rPr>
              <w:t>1.1</w:t>
            </w:r>
          </w:p>
        </w:tc>
        <w:tc>
          <w:tcPr>
            <w:tcW w:w="3315" w:type="dxa"/>
          </w:tcPr>
          <w:p w14:paraId="6BD2414C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 w:val="21"/>
                <w:szCs w:val="21"/>
              </w:rPr>
              <w:t>1.8</w:t>
            </w:r>
          </w:p>
        </w:tc>
        <w:tc>
          <w:tcPr>
            <w:tcW w:w="2925" w:type="dxa"/>
          </w:tcPr>
          <w:p w14:paraId="6D15753F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 w:val="21"/>
                <w:szCs w:val="21"/>
              </w:rPr>
              <w:t>2.9</w:t>
            </w:r>
          </w:p>
        </w:tc>
      </w:tr>
    </w:tbl>
    <w:p w14:paraId="1F81B06A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（4）第1次实验中，使用的灯L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比L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的额定功率小，却发现灯L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比L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 xml:space="preserve">亮，原因是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            　</w:t>
      </w:r>
      <w:r>
        <w:rPr>
          <w:rFonts w:ascii="Times New Roman" w:eastAsia="新宋体" w:hAnsi="Times New Roman" w:hint="eastAsia"/>
          <w:sz w:val="21"/>
          <w:szCs w:val="21"/>
        </w:rPr>
        <w:t xml:space="preserve"> 。</w:t>
      </w:r>
    </w:p>
    <w:p w14:paraId="6B68BDC1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 xml:space="preserve">（5）评估过程中，小组成员小辉认为：本次实验连接电压表时，可以不选用大量程试触来选择量程。理由是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       　</w:t>
      </w:r>
      <w:r>
        <w:rPr>
          <w:rFonts w:ascii="Times New Roman" w:eastAsia="新宋体" w:hAnsi="Times New Roman" w:hint="eastAsia"/>
          <w:sz w:val="21"/>
          <w:szCs w:val="21"/>
        </w:rPr>
        <w:t xml:space="preserve"> 。</w:t>
      </w:r>
    </w:p>
    <w:p w14:paraId="27236B91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drawing>
          <wp:inline distT="0" distB="0" distL="0" distR="0">
            <wp:extent cx="3009900" cy="1266825"/>
            <wp:effectExtent l="0" t="0" r="7620" b="13335"/>
            <wp:docPr id="18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B3EBA"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</w:rPr>
        <w:t>十二．探究电流与电压的关系（共2小题）</w:t>
      </w:r>
    </w:p>
    <w:p w14:paraId="28BD0DB1"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24．（2024秋•雁塔区校级期末）在探究“电流与电压的关系”的实验中。</w:t>
      </w:r>
    </w:p>
    <w:p w14:paraId="58E5B29D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drawing>
          <wp:inline distT="0" distB="0" distL="0" distR="0">
            <wp:extent cx="4840605" cy="2324735"/>
            <wp:effectExtent l="0" t="0" r="5715" b="6985"/>
            <wp:docPr id="19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40656" cy="232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F04CE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 xml:space="preserve">（1）图﹣1是连接的实验电路，连接电路过程中开关应处于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  　</w:t>
      </w:r>
      <w:r>
        <w:rPr>
          <w:rFonts w:ascii="Times New Roman" w:eastAsia="新宋体" w:hAnsi="Times New Roman" w:hint="eastAsia"/>
          <w:sz w:val="21"/>
          <w:szCs w:val="21"/>
        </w:rPr>
        <w:t xml:space="preserve"> 状态。</w:t>
      </w:r>
    </w:p>
    <w:p w14:paraId="4F66A36A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（2）检查时发现电路中有一根导线连接错误，请在错误的导线上画“×”，并用笔画线代替导线将电路连接正确。</w:t>
      </w:r>
    </w:p>
    <w:p w14:paraId="64CD63DA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 xml:space="preserve">（3）正确连接好电路，先将滑动变阻器的滑片移到最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 xml:space="preserve"> （选填“左”或“右”）端，再闭合开关，观察到电流表示数为零，电压表示数接近3V，则电路故障可能是定值电阻R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  　</w:t>
      </w:r>
      <w:r>
        <w:rPr>
          <w:rFonts w:ascii="Times New Roman" w:eastAsia="新宋体" w:hAnsi="Times New Roman" w:hint="eastAsia"/>
          <w:sz w:val="21"/>
          <w:szCs w:val="21"/>
        </w:rPr>
        <w:t xml:space="preserve"> （选填“短路”或“断路”）。</w:t>
      </w:r>
    </w:p>
    <w:p w14:paraId="0DF99017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（4）排除故障，正确实验，根据多次实验测得的数据绘制出定值电阻R的I﹣U图像，如图﹣2所示。分析图像可知：</w:t>
      </w:r>
    </w:p>
    <w:p w14:paraId="177FE98B">
      <w:pPr>
        <w:spacing w:line="360" w:lineRule="auto"/>
        <w:ind w:left="273" w:right="0" w:firstLine="0" w:leftChars="130" w:firstLineChars="0"/>
      </w:pPr>
      <w:r>
        <w:rPr>
          <w:rFonts w:ascii="Times New Roman" w:eastAsia="Calibri" w:hAnsi="Times New Roman" w:hint="eastAsia"/>
          <w:sz w:val="21"/>
          <w:szCs w:val="21"/>
        </w:rPr>
        <w:t>①</w:t>
      </w:r>
      <w:r>
        <w:rPr>
          <w:rFonts w:ascii="Times New Roman" w:eastAsia="新宋体" w:hAnsi="Times New Roman" w:hint="eastAsia"/>
          <w:sz w:val="21"/>
          <w:szCs w:val="21"/>
        </w:rPr>
        <w:t xml:space="preserve">导体的电阻一定时，通过导体的电流与导体两端的电压成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 xml:space="preserve"> 比；</w:t>
      </w:r>
    </w:p>
    <w:p w14:paraId="11BD92F2">
      <w:pPr>
        <w:spacing w:line="360" w:lineRule="auto"/>
        <w:ind w:left="273" w:right="0" w:firstLine="0" w:leftChars="130" w:firstLineChars="0"/>
      </w:pPr>
      <w:r>
        <w:rPr>
          <w:rFonts w:ascii="Times New Roman" w:eastAsia="Calibri" w:hAnsi="Times New Roman" w:hint="eastAsia"/>
          <w:sz w:val="21"/>
          <w:szCs w:val="21"/>
        </w:rPr>
        <w:t>②</w:t>
      </w:r>
      <w:r>
        <w:rPr>
          <w:rFonts w:ascii="Times New Roman" w:eastAsia="新宋体" w:hAnsi="Times New Roman" w:hint="eastAsia"/>
          <w:sz w:val="21"/>
          <w:szCs w:val="21"/>
        </w:rPr>
        <w:t xml:space="preserve">实验中所用定值电阻R的阻值为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 xml:space="preserve"> </w:t>
      </w:r>
      <w:r>
        <w:rPr>
          <w:rFonts w:ascii="Cambria Math" w:eastAsia="Cambria Math" w:hAnsi="Cambria Math"/>
          <w:sz w:val="21"/>
          <w:szCs w:val="21"/>
        </w:rPr>
        <w:t>Ω</w: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 w14:paraId="66161F95"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25．（2024秋•肇源县期末）小松和小颖两位同学在“探究电流与电压的关系”的实验中，使用两节新干电池作为电源，滑动变阻器R′的规格是“20</w:t>
      </w:r>
      <w:r>
        <w:rPr>
          <w:rFonts w:ascii="Cambria Math" w:eastAsia="Cambria Math" w:hAnsi="Cambria Math"/>
          <w:sz w:val="21"/>
          <w:szCs w:val="21"/>
        </w:rPr>
        <w:t>Ω</w:t>
      </w:r>
      <w:r>
        <w:rPr>
          <w:rFonts w:ascii="Times New Roman" w:eastAsia="新宋体" w:hAnsi="Times New Roman" w:hint="eastAsia"/>
          <w:sz w:val="21"/>
          <w:szCs w:val="21"/>
        </w:rPr>
        <w:t>，2A”。</w:t>
      </w:r>
    </w:p>
    <w:p w14:paraId="24D699BF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drawing>
          <wp:inline distT="0" distB="0" distL="0" distR="0">
            <wp:extent cx="4035425" cy="1456690"/>
            <wp:effectExtent l="0" t="0" r="3175" b="6350"/>
            <wp:docPr id="20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35560" cy="1456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9F372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（1）如图甲所示是小松画出的电路图，实物连线如图乙所示，请你在虚线框内把电路图补画完整（要求所补画的元件与实物电路对应）。</w:t>
      </w:r>
    </w:p>
    <w:tbl>
      <w:tblPr>
        <w:tblStyle w:val="TableNormal"/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</w:tblPr>
      <w:tblGrid>
        <w:gridCol w:w="1485"/>
        <w:gridCol w:w="1425"/>
        <w:gridCol w:w="1470"/>
        <w:gridCol w:w="1440"/>
        <w:gridCol w:w="1440"/>
      </w:tblGrid>
      <w:tr w14:paraId="7FB79A8A">
        <w:tblPrEx>
          <w:tblW w:w="0" w:type="auto"/>
          <w:tblInd w:w="280" w:type="dxa"/>
          <w:tblBorders>
            <w:top w:val="single" w:sz="0" w:space="0" w:color="000000"/>
            <w:left w:val="single" w:sz="0" w:space="0" w:color="000000"/>
            <w:bottom w:val="single" w:sz="0" w:space="0" w:color="000000"/>
            <w:right w:val="single" w:sz="0" w:space="0" w:color="000000"/>
            <w:insideH w:val="single" w:sz="0" w:space="0" w:color="000000"/>
            <w:insideV w:val="single" w:sz="0" w:space="0" w:color="00000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485" w:type="dxa"/>
          </w:tcPr>
          <w:p w14:paraId="6620D096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 w:val="21"/>
                <w:szCs w:val="21"/>
              </w:rPr>
              <w:t>实验序号</w:t>
            </w:r>
          </w:p>
        </w:tc>
        <w:tc>
          <w:tcPr>
            <w:tcW w:w="1425" w:type="dxa"/>
          </w:tcPr>
          <w:p w14:paraId="0A6616A8">
            <w:pPr>
              <w:spacing w:line="360" w:lineRule="auto"/>
              <w:jc w:val="center"/>
            </w:pPr>
            <w:r>
              <w:rPr>
                <w:rFonts w:ascii="Times New Roman" w:eastAsia="Calibri" w:hAnsi="Times New Roman" w:hint="eastAsia"/>
                <w:sz w:val="21"/>
                <w:szCs w:val="21"/>
              </w:rPr>
              <w:t>①</w:t>
            </w:r>
          </w:p>
        </w:tc>
        <w:tc>
          <w:tcPr>
            <w:tcW w:w="1470" w:type="dxa"/>
          </w:tcPr>
          <w:p w14:paraId="1BFA191C">
            <w:pPr>
              <w:spacing w:line="360" w:lineRule="auto"/>
              <w:jc w:val="center"/>
            </w:pPr>
            <w:r>
              <w:rPr>
                <w:rFonts w:ascii="Times New Roman" w:eastAsia="Calibri" w:hAnsi="Times New Roman" w:hint="eastAsia"/>
                <w:sz w:val="21"/>
                <w:szCs w:val="21"/>
              </w:rPr>
              <w:t>②</w:t>
            </w:r>
          </w:p>
        </w:tc>
        <w:tc>
          <w:tcPr>
            <w:tcW w:w="1440" w:type="dxa"/>
          </w:tcPr>
          <w:p w14:paraId="3F08417E">
            <w:pPr>
              <w:spacing w:line="360" w:lineRule="auto"/>
              <w:jc w:val="center"/>
            </w:pPr>
            <w:r>
              <w:rPr>
                <w:rFonts w:ascii="Times New Roman" w:eastAsia="Calibri" w:hAnsi="Times New Roman" w:hint="eastAsia"/>
                <w:sz w:val="21"/>
                <w:szCs w:val="21"/>
              </w:rPr>
              <w:t>③</w:t>
            </w:r>
          </w:p>
        </w:tc>
        <w:tc>
          <w:tcPr>
            <w:tcW w:w="1440" w:type="dxa"/>
          </w:tcPr>
          <w:p w14:paraId="613E2B55">
            <w:pPr>
              <w:spacing w:line="360" w:lineRule="auto"/>
              <w:jc w:val="center"/>
            </w:pPr>
            <w:r>
              <w:rPr>
                <w:rFonts w:ascii="Times New Roman" w:eastAsia="Calibri" w:hAnsi="Times New Roman" w:hint="eastAsia"/>
                <w:sz w:val="21"/>
                <w:szCs w:val="21"/>
              </w:rPr>
              <w:t>④</w:t>
            </w:r>
          </w:p>
        </w:tc>
      </w:tr>
      <w:tr w14:paraId="4A4F1F34">
        <w:tblPrEx>
          <w:tblW w:w="0" w:type="auto"/>
          <w:tblInd w:w="280" w:type="dxa"/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485" w:type="dxa"/>
          </w:tcPr>
          <w:p w14:paraId="5D75455B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 w:val="21"/>
                <w:szCs w:val="21"/>
              </w:rPr>
              <w:t>电压/V</w:t>
            </w:r>
          </w:p>
        </w:tc>
        <w:tc>
          <w:tcPr>
            <w:tcW w:w="1425" w:type="dxa"/>
          </w:tcPr>
          <w:p w14:paraId="21DDD5CF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 w:val="21"/>
                <w:szCs w:val="21"/>
              </w:rPr>
              <w:t>0.5</w:t>
            </w:r>
          </w:p>
        </w:tc>
        <w:tc>
          <w:tcPr>
            <w:tcW w:w="1470" w:type="dxa"/>
          </w:tcPr>
          <w:p w14:paraId="32451398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 w:val="21"/>
                <w:szCs w:val="21"/>
              </w:rPr>
              <w:t>1.2</w:t>
            </w:r>
          </w:p>
        </w:tc>
        <w:tc>
          <w:tcPr>
            <w:tcW w:w="1440" w:type="dxa"/>
          </w:tcPr>
          <w:p w14:paraId="53A0A67D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 w:val="21"/>
                <w:szCs w:val="21"/>
              </w:rPr>
              <w:t>1.8</w:t>
            </w:r>
          </w:p>
        </w:tc>
        <w:tc>
          <w:tcPr>
            <w:tcW w:w="1440" w:type="dxa"/>
          </w:tcPr>
          <w:p w14:paraId="2F707E4E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 w:val="21"/>
                <w:szCs w:val="21"/>
              </w:rPr>
              <w:t>2.5</w:t>
            </w:r>
          </w:p>
        </w:tc>
      </w:tr>
      <w:tr w14:paraId="582D23F2">
        <w:tblPrEx>
          <w:tblW w:w="0" w:type="auto"/>
          <w:tblInd w:w="280" w:type="dxa"/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485" w:type="dxa"/>
          </w:tcPr>
          <w:p w14:paraId="7CA102A2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 w:val="21"/>
                <w:szCs w:val="21"/>
              </w:rPr>
              <w:t>电流/A</w:t>
            </w:r>
          </w:p>
        </w:tc>
        <w:tc>
          <w:tcPr>
            <w:tcW w:w="1425" w:type="dxa"/>
          </w:tcPr>
          <w:p w14:paraId="523DC0E1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 w:val="21"/>
                <w:szCs w:val="21"/>
              </w:rPr>
              <w:t>0.10</w:t>
            </w:r>
          </w:p>
        </w:tc>
        <w:tc>
          <w:tcPr>
            <w:tcW w:w="1470" w:type="dxa"/>
          </w:tcPr>
          <w:p w14:paraId="3903B02D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 w:val="21"/>
                <w:szCs w:val="21"/>
              </w:rPr>
              <w:t>0.24</w:t>
            </w:r>
          </w:p>
        </w:tc>
        <w:tc>
          <w:tcPr>
            <w:tcW w:w="1440" w:type="dxa"/>
          </w:tcPr>
          <w:p w14:paraId="5A56E91F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 w:val="21"/>
                <w:szCs w:val="21"/>
              </w:rPr>
              <w:t>0.36</w:t>
            </w:r>
          </w:p>
        </w:tc>
        <w:tc>
          <w:tcPr>
            <w:tcW w:w="1440" w:type="dxa"/>
          </w:tcPr>
          <w:p w14:paraId="743A4DE6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 w:val="21"/>
                <w:szCs w:val="21"/>
              </w:rPr>
              <w:t>0.50</w:t>
            </w:r>
          </w:p>
        </w:tc>
      </w:tr>
    </w:tbl>
    <w:p w14:paraId="4A22BB38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 xml:space="preserve">（2）确认电路无误后，闭合开关进行实验，他们记录的数据如表所示，老师指出其中一组数据有拼凑的嫌疑，你认为是第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 xml:space="preserve"> 组（填写实验序号），理由是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             　</w:t>
      </w:r>
      <w:r>
        <w:rPr>
          <w:rFonts w:ascii="Times New Roman" w:eastAsia="新宋体" w:hAnsi="Times New Roman" w:hint="eastAsia"/>
          <w:sz w:val="21"/>
          <w:szCs w:val="21"/>
        </w:rPr>
        <w:t xml:space="preserve"> 。</w:t>
      </w:r>
    </w:p>
    <w:p w14:paraId="1AF8157A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（3）排除有拼凑嫌疑的数据后，分析数据可以得到的结论是：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               　</w:t>
      </w:r>
      <w:r>
        <w:rPr>
          <w:rFonts w:ascii="Times New Roman" w:eastAsia="新宋体" w:hAnsi="Times New Roman" w:hint="eastAsia"/>
          <w:sz w:val="21"/>
          <w:szCs w:val="21"/>
        </w:rPr>
        <w:t xml:space="preserve"> 。</w:t>
      </w:r>
    </w:p>
    <w:p w14:paraId="305706BE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 xml:space="preserve">（4）本实验的主要研究方法是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     　</w:t>
      </w:r>
      <w:r>
        <w:rPr>
          <w:rFonts w:ascii="Times New Roman" w:eastAsia="新宋体" w:hAnsi="Times New Roman" w:hint="eastAsia"/>
          <w:sz w:val="21"/>
          <w:szCs w:val="21"/>
        </w:rPr>
        <w:t xml:space="preserve"> ，下列物理教材中的实验，没有用到本实验方法的有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 xml:space="preserve"> （填字母序号）。</w:t>
      </w:r>
    </w:p>
    <w:p w14:paraId="12D539EB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A.探究导体中电流与电阻的关系</w:t>
      </w:r>
    </w:p>
    <w:p w14:paraId="333565CE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B.探究影响液体内部压强的因素</w:t>
      </w:r>
    </w:p>
    <w:p w14:paraId="749D2DB8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C.用电流表和电压表测量定值电阻的阻值</w:t>
      </w:r>
    </w:p>
    <w:p w14:paraId="539A71D0"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</w:rPr>
        <w:t>十三．动态电路的分析（共2小题）</w:t>
      </w:r>
    </w:p>
    <w:p w14:paraId="2DC00871"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26．（2024秋•沙坪坝区校级期末）如图所示的电路中，电源电压保持不变，闭合开关S将滑动变阻器的滑片向下滑动一段距离（不到最下端），电压表V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、V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示数变化量的绝对值分别为ΔU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、ΔU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，电流表A示数变化量的绝对值为ΔI，则下列判断正确的是（　　）</w:t>
      </w:r>
    </w:p>
    <w:p w14:paraId="3DD37560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drawing>
          <wp:inline distT="0" distB="0" distL="0" distR="0">
            <wp:extent cx="1724025" cy="1207770"/>
            <wp:effectExtent l="0" t="0" r="13335" b="11430"/>
            <wp:docPr id="2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120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E9100"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A．电流表A的示数变小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B．电压表V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的示数变小</w:t>
      </w:r>
      <w:r>
        <w:tab/>
      </w:r>
    </w:p>
    <w:p w14:paraId="131FA6A2"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C．ΔU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与ΔI的比值不变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D．ΔU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＜ΔU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</w:p>
    <w:p w14:paraId="3431D62F"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27．（2024秋•仙游县期末）如图甲所示电路，电源电压保持不变。闭合开关S，当滑动变阻器的滑片P从右端滑到左端的过程中，R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、R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的I﹣U关系图象如图乙所示。则下列判断正确的是（　　）</w:t>
      </w:r>
    </w:p>
    <w:p w14:paraId="330F25F7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drawing>
          <wp:inline distT="0" distB="0" distL="0" distR="0">
            <wp:extent cx="3592195" cy="1943735"/>
            <wp:effectExtent l="0" t="0" r="4445" b="6985"/>
            <wp:docPr id="2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2377" cy="1943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A1D33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A．A示数变大，V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示数变小，V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示数变大</w:t>
      </w:r>
      <w:r>
        <w:tab/>
      </w:r>
    </w:p>
    <w:p w14:paraId="40944D00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B．电源电压为17V</w:t>
      </w:r>
      <w:r>
        <w:tab/>
      </w:r>
    </w:p>
    <w:p w14:paraId="7D6FA893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C．滑动变阻器R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的最大阻值为20</w:t>
      </w:r>
      <w:r>
        <w:rPr>
          <w:rFonts w:ascii="Cambria Math" w:eastAsia="Cambria Math" w:hAnsi="Cambria Math"/>
          <w:sz w:val="21"/>
          <w:szCs w:val="21"/>
        </w:rPr>
        <w:t>Ω</w:t>
      </w:r>
      <w:r>
        <w:tab/>
      </w:r>
    </w:p>
    <w:p w14:paraId="507F7E34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示数的变化量与A示数的变化量比值保持不变</w:t>
      </w:r>
    </w:p>
    <w:p w14:paraId="4AF1C90D"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</w:rPr>
        <w:t>十四．欧姆定律的应用（共3小题）</w:t>
      </w:r>
    </w:p>
    <w:p w14:paraId="3A89CB2C"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28．（2024秋•永定区期末）如图所示电路中，a、b都是电压表，当S闭合时，两表的示数比是U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：U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＝3：2，当S断开时，a、b都换成电流表则两表示数比I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：I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是（　　）</w:t>
      </w:r>
    </w:p>
    <w:p w14:paraId="3ACEC5E6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drawing>
          <wp:inline distT="0" distB="0" distL="0" distR="0">
            <wp:extent cx="1234440" cy="1051560"/>
            <wp:effectExtent l="0" t="0" r="0" b="0"/>
            <wp:docPr id="23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4442" cy="1051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A91E0"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A．2：5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B．5：3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C．2：3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D．3：2</w:t>
      </w:r>
    </w:p>
    <w:p w14:paraId="17041BC9"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 xml:space="preserve">29．（2024秋•柳州期末）如图所示，闭合开关S，当滑动变阻器的滑片P在某两点之间来回滑动时，电压表的示数范围是3～2V，电流表的示数范围是0.3～0.5A，则电源电压为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   　</w:t>
      </w:r>
      <w:r>
        <w:rPr>
          <w:rFonts w:ascii="Times New Roman" w:eastAsia="新宋体" w:hAnsi="Times New Roman" w:hint="eastAsia"/>
          <w:sz w:val="21"/>
          <w:szCs w:val="21"/>
        </w:rPr>
        <w:t xml:space="preserve"> V，R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 xml:space="preserve">的电阻为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 xml:space="preserve"> </w:t>
      </w:r>
      <w:r>
        <w:rPr>
          <w:rFonts w:ascii="Cambria Math" w:eastAsia="Cambria Math" w:hAnsi="Cambria Math"/>
          <w:sz w:val="21"/>
          <w:szCs w:val="21"/>
        </w:rPr>
        <w:t>Ω</w: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 w14:paraId="6DF73418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drawing>
          <wp:inline distT="0" distB="0" distL="0" distR="0">
            <wp:extent cx="1228725" cy="1352550"/>
            <wp:effectExtent l="0" t="0" r="5715" b="3810"/>
            <wp:docPr id="24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9222" cy="1353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981B2">
      <w:pPr>
        <w:spacing w:line="360" w:lineRule="auto"/>
        <w:ind w:left="273" w:hanging="273" w:hangingChars="130"/>
        <w:rPr>
          <w:rFonts w:ascii="Times New Roman" w:eastAsia="新宋体" w:hAnsi="Times New Roman" w:hint="eastAsia"/>
          <w:sz w:val="21"/>
          <w:szCs w:val="21"/>
        </w:rPr>
      </w:pPr>
    </w:p>
    <w:p w14:paraId="523F735F"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30．（2024秋•普陀区期末）如图所示的电路中，电源电压不变。</w:t>
      </w:r>
    </w:p>
    <w:p w14:paraId="7B377BE2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（1）将阻值为20欧的定值电阻R接入M、N接线柱，闭合开关S后，电流表示数为0.3安，求电源电压U。</w:t>
      </w:r>
    </w:p>
    <w:p w14:paraId="32CF4CF8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（2）现将定值电阻R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与R以某种方式连接后接入M、N接线柱，电路正常工作。接入后要求：电流表的示数在原来的基础上改变0.1安，且电路中总电阻变化量最小，求电阻R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的阻值。</w:t>
      </w:r>
    </w:p>
    <w:p w14:paraId="1E5DFC7C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drawing>
          <wp:inline distT="0" distB="0" distL="0" distR="0">
            <wp:extent cx="1325880" cy="987425"/>
            <wp:effectExtent l="0" t="0" r="0" b="3175"/>
            <wp:docPr id="25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5883" cy="987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5E4FC">
      <w:pPr>
        <w:spacing w:line="360" w:lineRule="auto"/>
        <w:rPr>
          <w:rFonts w:ascii="Times New Roman" w:eastAsia="新宋体" w:hAnsi="Times New Roman" w:hint="eastAsia"/>
          <w:b/>
          <w:sz w:val="21"/>
          <w:szCs w:val="21"/>
        </w:rPr>
      </w:pPr>
    </w:p>
    <w:p w14:paraId="2D2F82E0">
      <w:pPr>
        <w:spacing w:line="360" w:lineRule="auto"/>
        <w:rPr>
          <w:rFonts w:ascii="Times New Roman" w:eastAsia="新宋体" w:hAnsi="Times New Roman" w:hint="eastAsia"/>
          <w:b/>
          <w:sz w:val="21"/>
          <w:szCs w:val="21"/>
        </w:rPr>
      </w:pPr>
    </w:p>
    <w:p w14:paraId="42E3106D">
      <w:pPr>
        <w:spacing w:line="360" w:lineRule="auto"/>
        <w:rPr>
          <w:rFonts w:ascii="Times New Roman" w:eastAsia="新宋体" w:hAnsi="Times New Roman" w:hint="eastAsia"/>
          <w:b/>
          <w:sz w:val="21"/>
          <w:szCs w:val="21"/>
        </w:rPr>
      </w:pPr>
    </w:p>
    <w:p w14:paraId="0A83CE9B">
      <w:pPr>
        <w:spacing w:line="360" w:lineRule="auto"/>
        <w:rPr>
          <w:rFonts w:ascii="Times New Roman" w:eastAsia="新宋体" w:hAnsi="Times New Roman" w:hint="eastAsia"/>
          <w:b/>
          <w:sz w:val="21"/>
          <w:szCs w:val="21"/>
        </w:rPr>
      </w:pPr>
    </w:p>
    <w:p w14:paraId="19252ED6">
      <w:pPr>
        <w:spacing w:line="360" w:lineRule="auto"/>
        <w:rPr>
          <w:rFonts w:ascii="Times New Roman" w:eastAsia="新宋体" w:hAnsi="Times New Roman" w:hint="eastAsia"/>
          <w:b/>
          <w:sz w:val="21"/>
          <w:szCs w:val="21"/>
        </w:rPr>
      </w:pPr>
    </w:p>
    <w:p w14:paraId="0CC0BA0C"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</w:rPr>
        <w:t>十五．欧姆定律的多状态计算（共3小题）</w:t>
      </w:r>
    </w:p>
    <w:p w14:paraId="4AC77CAC"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31．（2024秋•新市区校级期末）如图电路，电源电压恒定，R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＝12</w:t>
      </w:r>
      <w:r>
        <w:rPr>
          <w:rFonts w:ascii="Cambria Math" w:eastAsia="Cambria Math" w:hAnsi="Cambria Math"/>
          <w:sz w:val="21"/>
          <w:szCs w:val="21"/>
        </w:rPr>
        <w:t>Ω</w:t>
      </w:r>
      <w:r>
        <w:rPr>
          <w:rFonts w:ascii="Times New Roman" w:eastAsia="新宋体" w:hAnsi="Times New Roman" w:hint="eastAsia"/>
          <w:sz w:val="21"/>
          <w:szCs w:val="21"/>
        </w:rPr>
        <w:t>，R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＝18</w:t>
      </w:r>
      <w:r>
        <w:rPr>
          <w:rFonts w:ascii="Cambria Math" w:eastAsia="Cambria Math" w:hAnsi="Cambria Math"/>
          <w:sz w:val="21"/>
          <w:szCs w:val="21"/>
        </w:rPr>
        <w:t>Ω</w:t>
      </w:r>
      <w:r>
        <w:rPr>
          <w:rFonts w:ascii="Times New Roman" w:eastAsia="新宋体" w:hAnsi="Times New Roman" w:hint="eastAsia"/>
          <w:sz w:val="21"/>
          <w:szCs w:val="21"/>
        </w:rPr>
        <w:t>，R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是定值电阻。闭合开关S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，单刀双掷开关S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接a时电流表的示数为0.60A，开关S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接b时电流表的示数可能为（　　）</w:t>
      </w:r>
    </w:p>
    <w:p w14:paraId="66D65E43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drawing>
          <wp:inline distT="0" distB="0" distL="0" distR="0">
            <wp:extent cx="1571625" cy="990600"/>
            <wp:effectExtent l="0" t="0" r="13335" b="0"/>
            <wp:docPr id="26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1844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E6DF9"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A．0.30A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B．0.40A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C．0.50A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D．0.80A</w:t>
      </w:r>
    </w:p>
    <w:p w14:paraId="3D1007E5"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32．（2024秋•阜宁县期末）如图甲所示电路，开关S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、S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闭合后两电流表的指针均指在同一位置，示数如图乙所示，则通过R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 xml:space="preserve">的电流为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    　</w:t>
      </w:r>
      <w:r>
        <w:rPr>
          <w:rFonts w:ascii="Times New Roman" w:eastAsia="新宋体" w:hAnsi="Times New Roman" w:hint="eastAsia"/>
          <w:sz w:val="21"/>
          <w:szCs w:val="21"/>
        </w:rPr>
        <w:t xml:space="preserve"> A，两电阻之比R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：R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   　</w:t>
      </w:r>
      <w:r>
        <w:rPr>
          <w:rFonts w:ascii="Times New Roman" w:eastAsia="新宋体" w:hAnsi="Times New Roman" w:hint="eastAsia"/>
          <w:sz w:val="21"/>
          <w:szCs w:val="21"/>
        </w:rPr>
        <w:t xml:space="preserve"> ；只断开开关S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，电流表A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 xml:space="preserve">的示数将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  　</w:t>
      </w:r>
      <w:r>
        <w:rPr>
          <w:rFonts w:ascii="Times New Roman" w:eastAsia="新宋体" w:hAnsi="Times New Roman" w:hint="eastAsia"/>
          <w:sz w:val="21"/>
          <w:szCs w:val="21"/>
        </w:rPr>
        <w:t xml:space="preserve"> （变大/变小/不变）。</w:t>
      </w:r>
    </w:p>
    <w:p w14:paraId="0AF534AE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drawing>
          <wp:inline distT="0" distB="0" distL="0" distR="0">
            <wp:extent cx="3152775" cy="1581150"/>
            <wp:effectExtent l="0" t="0" r="1905" b="3810"/>
            <wp:docPr id="27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BBCCE">
      <w:pPr>
        <w:spacing w:line="360" w:lineRule="auto"/>
        <w:ind w:left="273" w:hanging="273" w:hangingChars="130"/>
        <w:rPr>
          <w:rFonts w:ascii="Times New Roman" w:eastAsia="新宋体" w:hAnsi="Times New Roman" w:hint="eastAsia"/>
          <w:sz w:val="21"/>
          <w:szCs w:val="21"/>
        </w:rPr>
      </w:pPr>
    </w:p>
    <w:p w14:paraId="6020786E"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33．（2024秋•鞍山期末）如图甲，电源电压不变，小灯泡的额定电压为3V，其I﹣U图像如图乙。定值电阻R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的阻值是10</w:t>
      </w:r>
      <w:r>
        <w:rPr>
          <w:rFonts w:ascii="Cambria Math" w:eastAsia="Cambria Math" w:hAnsi="Cambria Math"/>
          <w:sz w:val="21"/>
          <w:szCs w:val="21"/>
        </w:rPr>
        <w:t>Ω</w:t>
      </w:r>
      <w:r>
        <w:rPr>
          <w:rFonts w:ascii="Times New Roman" w:eastAsia="新宋体" w:hAnsi="Times New Roman" w:hint="eastAsia"/>
          <w:sz w:val="21"/>
          <w:szCs w:val="21"/>
        </w:rPr>
        <w:t>，滑动变阻器R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为“50</w:t>
      </w:r>
      <w:r>
        <w:rPr>
          <w:rFonts w:ascii="Cambria Math" w:eastAsia="Cambria Math" w:hAnsi="Cambria Math"/>
          <w:sz w:val="21"/>
          <w:szCs w:val="21"/>
        </w:rPr>
        <w:t>Ω</w:t>
      </w:r>
      <w:r>
        <w:rPr>
          <w:rFonts w:ascii="Times New Roman" w:eastAsia="新宋体" w:hAnsi="Times New Roman" w:hint="eastAsia"/>
          <w:sz w:val="21"/>
          <w:szCs w:val="21"/>
        </w:rPr>
        <w:t xml:space="preserve"> 1A”。只闭合S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时，电流表示数是0.2A。求：</w:t>
      </w:r>
    </w:p>
    <w:p w14:paraId="51FEC69C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drawing>
          <wp:inline distT="0" distB="0" distL="0" distR="0">
            <wp:extent cx="3502025" cy="1578610"/>
            <wp:effectExtent l="0" t="0" r="3175" b="6350"/>
            <wp:docPr id="28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2159" cy="1578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BD5DB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（1）电源电压是多少？</w:t>
      </w:r>
    </w:p>
    <w:p w14:paraId="275A3024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（2）同时闭合S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、S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、S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时，电流表的最小示数是多少？</w:t>
      </w:r>
    </w:p>
    <w:p w14:paraId="36773AC7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（3）将电压表的测量范围改接到0～3V，只闭合S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，为保证电路安全，滑动变阻器阻值的变化范围是多少？</w:t>
      </w:r>
    </w:p>
    <w:p w14:paraId="474DF5EB">
      <w:pPr>
        <w:spacing w:line="360" w:lineRule="auto"/>
        <w:rPr>
          <w:rFonts w:ascii="Times New Roman" w:eastAsia="新宋体" w:hAnsi="Times New Roman" w:hint="eastAsia"/>
          <w:b/>
          <w:sz w:val="21"/>
          <w:szCs w:val="21"/>
        </w:rPr>
      </w:pPr>
    </w:p>
    <w:p w14:paraId="65C3B5E8">
      <w:pPr>
        <w:spacing w:line="360" w:lineRule="auto"/>
        <w:rPr>
          <w:rFonts w:ascii="Times New Roman" w:eastAsia="新宋体" w:hAnsi="Times New Roman" w:hint="eastAsia"/>
          <w:b/>
          <w:sz w:val="21"/>
          <w:szCs w:val="21"/>
        </w:rPr>
      </w:pPr>
    </w:p>
    <w:p w14:paraId="0BCA1143">
      <w:pPr>
        <w:spacing w:line="360" w:lineRule="auto"/>
        <w:rPr>
          <w:rFonts w:ascii="Times New Roman" w:eastAsia="新宋体" w:hAnsi="Times New Roman" w:hint="eastAsia"/>
          <w:b/>
          <w:sz w:val="21"/>
          <w:szCs w:val="21"/>
        </w:rPr>
      </w:pPr>
    </w:p>
    <w:p w14:paraId="474B831B">
      <w:pPr>
        <w:spacing w:line="360" w:lineRule="auto"/>
        <w:rPr>
          <w:rFonts w:ascii="Times New Roman" w:eastAsia="新宋体" w:hAnsi="Times New Roman" w:hint="eastAsia"/>
          <w:b/>
          <w:sz w:val="21"/>
          <w:szCs w:val="21"/>
        </w:rPr>
      </w:pPr>
    </w:p>
    <w:p w14:paraId="3AC1C607">
      <w:pPr>
        <w:spacing w:line="360" w:lineRule="auto"/>
        <w:rPr>
          <w:rFonts w:ascii="Times New Roman" w:eastAsia="新宋体" w:hAnsi="Times New Roman" w:hint="eastAsia"/>
          <w:b/>
          <w:sz w:val="21"/>
          <w:szCs w:val="21"/>
        </w:rPr>
      </w:pPr>
    </w:p>
    <w:p w14:paraId="0A2DCAC1"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</w:rPr>
        <w:t>十六．伏安法测电阻（共2小题）</w:t>
      </w:r>
    </w:p>
    <w:p w14:paraId="004B20BB"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34．（2024秋•北林区校级期末）小明利用图甲所示的电路测量未知电阻R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的阻值。</w:t>
      </w:r>
    </w:p>
    <w:p w14:paraId="233926D9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drawing>
          <wp:inline distT="0" distB="0" distL="0" distR="0">
            <wp:extent cx="3532505" cy="1538605"/>
            <wp:effectExtent l="0" t="0" r="3175" b="635"/>
            <wp:docPr id="29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2505" cy="153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1D7D3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 xml:space="preserve">（1）闭合开关前，电流表的指针指在零刻度线左侧，原因是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       　</w:t>
      </w:r>
      <w:r>
        <w:rPr>
          <w:rFonts w:ascii="Times New Roman" w:eastAsia="新宋体" w:hAnsi="Times New Roman" w:hint="eastAsia"/>
          <w:sz w:val="21"/>
          <w:szCs w:val="21"/>
        </w:rPr>
        <w:t xml:space="preserve"> ；</w:t>
      </w:r>
    </w:p>
    <w:p w14:paraId="63CDC51B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（2）闭合开关，调节滑动变阻器，当电压表示数为2V时，电流表的示数为0.5A，由这组数据计算出R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 xml:space="preserve">的阻值为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 xml:space="preserve"> </w:t>
      </w:r>
      <w:r>
        <w:rPr>
          <w:rFonts w:ascii="Cambria Math" w:eastAsia="Cambria Math" w:hAnsi="Cambria Math"/>
          <w:sz w:val="21"/>
          <w:szCs w:val="21"/>
        </w:rPr>
        <w:t>Ω</w:t>
      </w:r>
      <w:r>
        <w:rPr>
          <w:rFonts w:ascii="Times New Roman" w:eastAsia="新宋体" w:hAnsi="Times New Roman" w:hint="eastAsia"/>
          <w:sz w:val="21"/>
          <w:szCs w:val="21"/>
        </w:rPr>
        <w:t>；</w:t>
      </w:r>
    </w:p>
    <w:p w14:paraId="67BB33AD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 xml:space="preserve">（3）接下来小明继续调节滑动变阻器，测量并记录多组实验数据。小明这样多次测量的目的是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    　</w:t>
      </w:r>
      <w:r>
        <w:rPr>
          <w:rFonts w:ascii="Times New Roman" w:eastAsia="新宋体" w:hAnsi="Times New Roman" w:hint="eastAsia"/>
          <w:sz w:val="21"/>
          <w:szCs w:val="21"/>
        </w:rPr>
        <w:t xml:space="preserve"> ；</w:t>
      </w:r>
    </w:p>
    <w:p w14:paraId="51743DB9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（4）小明认为用一块电流表和一个已知阻值的定值电阻R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也能测出未知电阻R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的阻值，于是他又设计了如图乙所示的电路图，并进行如下实验操作：</w:t>
      </w:r>
    </w:p>
    <w:p w14:paraId="07076652">
      <w:pPr>
        <w:spacing w:line="360" w:lineRule="auto"/>
        <w:ind w:left="273" w:right="0" w:firstLine="0" w:leftChars="130" w:firstLineChars="0"/>
      </w:pPr>
      <w:r>
        <w:rPr>
          <w:rFonts w:ascii="Times New Roman" w:eastAsia="Calibri" w:hAnsi="Times New Roman" w:hint="eastAsia"/>
          <w:sz w:val="21"/>
          <w:szCs w:val="21"/>
        </w:rPr>
        <w:t>①</w:t>
      </w:r>
      <w:r>
        <w:rPr>
          <w:rFonts w:ascii="Times New Roman" w:eastAsia="新宋体" w:hAnsi="Times New Roman" w:hint="eastAsia"/>
          <w:sz w:val="21"/>
          <w:szCs w:val="21"/>
        </w:rPr>
        <w:t>闭合S、S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，此时电流表的示数为I；</w:t>
      </w:r>
    </w:p>
    <w:p w14:paraId="1C3A231B">
      <w:pPr>
        <w:spacing w:line="360" w:lineRule="auto"/>
        <w:ind w:left="273" w:right="0" w:firstLine="0" w:leftChars="130" w:firstLineChars="0"/>
      </w:pPr>
      <w:r>
        <w:rPr>
          <w:rFonts w:ascii="Times New Roman" w:eastAsia="Calibri" w:hAnsi="Times New Roman" w:hint="eastAsia"/>
          <w:sz w:val="21"/>
          <w:szCs w:val="21"/>
        </w:rPr>
        <w:t>②</w:t>
      </w:r>
      <w:r>
        <w:rPr>
          <w:rFonts w:ascii="Times New Roman" w:eastAsia="新宋体" w:hAnsi="Times New Roman" w:hint="eastAsia"/>
          <w:sz w:val="21"/>
          <w:szCs w:val="21"/>
        </w:rPr>
        <w:t>闭合S、断开S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，此时电流表的示数为I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；</w:t>
      </w:r>
    </w:p>
    <w:p w14:paraId="2EC69490">
      <w:pPr>
        <w:spacing w:line="360" w:lineRule="auto"/>
        <w:ind w:left="273" w:right="0" w:firstLine="0" w:leftChars="130" w:firstLineChars="0"/>
      </w:pPr>
      <w:r>
        <w:rPr>
          <w:rFonts w:ascii="Times New Roman" w:eastAsia="Calibri" w:hAnsi="Times New Roman" w:hint="eastAsia"/>
          <w:sz w:val="21"/>
          <w:szCs w:val="21"/>
        </w:rPr>
        <w:t>③</w:t>
      </w:r>
      <w:r>
        <w:rPr>
          <w:rFonts w:ascii="Times New Roman" w:eastAsia="新宋体" w:hAnsi="Times New Roman" w:hint="eastAsia"/>
          <w:sz w:val="21"/>
          <w:szCs w:val="21"/>
        </w:rPr>
        <w:t>求未知电阻R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的表达式为：R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 xml:space="preserve">＝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               　</w:t>
      </w:r>
      <w:r>
        <w:rPr>
          <w:rFonts w:ascii="Times New Roman" w:eastAsia="新宋体" w:hAnsi="Times New Roman" w:hint="eastAsia"/>
          <w:sz w:val="21"/>
          <w:szCs w:val="21"/>
        </w:rPr>
        <w:t xml:space="preserve"> 。（用R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、I、I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表示）</w:t>
      </w:r>
    </w:p>
    <w:p w14:paraId="2AF43891"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35．（2024秋•襄州区期末）在“伏安法测电阻”的实验中：</w:t>
      </w:r>
    </w:p>
    <w:p w14:paraId="478930FD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drawing>
          <wp:inline distT="0" distB="0" distL="0" distR="0">
            <wp:extent cx="5400675" cy="1426210"/>
            <wp:effectExtent l="0" t="0" r="9525" b="6350"/>
            <wp:docPr id="30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1067" cy="1426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23FAE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（1）将图甲的实物电路用笔画线连接完整，要求滑片往左移电流表示数变大。</w:t>
      </w:r>
    </w:p>
    <w:p w14:paraId="368393F5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（2）在连接电路时，开关应该处于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  　</w:t>
      </w:r>
      <w:r>
        <w:rPr>
          <w:rFonts w:ascii="Times New Roman" w:eastAsia="新宋体" w:hAnsi="Times New Roman" w:hint="eastAsia"/>
          <w:sz w:val="21"/>
          <w:szCs w:val="21"/>
        </w:rPr>
        <w:t xml:space="preserve"> （选填“闭合”或“断开”）状态。</w:t>
      </w:r>
    </w:p>
    <w:p w14:paraId="094AB702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（3）移动滑片P，当电压表的示数为2.6V时，电流表的示数如图乙，其示数为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    　</w:t>
      </w:r>
      <w:r>
        <w:rPr>
          <w:rFonts w:ascii="Times New Roman" w:eastAsia="新宋体" w:hAnsi="Times New Roman" w:hint="eastAsia"/>
          <w:sz w:val="21"/>
          <w:szCs w:val="21"/>
        </w:rPr>
        <w:t xml:space="preserve"> A，待测电阻R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  　</w:t>
      </w:r>
      <w:r>
        <w:rPr>
          <w:rFonts w:ascii="Times New Roman" w:eastAsia="新宋体" w:hAnsi="Times New Roman" w:hint="eastAsia"/>
          <w:sz w:val="21"/>
          <w:szCs w:val="21"/>
        </w:rPr>
        <w:t xml:space="preserve"> </w:t>
      </w:r>
      <w:r>
        <w:rPr>
          <w:rFonts w:ascii="Cambria Math" w:eastAsia="Cambria Math" w:hAnsi="Cambria Math"/>
          <w:sz w:val="21"/>
          <w:szCs w:val="21"/>
        </w:rPr>
        <w:t>Ω</w:t>
      </w:r>
      <w:r>
        <w:rPr>
          <w:rFonts w:ascii="Times New Roman" w:eastAsia="新宋体" w:hAnsi="Times New Roman" w:hint="eastAsia"/>
          <w:sz w:val="21"/>
          <w:szCs w:val="21"/>
        </w:rPr>
        <w:t>。为了使实验更为严谨，小红提出以下操作，你认为合理的是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 xml:space="preserve"> 。</w:t>
      </w:r>
    </w:p>
    <w:p w14:paraId="57D9AEBC">
      <w:pPr>
        <w:spacing w:line="360" w:lineRule="auto"/>
        <w:ind w:left="273" w:right="0" w:firstLine="0" w:leftChars="130" w:firstLineChars="0"/>
      </w:pPr>
      <w:r>
        <w:rPr>
          <w:rFonts w:ascii="Times New Roman" w:eastAsia="Calibri" w:hAnsi="Times New Roman" w:hint="eastAsia"/>
          <w:sz w:val="21"/>
          <w:szCs w:val="21"/>
        </w:rPr>
        <w:t>①</w:t>
      </w:r>
      <w:r>
        <w:rPr>
          <w:rFonts w:ascii="Times New Roman" w:eastAsia="新宋体" w:hAnsi="Times New Roman" w:hint="eastAsia"/>
          <w:sz w:val="21"/>
          <w:szCs w:val="21"/>
        </w:rPr>
        <w:t>更换不同规格电阻继续实验</w:t>
      </w:r>
    </w:p>
    <w:p w14:paraId="2A57B306">
      <w:pPr>
        <w:spacing w:line="360" w:lineRule="auto"/>
        <w:ind w:left="273" w:right="0" w:firstLine="0" w:leftChars="130" w:firstLineChars="0"/>
      </w:pPr>
      <w:r>
        <w:rPr>
          <w:rFonts w:ascii="Times New Roman" w:eastAsia="Calibri" w:hAnsi="Times New Roman" w:hint="eastAsia"/>
          <w:sz w:val="21"/>
          <w:szCs w:val="21"/>
        </w:rPr>
        <w:t>②</w:t>
      </w:r>
      <w:r>
        <w:rPr>
          <w:rFonts w:ascii="Times New Roman" w:eastAsia="新宋体" w:hAnsi="Times New Roman" w:hint="eastAsia"/>
          <w:sz w:val="21"/>
          <w:szCs w:val="21"/>
        </w:rPr>
        <w:t>使用同一电阻多次实验求平均值</w:t>
      </w:r>
    </w:p>
    <w:p w14:paraId="0157B1EE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（4）某同学利用一个电压表和一个已知阻值的电阻R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，设计如图丙所示的电路，同样可以测出待测电阻R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的阻值。实验步骤如下：</w:t>
      </w:r>
    </w:p>
    <w:p w14:paraId="3D1FBF89">
      <w:pPr>
        <w:spacing w:line="360" w:lineRule="auto"/>
        <w:ind w:left="273" w:right="0" w:firstLine="0" w:leftChars="130" w:firstLineChars="0"/>
      </w:pPr>
      <w:r>
        <w:rPr>
          <w:rFonts w:ascii="Times New Roman" w:eastAsia="Calibri" w:hAnsi="Times New Roman" w:hint="eastAsia"/>
          <w:sz w:val="21"/>
          <w:szCs w:val="21"/>
        </w:rPr>
        <w:t>①</w:t>
      </w:r>
      <w:r>
        <w:rPr>
          <w:rFonts w:ascii="Times New Roman" w:eastAsia="新宋体" w:hAnsi="Times New Roman" w:hint="eastAsia"/>
          <w:sz w:val="21"/>
          <w:szCs w:val="21"/>
        </w:rPr>
        <w:t>闭合S、断开S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，用电压表测出待测电阻R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两端的电压为U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；</w:t>
      </w:r>
    </w:p>
    <w:p w14:paraId="30275BB4">
      <w:pPr>
        <w:spacing w:line="360" w:lineRule="auto"/>
        <w:ind w:left="273" w:right="0" w:firstLine="0" w:leftChars="130" w:firstLineChars="0"/>
      </w:pPr>
      <w:r>
        <w:rPr>
          <w:rFonts w:ascii="Times New Roman" w:eastAsia="Calibri" w:hAnsi="Times New Roman" w:hint="eastAsia"/>
          <w:sz w:val="21"/>
          <w:szCs w:val="21"/>
        </w:rPr>
        <w:t>②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     　</w:t>
      </w:r>
      <w:r>
        <w:rPr>
          <w:rFonts w:ascii="Times New Roman" w:eastAsia="新宋体" w:hAnsi="Times New Roman" w:hint="eastAsia"/>
          <w:sz w:val="21"/>
          <w:szCs w:val="21"/>
        </w:rPr>
        <w:t xml:space="preserve"> ，用电压表测出电源的电压U；</w:t>
      </w:r>
    </w:p>
    <w:p w14:paraId="334605ED">
      <w:pPr>
        <w:spacing w:line="360" w:lineRule="auto"/>
        <w:ind w:left="273" w:right="0" w:firstLine="0" w:leftChars="130" w:firstLineChars="0"/>
      </w:pPr>
      <w:r>
        <w:rPr>
          <w:rFonts w:ascii="Times New Roman" w:eastAsia="Calibri" w:hAnsi="Times New Roman" w:hint="eastAsia"/>
          <w:sz w:val="21"/>
          <w:szCs w:val="21"/>
        </w:rPr>
        <w:t>③</w:t>
      </w:r>
      <w:r>
        <w:rPr>
          <w:rFonts w:ascii="Times New Roman" w:eastAsia="新宋体" w:hAnsi="Times New Roman" w:hint="eastAsia"/>
          <w:sz w:val="21"/>
          <w:szCs w:val="21"/>
        </w:rPr>
        <w:t>可得待测电阻R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               　</w:t>
      </w:r>
      <w:r>
        <w:rPr>
          <w:rFonts w:ascii="Times New Roman" w:eastAsia="新宋体" w:hAnsi="Times New Roman" w:hint="eastAsia"/>
          <w:sz w:val="21"/>
          <w:szCs w:val="21"/>
        </w:rPr>
        <w:t xml:space="preserve"> （用U、U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和R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表示）。</w:t>
      </w:r>
    </w:p>
    <w:p w14:paraId="028AE7B8"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</w:rPr>
        <w:t>十七．电功与电能的计算（共2小题）</w:t>
      </w:r>
    </w:p>
    <w:p w14:paraId="40A12645"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36．（2024秋•石河子期末）一个电阻器的电阻为R，当它两端的电压为U，通电时间为t，则消耗的电能为W，若要使它消耗的电能为</w:t>
      </w:r>
      <m:oMath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ctrlPr>
              <w:rPr>
                <w:rFonts w:ascii="Cambria Math" w:eastAsia="新宋体" w:hAnsi="Cambria Math"/>
                <w:sz w:val="28"/>
                <w:szCs w:val="28"/>
              </w:rPr>
            </m:ctrlPr>
            <m:r>
              <w:rPr>
                <w:rFonts w:ascii="Cambria Math" w:eastAsia="新宋体" w:hAnsi="Cambria Math"/>
                <w:sz w:val="28"/>
                <w:szCs w:val="28"/>
              </w:rPr>
              <m:t>W</m:t>
            </m:r>
          </m:num>
          <m:den>
            <m:ctrlPr>
              <w:rPr>
                <w:rFonts w:ascii="Cambria Math" w:eastAsia="新宋体" w:hAnsi="Cambria Math"/>
                <w:sz w:val="28"/>
                <w:szCs w:val="28"/>
              </w:rPr>
            </m:ctrlPr>
            <m:r>
              <w:rPr>
                <w:rFonts w:ascii="Cambria Math" w:eastAsia="新宋体" w:hAnsi="Cambria Math"/>
                <w:sz w:val="28"/>
                <w:szCs w:val="28"/>
              </w:rPr>
              <m:t>4</m:t>
            </m:r>
          </m:den>
        </m:f>
      </m:oMath>
      <w:r>
        <w:rPr>
          <w:rFonts w:ascii="Times New Roman" w:eastAsia="新宋体" w:hAnsi="Times New Roman" w:hint="eastAsia"/>
          <w:sz w:val="21"/>
          <w:szCs w:val="21"/>
        </w:rPr>
        <w:t>，下面采用的方法正确的是（　　）</w:t>
      </w:r>
    </w:p>
    <w:p w14:paraId="10DC10CF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A．电阻R不变，电压减半，通电时间t减半</w:t>
      </w:r>
      <w:r>
        <w:tab/>
      </w:r>
    </w:p>
    <w:p w14:paraId="73ADF4CC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B．电阻R不变，电压不变，通电时间t减半</w:t>
      </w:r>
      <w:r>
        <w:tab/>
      </w:r>
    </w:p>
    <w:p w14:paraId="25110DC8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C．电阻R不变，电压减半，通电时间t不变</w:t>
      </w:r>
      <w:r>
        <w:tab/>
      </w:r>
    </w:p>
    <w:p w14:paraId="1B068302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D．电阻为</w:t>
      </w:r>
      <m:oMath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ctrlPr>
              <w:rPr>
                <w:rFonts w:ascii="Cambria Math" w:eastAsia="新宋体" w:hAnsi="Cambria Math"/>
                <w:sz w:val="28"/>
                <w:szCs w:val="28"/>
              </w:rPr>
            </m:ctrlPr>
            <m:r>
              <w:rPr>
                <w:rFonts w:ascii="Cambria Math" w:eastAsia="新宋体" w:hAnsi="Cambria Math"/>
                <w:sz w:val="28"/>
                <w:szCs w:val="28"/>
              </w:rPr>
              <m:t>R</m:t>
            </m:r>
          </m:num>
          <m:den>
            <m:ctrlPr>
              <w:rPr>
                <w:rFonts w:ascii="Cambria Math" w:eastAsia="新宋体" w:hAnsi="Cambria Math"/>
                <w:sz w:val="28"/>
                <w:szCs w:val="28"/>
              </w:rPr>
            </m:ctrlPr>
            <m:r>
              <w:rPr>
                <w:rFonts w:ascii="Cambria Math" w:eastAsia="新宋体" w:hAnsi="Cambria Math"/>
                <w:sz w:val="28"/>
                <w:szCs w:val="28"/>
              </w:rPr>
              <m:t>2</m:t>
            </m:r>
          </m:den>
        </m:f>
      </m:oMath>
      <w:r>
        <w:rPr>
          <w:rFonts w:ascii="Times New Roman" w:eastAsia="新宋体" w:hAnsi="Times New Roman" w:hint="eastAsia"/>
          <w:sz w:val="21"/>
          <w:szCs w:val="21"/>
        </w:rPr>
        <w:t>，电压增大为原来的2倍，通电时间t不变</w:t>
      </w:r>
    </w:p>
    <w:p w14:paraId="138952A4">
      <w:pPr>
        <w:spacing w:line="360" w:lineRule="auto"/>
        <w:ind w:left="273" w:hanging="273" w:hangingChars="130"/>
        <w:rPr>
          <w:rFonts w:ascii="Times New Roman" w:eastAsia="新宋体" w:hAnsi="Times New Roman" w:hint="eastAsia"/>
          <w:sz w:val="21"/>
          <w:szCs w:val="21"/>
        </w:rPr>
      </w:pPr>
    </w:p>
    <w:p w14:paraId="10C71B88"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37．（2024秋•红谷滩区校级期末）如图所示，电源的电压恒定R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、R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为定值电阻。R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的阻值为60</w:t>
      </w:r>
      <w:r>
        <w:rPr>
          <w:rFonts w:ascii="Cambria Math" w:eastAsia="Cambria Math" w:hAnsi="Cambria Math"/>
          <w:sz w:val="21"/>
          <w:szCs w:val="21"/>
        </w:rPr>
        <w:t>Ω</w:t>
      </w:r>
      <w:r>
        <w:rPr>
          <w:rFonts w:ascii="Times New Roman" w:eastAsia="新宋体" w:hAnsi="Times New Roman" w:hint="eastAsia"/>
          <w:sz w:val="21"/>
          <w:szCs w:val="21"/>
        </w:rPr>
        <w:t>．只闭合开关S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时，电流表的示数为0.2A，再闭合开关S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时，电流表的示数为0.6A．求：</w:t>
      </w:r>
    </w:p>
    <w:p w14:paraId="3B1C2B64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（1）电源的电压；</w:t>
      </w:r>
    </w:p>
    <w:p w14:paraId="555E5BE6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（2）电阻R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的阻值；</w:t>
      </w:r>
    </w:p>
    <w:p w14:paraId="07BEE11F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（3）开关S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、S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均闭合后，通电10s电路消耗的总电能。</w:t>
      </w:r>
    </w:p>
    <w:p w14:paraId="02024D12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drawing>
          <wp:inline distT="0" distB="0" distL="0" distR="0">
            <wp:extent cx="1514475" cy="1171575"/>
            <wp:effectExtent l="0" t="0" r="9525" b="1905"/>
            <wp:docPr id="3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4686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CC288">
      <w:pPr>
        <w:spacing w:line="360" w:lineRule="auto"/>
        <w:rPr>
          <w:rFonts w:ascii="Times New Roman" w:eastAsia="新宋体" w:hAnsi="Times New Roman" w:hint="eastAsia"/>
          <w:b/>
          <w:sz w:val="21"/>
          <w:szCs w:val="21"/>
        </w:rPr>
      </w:pPr>
    </w:p>
    <w:p w14:paraId="13832EC2">
      <w:pPr>
        <w:spacing w:line="360" w:lineRule="auto"/>
        <w:rPr>
          <w:rFonts w:ascii="Times New Roman" w:eastAsia="新宋体" w:hAnsi="Times New Roman" w:hint="eastAsia"/>
          <w:b/>
          <w:sz w:val="21"/>
          <w:szCs w:val="21"/>
        </w:rPr>
      </w:pPr>
    </w:p>
    <w:p w14:paraId="54521943">
      <w:pPr>
        <w:spacing w:line="360" w:lineRule="auto"/>
        <w:rPr>
          <w:rFonts w:ascii="Times New Roman" w:eastAsia="新宋体" w:hAnsi="Times New Roman" w:hint="eastAsia"/>
          <w:b/>
          <w:sz w:val="21"/>
          <w:szCs w:val="21"/>
        </w:rPr>
      </w:pPr>
    </w:p>
    <w:p w14:paraId="41E550FF">
      <w:pPr>
        <w:spacing w:line="360" w:lineRule="auto"/>
        <w:rPr>
          <w:rFonts w:ascii="Times New Roman" w:eastAsia="新宋体" w:hAnsi="Times New Roman" w:hint="eastAsia"/>
          <w:b/>
          <w:sz w:val="21"/>
          <w:szCs w:val="21"/>
        </w:rPr>
      </w:pPr>
    </w:p>
    <w:p w14:paraId="7909A0B2">
      <w:pPr>
        <w:spacing w:line="360" w:lineRule="auto"/>
        <w:rPr>
          <w:rFonts w:ascii="Times New Roman" w:eastAsia="新宋体" w:hAnsi="Times New Roman" w:hint="eastAsia"/>
          <w:b/>
          <w:sz w:val="21"/>
          <w:szCs w:val="21"/>
        </w:rPr>
      </w:pPr>
    </w:p>
    <w:p w14:paraId="20BD9E0D">
      <w:pPr>
        <w:spacing w:line="360" w:lineRule="auto"/>
        <w:rPr>
          <w:rFonts w:ascii="Times New Roman" w:eastAsia="新宋体" w:hAnsi="Times New Roman" w:hint="eastAsia"/>
          <w:b/>
          <w:sz w:val="21"/>
          <w:szCs w:val="21"/>
        </w:rPr>
      </w:pPr>
    </w:p>
    <w:p w14:paraId="0F024DB9"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</w:rPr>
        <w:t>十八．电功率P＝UI的简单计算（共2小题）</w:t>
      </w:r>
    </w:p>
    <w:p w14:paraId="2A666BD6"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38．（2024秋•宁津县期末）如图所示是一个灯泡L和一个定值电阻R的I﹣U图像。下列分析正确的是（</w:t>
      </w:r>
      <w:r>
        <w:rPr>
          <w:rFonts w:ascii="Times New Roman" w:eastAsia="新宋体" w:hAnsi="Times New Roman" w:hint="eastAsia"/>
          <w:sz w:val="21"/>
          <w:szCs w:val="21"/>
          <w:lang w:val="en-US" w:eastAsia="zh-CN"/>
        </w:rPr>
        <w:t xml:space="preserve"> </w:t>
      </w:r>
      <w:r>
        <w:rPr>
          <w:rFonts w:ascii="Times New Roman" w:eastAsia="新宋体" w:hAnsi="Times New Roman" w:hint="eastAsia"/>
          <w:sz w:val="21"/>
          <w:szCs w:val="21"/>
        </w:rPr>
        <w:t>）</w:t>
      </w:r>
    </w:p>
    <w:p w14:paraId="1048A41D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drawing>
          <wp:inline distT="0" distB="0" distL="0" distR="0">
            <wp:extent cx="1974850" cy="1935480"/>
            <wp:effectExtent l="0" t="0" r="6350" b="0"/>
            <wp:docPr id="3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5108" cy="1935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24B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A．甲为灯泡L的图线</w:t>
      </w:r>
      <w:r>
        <w:tab/>
      </w:r>
    </w:p>
    <w:p w14:paraId="7D5B2CA5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B．当电压为0时，L与R的阻值均为0</w:t>
      </w:r>
      <w:r>
        <w:tab/>
      </w:r>
    </w:p>
    <w:p w14:paraId="0C2BBFBC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C．将L和R并联在6V的电源两端，电路总电阻为36</w:t>
      </w:r>
      <w:r>
        <w:rPr>
          <w:rFonts w:ascii="Cambria Math" w:eastAsia="Cambria Math" w:hAnsi="Cambria Math"/>
          <w:sz w:val="21"/>
          <w:szCs w:val="21"/>
        </w:rPr>
        <w:t>Ω</w:t>
      </w:r>
      <w:r>
        <w:tab/>
      </w:r>
    </w:p>
    <w:p w14:paraId="2742CB8C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D．将L和R串联在6V的电源两端，L的功率为0.24W</w:t>
      </w:r>
    </w:p>
    <w:p w14:paraId="18866051"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39．（2024秋•鞍山期末）阅读短文，回答问题：</w:t>
      </w:r>
    </w:p>
    <w:p w14:paraId="090744D7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如图甲是国产某品牌新能源纯电动汽车。电池是纯电动汽车的核心，衡量电池性能的一个重要参数是能量密度，即单位质量储存的电能，该新能源汽车搭载了高性能三元锂电池，能量密度达到了200W•h/kg，该车在零下35℃亦可正常启动和充电；在最优化行驶情况下，续航里程达到了600km。该汽车支持快充、慢充和普通220V插座充电，快充半小时即可将电量由30%充至80%，慢充7小时充满；若选配随车充电宝，普通220V插座就可充电，25小时充满。其部分参数如表。</w:t>
      </w:r>
    </w:p>
    <w:tbl>
      <w:tblPr>
        <w:tblStyle w:val="TableNormal"/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</w:tblPr>
      <w:tblGrid>
        <w:gridCol w:w="1950"/>
        <w:gridCol w:w="1740"/>
        <w:gridCol w:w="1230"/>
        <w:gridCol w:w="1995"/>
      </w:tblGrid>
      <w:tr w14:paraId="635C229D">
        <w:tblPrEx>
          <w:tblW w:w="0" w:type="auto"/>
          <w:tblInd w:w="280" w:type="dxa"/>
          <w:tblBorders>
            <w:top w:val="single" w:sz="0" w:space="0" w:color="000000"/>
            <w:left w:val="single" w:sz="0" w:space="0" w:color="000000"/>
            <w:bottom w:val="single" w:sz="0" w:space="0" w:color="000000"/>
            <w:right w:val="single" w:sz="0" w:space="0" w:color="000000"/>
            <w:insideH w:val="single" w:sz="0" w:space="0" w:color="000000"/>
            <w:insideV w:val="single" w:sz="0" w:space="0" w:color="00000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950" w:type="dxa"/>
          </w:tcPr>
          <w:p w14:paraId="2B7D3D6B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 w:val="21"/>
                <w:szCs w:val="21"/>
              </w:rPr>
              <w:t>整车质量</w:t>
            </w:r>
          </w:p>
        </w:tc>
        <w:tc>
          <w:tcPr>
            <w:tcW w:w="1740" w:type="dxa"/>
          </w:tcPr>
          <w:p w14:paraId="5C3A4393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 w:val="21"/>
                <w:szCs w:val="21"/>
              </w:rPr>
              <w:t>1880kg</w:t>
            </w:r>
          </w:p>
        </w:tc>
        <w:tc>
          <w:tcPr>
            <w:tcW w:w="1230" w:type="dxa"/>
          </w:tcPr>
          <w:p w14:paraId="3BC10E8B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 w:val="21"/>
                <w:szCs w:val="21"/>
              </w:rPr>
              <w:t>电池容量</w:t>
            </w:r>
          </w:p>
        </w:tc>
        <w:tc>
          <w:tcPr>
            <w:tcW w:w="1995" w:type="dxa"/>
          </w:tcPr>
          <w:p w14:paraId="3AF6B8D8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 w:val="21"/>
                <w:szCs w:val="21"/>
              </w:rPr>
              <w:t>90kW•h</w:t>
            </w:r>
          </w:p>
        </w:tc>
      </w:tr>
      <w:tr w14:paraId="057CFCA8">
        <w:tblPrEx>
          <w:tblW w:w="0" w:type="auto"/>
          <w:tblInd w:w="280" w:type="dxa"/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950" w:type="dxa"/>
          </w:tcPr>
          <w:p w14:paraId="23F1316B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 w:val="21"/>
                <w:szCs w:val="21"/>
              </w:rPr>
              <w:t>电动机最大功率</w:t>
            </w:r>
          </w:p>
        </w:tc>
        <w:tc>
          <w:tcPr>
            <w:tcW w:w="1740" w:type="dxa"/>
          </w:tcPr>
          <w:p w14:paraId="313A3701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 w:val="21"/>
                <w:szCs w:val="21"/>
              </w:rPr>
              <w:t>150kW</w:t>
            </w:r>
          </w:p>
        </w:tc>
        <w:tc>
          <w:tcPr>
            <w:tcW w:w="1230" w:type="dxa"/>
          </w:tcPr>
          <w:p w14:paraId="1FBC29BE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 w:val="21"/>
                <w:szCs w:val="21"/>
              </w:rPr>
              <w:t>最高时速</w:t>
            </w:r>
          </w:p>
        </w:tc>
        <w:tc>
          <w:tcPr>
            <w:tcW w:w="1995" w:type="dxa"/>
          </w:tcPr>
          <w:p w14:paraId="36E1007F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 w:val="21"/>
                <w:szCs w:val="21"/>
              </w:rPr>
              <w:t>160km/h</w:t>
            </w:r>
          </w:p>
        </w:tc>
      </w:tr>
    </w:tbl>
    <w:p w14:paraId="497114C2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纯电动汽车具备能量回收功能，其安装了可逆电机，车辆在减速或制动时车轮的转动会带动驱动电机转动，此时驱动电机就变成了发电机为汽车的动力电池充电，达到能量回收利用的效果，同时具有辅助制动功能。</w:t>
      </w:r>
    </w:p>
    <w:p w14:paraId="263A16F2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drawing>
          <wp:inline distT="0" distB="0" distL="0" distR="0">
            <wp:extent cx="5115560" cy="1009650"/>
            <wp:effectExtent l="0" t="0" r="5080" b="11430"/>
            <wp:docPr id="33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48A25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（1）关于该纯电动汽车，下列说法正确的是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   　</w:t>
      </w:r>
      <w:r>
        <w:rPr>
          <w:rFonts w:ascii="Times New Roman" w:eastAsia="新宋体" w:hAnsi="Times New Roman" w:hint="eastAsia"/>
          <w:sz w:val="21"/>
          <w:szCs w:val="21"/>
        </w:rPr>
        <w:t xml:space="preserve"> （多选）。</w:t>
      </w:r>
    </w:p>
    <w:p w14:paraId="2410FF9A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A.汽车行驶时，蓄电池相当于电路中的电源</w:t>
      </w:r>
    </w:p>
    <w:p w14:paraId="599373D4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B.快充时使用的导线要比慢充时更细</w:t>
      </w:r>
    </w:p>
    <w:p w14:paraId="1DF36AD2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C.能量回收系统可提高汽车的续航里程</w:t>
      </w:r>
    </w:p>
    <w:p w14:paraId="3D62B548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D.驱动电机在汽车减速或制动时，将机械能转化为电能</w:t>
      </w:r>
    </w:p>
    <w:p w14:paraId="7F5E5DA4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（2）该纯电动汽车的电池质量约为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   　</w:t>
      </w:r>
      <w:r>
        <w:rPr>
          <w:rFonts w:ascii="Times New Roman" w:eastAsia="新宋体" w:hAnsi="Times New Roman" w:hint="eastAsia"/>
          <w:sz w:val="21"/>
          <w:szCs w:val="21"/>
        </w:rPr>
        <w:t xml:space="preserve"> kg，若按每度电0.5元计算，在最经济的情况下行驶100km的电费为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   　</w:t>
      </w:r>
      <w:r>
        <w:rPr>
          <w:rFonts w:ascii="Times New Roman" w:eastAsia="新宋体" w:hAnsi="Times New Roman" w:hint="eastAsia"/>
          <w:sz w:val="21"/>
          <w:szCs w:val="21"/>
        </w:rPr>
        <w:t xml:space="preserve"> 元。</w:t>
      </w:r>
    </w:p>
    <w:p w14:paraId="3300A8F1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（3）该纯电动汽车在快充时的充电功率为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  　</w:t>
      </w:r>
      <w:r>
        <w:rPr>
          <w:rFonts w:ascii="Times New Roman" w:eastAsia="新宋体" w:hAnsi="Times New Roman" w:hint="eastAsia"/>
          <w:sz w:val="21"/>
          <w:szCs w:val="21"/>
        </w:rPr>
        <w:t xml:space="preserve"> kW。</w:t>
      </w:r>
    </w:p>
    <w:p w14:paraId="58C3622A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4）在未来，纯电动汽车可在光伏路面移动充电（如图乙），当汽车经过充电区域时，充电垫发出高频光波，通过汽车底盘上接收器将光能转化为电能，从而为电池充电。一辆电量不足的汽车，匀速通过如图丙的充电区域，已知充电区域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长为150m，两段充电区域之间的距离s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为15km，忽略汽车在充电过程中消耗的电能，接收器接收到的光波功率为5000kW，光电池转化为电能的效率为20%，汽车匀速行驶时受到的阻力为1000N。若电池消耗的电能有75%用于维持汽车行驶，则汽车在s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区域内水平匀速行驶需要耗电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     　</w:t>
      </w:r>
      <w:r>
        <w:rPr>
          <w:rFonts w:ascii="Times New Roman" w:eastAsia="新宋体" w:hAnsi="Times New Roman" w:hint="eastAsia"/>
          <w:sz w:val="21"/>
          <w:szCs w:val="21"/>
        </w:rPr>
        <w:t xml:space="preserve"> J，为了使汽车能顺利到达下一段充电区域，汽车在充电区域s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时速度不能大于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   　</w:t>
      </w:r>
      <w:r>
        <w:rPr>
          <w:rFonts w:ascii="Times New Roman" w:eastAsia="新宋体" w:hAnsi="Times New Roman" w:hint="eastAsia"/>
          <w:sz w:val="21"/>
          <w:szCs w:val="21"/>
        </w:rPr>
        <w:t xml:space="preserve"> m/s。</w:t>
      </w:r>
    </w:p>
    <w:p w14:paraId="113265F6"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</w:rPr>
        <w:t>十九．电功率多档位问题（共2小题）</w:t>
      </w:r>
    </w:p>
    <w:p w14:paraId="439EBB89"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40．（2024秋•碑林区校级期末）小明家浴室里安装了一款风暖浴霸，它既可以实现照明、换气的功能，又可以实现送自然风、暖风、热风的功能，其简化电路如图，开关S可分别与0、1、2触点接触，R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、R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是两根阻值相同的电热丝。如表为浴霸电路的部分参数。下列说法不正确的是（　　）</w:t>
      </w:r>
    </w:p>
    <w:tbl>
      <w:tblPr>
        <w:tblStyle w:val="TableNormal"/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</w:tblPr>
      <w:tblGrid>
        <w:gridCol w:w="1125"/>
        <w:gridCol w:w="1575"/>
      </w:tblGrid>
      <w:tr w14:paraId="3AACEABB">
        <w:tblPrEx>
          <w:tblW w:w="0" w:type="auto"/>
          <w:tblInd w:w="280" w:type="dxa"/>
          <w:tblBorders>
            <w:top w:val="single" w:sz="0" w:space="0" w:color="000000"/>
            <w:left w:val="single" w:sz="0" w:space="0" w:color="000000"/>
            <w:bottom w:val="single" w:sz="0" w:space="0" w:color="000000"/>
            <w:right w:val="single" w:sz="0" w:space="0" w:color="000000"/>
            <w:insideH w:val="single" w:sz="0" w:space="0" w:color="000000"/>
            <w:insideV w:val="single" w:sz="0" w:space="0" w:color="00000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25" w:type="dxa"/>
          </w:tcPr>
          <w:p w14:paraId="6E778B32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 w:val="21"/>
                <w:szCs w:val="21"/>
              </w:rPr>
              <w:t>额定电压</w:t>
            </w:r>
          </w:p>
        </w:tc>
        <w:tc>
          <w:tcPr>
            <w:tcW w:w="1575" w:type="dxa"/>
          </w:tcPr>
          <w:p w14:paraId="1A9ECB1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 w:val="21"/>
                <w:szCs w:val="21"/>
              </w:rPr>
              <w:t>220V</w:t>
            </w:r>
          </w:p>
        </w:tc>
      </w:tr>
      <w:tr w14:paraId="002F698C">
        <w:tblPrEx>
          <w:tblW w:w="0" w:type="auto"/>
          <w:tblInd w:w="280" w:type="dxa"/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25" w:type="dxa"/>
          </w:tcPr>
          <w:p w14:paraId="197CD192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 w:val="21"/>
                <w:szCs w:val="21"/>
              </w:rPr>
              <w:t>照明功率</w:t>
            </w:r>
          </w:p>
        </w:tc>
        <w:tc>
          <w:tcPr>
            <w:tcW w:w="1575" w:type="dxa"/>
          </w:tcPr>
          <w:p w14:paraId="3974AA7D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 w:val="21"/>
                <w:szCs w:val="21"/>
              </w:rPr>
              <w:t>20W</w:t>
            </w:r>
          </w:p>
        </w:tc>
      </w:tr>
      <w:tr w14:paraId="746B62AE">
        <w:tblPrEx>
          <w:tblW w:w="0" w:type="auto"/>
          <w:tblInd w:w="280" w:type="dxa"/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25" w:type="dxa"/>
          </w:tcPr>
          <w:p w14:paraId="055BE02C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 w:val="21"/>
                <w:szCs w:val="21"/>
              </w:rPr>
              <w:t>换气功率</w:t>
            </w:r>
          </w:p>
        </w:tc>
        <w:tc>
          <w:tcPr>
            <w:tcW w:w="1575" w:type="dxa"/>
          </w:tcPr>
          <w:p w14:paraId="7AD9C4AE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 w:val="21"/>
                <w:szCs w:val="21"/>
              </w:rPr>
              <w:t>35W</w:t>
            </w:r>
          </w:p>
        </w:tc>
      </w:tr>
      <w:tr w14:paraId="57EA4D31">
        <w:tblPrEx>
          <w:tblW w:w="0" w:type="auto"/>
          <w:tblInd w:w="280" w:type="dxa"/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25" w:type="dxa"/>
          </w:tcPr>
          <w:p w14:paraId="53251D12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 w:val="21"/>
                <w:szCs w:val="21"/>
              </w:rPr>
              <w:t>暖风功率</w:t>
            </w:r>
          </w:p>
        </w:tc>
        <w:tc>
          <w:tcPr>
            <w:tcW w:w="1575" w:type="dxa"/>
          </w:tcPr>
          <w:p w14:paraId="1C897F68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 w:val="21"/>
                <w:szCs w:val="21"/>
              </w:rPr>
              <w:t>1133W</w:t>
            </w:r>
          </w:p>
        </w:tc>
      </w:tr>
      <w:tr w14:paraId="204CEEA9">
        <w:tblPrEx>
          <w:tblW w:w="0" w:type="auto"/>
          <w:tblInd w:w="280" w:type="dxa"/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25" w:type="dxa"/>
          </w:tcPr>
          <w:p w14:paraId="7A0A2CB6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 w:val="21"/>
                <w:szCs w:val="21"/>
              </w:rPr>
              <w:t>热风功率</w:t>
            </w:r>
          </w:p>
        </w:tc>
        <w:tc>
          <w:tcPr>
            <w:tcW w:w="1575" w:type="dxa"/>
          </w:tcPr>
          <w:p w14:paraId="7EF1E88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 w:val="21"/>
                <w:szCs w:val="21"/>
              </w:rPr>
              <w:t>2233W</w:t>
            </w:r>
          </w:p>
        </w:tc>
      </w:tr>
    </w:tbl>
    <w:p w14:paraId="3CAAC636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drawing>
          <wp:inline distT="0" distB="0" distL="0" distR="0">
            <wp:extent cx="1706880" cy="1722120"/>
            <wp:effectExtent l="0" t="0" r="0" b="0"/>
            <wp:docPr id="34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6884" cy="1722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C15AE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A．开关S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断开、S与触点1接触时，浴霸处于换气状态</w:t>
      </w:r>
      <w:r>
        <w:tab/>
      </w:r>
    </w:p>
    <w:p w14:paraId="1E3D5FC1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B．每根电热丝的阻值为44</w:t>
      </w:r>
      <w:r>
        <w:rPr>
          <w:rFonts w:ascii="Cambria Math" w:eastAsia="Cambria Math" w:hAnsi="Cambria Math"/>
          <w:sz w:val="21"/>
          <w:szCs w:val="21"/>
        </w:rPr>
        <w:t>Ω</w:t>
      </w:r>
      <w:r>
        <w:tab/>
      </w:r>
    </w:p>
    <w:p w14:paraId="13D80E03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C．浴霸工作1分钟，电路消耗的电能最大为1.3398×10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5</w:t>
      </w:r>
      <w:r>
        <w:rPr>
          <w:rFonts w:ascii="Times New Roman" w:eastAsia="新宋体" w:hAnsi="Times New Roman" w:hint="eastAsia"/>
          <w:sz w:val="21"/>
          <w:szCs w:val="21"/>
        </w:rPr>
        <w:t>J</w:t>
      </w:r>
      <w:r>
        <w:tab/>
      </w:r>
    </w:p>
    <w:p w14:paraId="08DC5D6C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D．电路中通过开关S的电流最大为10.15A</w:t>
      </w:r>
    </w:p>
    <w:p w14:paraId="04E985B7"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41．（2024秋•西城区期末）如图所示是某种多功能煮锅工作原理的简化图。R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、R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均为阻值不变的加热电阻，S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为单刀双掷开关。通过开S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和S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的闭合、断开的组合，可实现高温、中温和低温三个挡位的切换。已知加热电阻R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的阻值为55</w:t>
      </w:r>
      <w:r>
        <w:rPr>
          <w:rFonts w:ascii="Cambria Math" w:eastAsia="Cambria Math" w:hAnsi="Cambria Math"/>
          <w:sz w:val="21"/>
          <w:szCs w:val="21"/>
        </w:rPr>
        <w:t>Ω</w:t>
      </w:r>
      <w:r>
        <w:rPr>
          <w:rFonts w:ascii="Times New Roman" w:eastAsia="新宋体" w:hAnsi="Times New Roman" w:hint="eastAsia"/>
          <w:sz w:val="21"/>
          <w:szCs w:val="21"/>
        </w:rPr>
        <w:t>，若给煮锅内一定质量的水加热至沸腾，使用高温挡加热需要4min，使用中温挡加热需要5min，不计热量的损失。求：</w:t>
      </w:r>
    </w:p>
    <w:p w14:paraId="6C034EA7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（1）画出该煮锅分别处于高温、中温和低温挡工作时的等效电路图；</w:t>
      </w:r>
    </w:p>
    <w:p w14:paraId="52839CCB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（2）该煮锅处于高温挡工作时的电功率P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高</w:t>
      </w:r>
      <w:r>
        <w:rPr>
          <w:rFonts w:ascii="Times New Roman" w:eastAsia="新宋体" w:hAnsi="Times New Roman" w:hint="eastAsia"/>
          <w:sz w:val="21"/>
          <w:szCs w:val="21"/>
        </w:rPr>
        <w:t>；</w:t>
      </w:r>
    </w:p>
    <w:p w14:paraId="5A3190A4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（3）加热电阻R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的阻值。</w:t>
      </w:r>
    </w:p>
    <w:p w14:paraId="2CD245F8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drawing>
          <wp:inline distT="0" distB="0" distL="0" distR="0">
            <wp:extent cx="959485" cy="1116965"/>
            <wp:effectExtent l="0" t="0" r="635" b="10795"/>
            <wp:docPr id="35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9485" cy="111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D7FBF"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</w:rPr>
        <w:t>二十．电功率范围值问题（共3小题）</w:t>
      </w:r>
    </w:p>
    <w:p w14:paraId="12AF4C76"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42．（2024秋•夏邑县期末）（多选）如图1所示，电源电压保持不变，闭合开关时，滑动变阻器的滑片P从b端滑到a端，电压表示数U与电流表示数的变化关系如图2所示，下列说法正确的是（　　）</w:t>
      </w:r>
    </w:p>
    <w:p w14:paraId="2A8035D4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drawing>
          <wp:inline distT="0" distB="0" distL="0" distR="0">
            <wp:extent cx="2667635" cy="1283335"/>
            <wp:effectExtent l="0" t="0" r="14605" b="12065"/>
            <wp:docPr id="36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67635" cy="128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85610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A．电源电压是3V</w:t>
      </w:r>
      <w:r>
        <w:tab/>
      </w:r>
      <w:r>
        <w:rPr>
          <w:rFonts w:hint="eastAsia"/>
          <w:lang w:val="en-US" w:eastAsia="zh-CN"/>
        </w:rPr>
        <w:t xml:space="preserve">               </w:t>
      </w:r>
      <w:r>
        <w:rPr>
          <w:rFonts w:ascii="Times New Roman" w:eastAsia="新宋体" w:hAnsi="Times New Roman" w:hint="eastAsia"/>
          <w:sz w:val="21"/>
          <w:szCs w:val="21"/>
        </w:rPr>
        <w:t>B．定值电阻R的阻值是6</w:t>
      </w:r>
      <w:r>
        <w:rPr>
          <w:rFonts w:ascii="Cambria Math" w:eastAsia="Cambria Math" w:hAnsi="Cambria Math"/>
          <w:sz w:val="21"/>
          <w:szCs w:val="21"/>
        </w:rPr>
        <w:t>Ω</w:t>
      </w:r>
      <w:r>
        <w:tab/>
      </w:r>
    </w:p>
    <w:p w14:paraId="4CEE5254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C．滑动变阻器的最大阻值是18</w:t>
      </w:r>
      <w:r>
        <w:rPr>
          <w:rFonts w:ascii="Cambria Math" w:eastAsia="Cambria Math" w:hAnsi="Cambria Math"/>
          <w:sz w:val="21"/>
          <w:szCs w:val="21"/>
        </w:rPr>
        <w:t>Ω</w:t>
      </w:r>
      <w:r>
        <w:tab/>
      </w:r>
      <w:r>
        <w:rPr>
          <w:rFonts w:hint="eastAsia"/>
          <w:lang w:val="en-US" w:eastAsia="zh-CN"/>
        </w:rPr>
        <w:t xml:space="preserve">   </w:t>
      </w:r>
      <w:r>
        <w:rPr>
          <w:rFonts w:ascii="Times New Roman" w:eastAsia="新宋体" w:hAnsi="Times New Roman" w:hint="eastAsia"/>
          <w:sz w:val="21"/>
          <w:szCs w:val="21"/>
        </w:rPr>
        <w:t>D．定值电阻R电功率的变化范围是1.5W～13.5W</w:t>
      </w:r>
    </w:p>
    <w:p w14:paraId="4E0323CD"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43．（2024秋•五华区校级期末）（多选）如图，电源电压恒为4.5V，电流表的量程为“0～0.6A”，电压表的量程为“0～3V”，灯泡L标有“2.5V 1.25W”字样（设灯丝电阻不变）。滑动变阻器R的规格为“20</w:t>
      </w:r>
      <w:r>
        <w:rPr>
          <w:rFonts w:ascii="Cambria Math" w:eastAsia="Cambria Math" w:hAnsi="Cambria Math"/>
          <w:sz w:val="21"/>
          <w:szCs w:val="21"/>
        </w:rPr>
        <w:t>Ω</w:t>
      </w:r>
      <w:r>
        <w:rPr>
          <w:rFonts w:ascii="Times New Roman" w:eastAsia="新宋体" w:hAnsi="Times New Roman" w:hint="eastAsia"/>
          <w:sz w:val="21"/>
          <w:szCs w:val="21"/>
        </w:rPr>
        <w:t xml:space="preserve"> 1A”。闭合开关，在保证电路安全的情况下，移动滑片P的过程中，下列说法正确的是（　　）</w:t>
      </w:r>
    </w:p>
    <w:p w14:paraId="33DA5C32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drawing>
          <wp:inline distT="0" distB="0" distL="0" distR="0">
            <wp:extent cx="1159510" cy="1002030"/>
            <wp:effectExtent l="0" t="0" r="13970" b="3810"/>
            <wp:docPr id="37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9510" cy="100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D94B4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A．电流表的示数最大为0.6A</w:t>
      </w:r>
      <w:r>
        <w:tab/>
      </w:r>
      <w:r>
        <w:rPr>
          <w:rFonts w:hint="eastAsia"/>
          <w:lang w:val="en-US" w:eastAsia="zh-CN"/>
        </w:rPr>
        <w:t xml:space="preserve">      </w:t>
      </w:r>
      <w:r>
        <w:rPr>
          <w:rFonts w:ascii="Times New Roman" w:eastAsia="新宋体" w:hAnsi="Times New Roman" w:hint="eastAsia"/>
          <w:sz w:val="21"/>
          <w:szCs w:val="21"/>
        </w:rPr>
        <w:t>B．电路中的最小电流为0.18A</w:t>
      </w:r>
      <w:r>
        <w:tab/>
      </w:r>
    </w:p>
    <w:p w14:paraId="128601A0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C．灯泡消耗的最小电功率为0.162W</w:t>
      </w:r>
      <w:r>
        <w:tab/>
      </w:r>
      <w:r>
        <w:rPr>
          <w:rFonts w:hint="eastAsia"/>
          <w:lang w:val="en-US" w:eastAsia="zh-CN"/>
        </w:rPr>
        <w:t xml:space="preserve">  </w:t>
      </w:r>
      <w:r>
        <w:rPr>
          <w:rFonts w:ascii="Times New Roman" w:eastAsia="新宋体" w:hAnsi="Times New Roman" w:hint="eastAsia"/>
          <w:sz w:val="21"/>
          <w:szCs w:val="21"/>
        </w:rPr>
        <w:t>D．滑动变阻器的变化范围是 4</w:t>
      </w:r>
      <w:r>
        <w:rPr>
          <w:rFonts w:ascii="Cambria Math" w:eastAsia="Cambria Math" w:hAnsi="Cambria Math"/>
          <w:sz w:val="21"/>
          <w:szCs w:val="21"/>
        </w:rPr>
        <w:t>Ω</w:t>
      </w:r>
      <w:r>
        <w:rPr>
          <w:rFonts w:ascii="Times New Roman" w:eastAsia="新宋体" w:hAnsi="Times New Roman" w:hint="eastAsia"/>
          <w:sz w:val="21"/>
          <w:szCs w:val="21"/>
        </w:rPr>
        <w:t>﹣20</w:t>
      </w:r>
      <w:r>
        <w:rPr>
          <w:rFonts w:ascii="Cambria Math" w:eastAsia="Cambria Math" w:hAnsi="Cambria Math"/>
          <w:sz w:val="21"/>
          <w:szCs w:val="21"/>
        </w:rPr>
        <w:t>Ω</w:t>
      </w:r>
    </w:p>
    <w:p w14:paraId="6BE29C04"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44．（2024秋•铜梁区期末）如图甲所示，电源电压恒定且大约15V左右，电压表量程0～15V，电流表量程0～0.6A，R＝30</w:t>
      </w:r>
      <w:r>
        <w:rPr>
          <w:rFonts w:ascii="Cambria Math" w:eastAsia="Cambria Math" w:hAnsi="Cambria Math"/>
          <w:sz w:val="21"/>
          <w:szCs w:val="21"/>
        </w:rPr>
        <w:t>Ω</w:t>
      </w:r>
      <w:r>
        <w:rPr>
          <w:rFonts w:ascii="Times New Roman" w:eastAsia="新宋体" w:hAnsi="Times New Roman" w:hint="eastAsia"/>
          <w:sz w:val="21"/>
          <w:szCs w:val="21"/>
        </w:rPr>
        <w:t>；滑动变阻器R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P</w:t>
      </w:r>
      <w:r>
        <w:rPr>
          <w:rFonts w:ascii="Times New Roman" w:eastAsia="新宋体" w:hAnsi="Times New Roman" w:hint="eastAsia"/>
          <w:sz w:val="21"/>
          <w:szCs w:val="21"/>
        </w:rPr>
        <w:t>标有“60</w:t>
      </w:r>
      <w:r>
        <w:rPr>
          <w:rFonts w:ascii="Cambria Math" w:eastAsia="Cambria Math" w:hAnsi="Cambria Math"/>
          <w:sz w:val="21"/>
          <w:szCs w:val="21"/>
        </w:rPr>
        <w:t>Ω</w:t>
      </w:r>
      <w:r>
        <w:rPr>
          <w:rFonts w:ascii="Times New Roman" w:eastAsia="新宋体" w:hAnsi="Times New Roman" w:hint="eastAsia"/>
          <w:sz w:val="21"/>
          <w:szCs w:val="21"/>
        </w:rPr>
        <w:t xml:space="preserve"> 0.5A”的字样，小灯泡的正常工作电流为0.5A，其电流随电压的变化规律如图乙所示；闭合开关S、S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，在保证电路安全的前提下，从最右端移动滑动变阻器的滑片至最小阻值处，此时电压表示数为U；保持滑片位置不变，再断开开关S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，闭合开关S、S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，继续调节滑动变阻器的阻值，使电压表示数再次为U；两次调节过程中电流表与电压表示数变化的关系如图丙所示。求：</w:t>
      </w:r>
    </w:p>
    <w:p w14:paraId="01A16183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drawing>
          <wp:inline distT="0" distB="0" distL="0" distR="0">
            <wp:extent cx="3993515" cy="1339850"/>
            <wp:effectExtent l="0" t="0" r="14605" b="1270"/>
            <wp:docPr id="38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93515" cy="133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DF95E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（1）小灯泡正常发光时的电阻；</w:t>
      </w:r>
    </w:p>
    <w:p w14:paraId="7112A576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（2）U的值是多大；</w:t>
      </w:r>
    </w:p>
    <w:p w14:paraId="0C0CC72D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（3）当断开开关S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，闭合开关S、S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，在保证电路安全的前提下，电路中的总功率的变化范围。</w:t>
      </w:r>
    </w:p>
    <w:p w14:paraId="00867143">
      <w:pPr>
        <w:spacing w:line="360" w:lineRule="auto"/>
        <w:rPr>
          <w:rFonts w:ascii="Times New Roman" w:eastAsia="新宋体" w:hAnsi="Times New Roman" w:hint="eastAsia"/>
          <w:b/>
          <w:sz w:val="21"/>
          <w:szCs w:val="21"/>
        </w:rPr>
      </w:pPr>
    </w:p>
    <w:p w14:paraId="3EBAAA76">
      <w:pPr>
        <w:spacing w:line="360" w:lineRule="auto"/>
        <w:rPr>
          <w:rFonts w:ascii="Times New Roman" w:eastAsia="新宋体" w:hAnsi="Times New Roman" w:hint="eastAsia"/>
          <w:b/>
          <w:sz w:val="21"/>
          <w:szCs w:val="21"/>
        </w:rPr>
      </w:pPr>
    </w:p>
    <w:p w14:paraId="1860AD27">
      <w:pPr>
        <w:spacing w:line="360" w:lineRule="auto"/>
        <w:rPr>
          <w:rFonts w:ascii="Times New Roman" w:eastAsia="新宋体" w:hAnsi="Times New Roman" w:hint="eastAsia"/>
          <w:b/>
          <w:sz w:val="21"/>
          <w:szCs w:val="21"/>
        </w:rPr>
      </w:pPr>
    </w:p>
    <w:p w14:paraId="39CF6E82">
      <w:pPr>
        <w:spacing w:line="360" w:lineRule="auto"/>
        <w:rPr>
          <w:rFonts w:ascii="Times New Roman" w:eastAsia="新宋体" w:hAnsi="Times New Roman" w:hint="eastAsia"/>
          <w:b/>
          <w:sz w:val="21"/>
          <w:szCs w:val="21"/>
        </w:rPr>
      </w:pPr>
    </w:p>
    <w:p w14:paraId="7AFED903"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</w:rPr>
        <w:t>二十一．电功率的综合计算（共4小题）</w:t>
      </w:r>
    </w:p>
    <w:p w14:paraId="3AB197B3"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45．（2024秋•晋江市期末）如图甲所示，定值电阻R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与滑动变阻器R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串联在电路中，电源电压保持不变，滑动变阻器R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的功率随其接入电路中的阻值变化规律如图乙所示，则下列说法正确的是（　　）</w:t>
      </w:r>
    </w:p>
    <w:p w14:paraId="7D2E5A37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drawing>
          <wp:inline distT="0" distB="0" distL="0" distR="0">
            <wp:extent cx="2581275" cy="1333500"/>
            <wp:effectExtent l="0" t="0" r="9525" b="7620"/>
            <wp:docPr id="39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81636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A2EBE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A．电源电压16V</w:t>
      </w:r>
      <w:r>
        <w:tab/>
      </w:r>
    </w:p>
    <w:p w14:paraId="3C133EFA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B．滑片滑动过程中，滑动变阻器R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的最大功率为4.8W</w:t>
      </w:r>
      <w:r>
        <w:tab/>
      </w:r>
    </w:p>
    <w:p w14:paraId="62FE568E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C．定值电阻R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为20</w:t>
      </w:r>
      <w:r>
        <w:rPr>
          <w:rFonts w:ascii="Cambria Math" w:eastAsia="Cambria Math" w:hAnsi="Cambria Math"/>
          <w:sz w:val="21"/>
          <w:szCs w:val="21"/>
        </w:rPr>
        <w:t>Ω</w:t>
      </w:r>
      <w:r>
        <w:tab/>
      </w:r>
    </w:p>
    <w:p w14:paraId="5D73D1F6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D．该电路最大总功率为14.4W</w:t>
      </w:r>
    </w:p>
    <w:p w14:paraId="50A8A38D"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46．（2024秋•遂宁期末）如图甲，R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为定值电阻，R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P</w:t>
      </w:r>
      <w:r>
        <w:rPr>
          <w:rFonts w:ascii="Times New Roman" w:eastAsia="新宋体" w:hAnsi="Times New Roman" w:hint="eastAsia"/>
          <w:sz w:val="21"/>
          <w:szCs w:val="21"/>
        </w:rPr>
        <w:t>为滑动变阻器，闭合开关，R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P</w:t>
      </w:r>
      <w:r>
        <w:rPr>
          <w:rFonts w:ascii="Times New Roman" w:eastAsia="新宋体" w:hAnsi="Times New Roman" w:hint="eastAsia"/>
          <w:sz w:val="21"/>
          <w:szCs w:val="21"/>
        </w:rPr>
        <w:t>的滑片从一端移动到另一端，得到电压与电流图像如图乙，下列说法正确的是（　　）</w:t>
      </w:r>
    </w:p>
    <w:p w14:paraId="3961785B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drawing>
          <wp:inline distT="0" distB="0" distL="0" distR="0">
            <wp:extent cx="3169920" cy="1478280"/>
            <wp:effectExtent l="0" t="0" r="0" b="0"/>
            <wp:docPr id="40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69926" cy="1478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63E5C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A．电源电压为3V，R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阻值为1.8</w:t>
      </w:r>
      <w:r>
        <w:rPr>
          <w:rFonts w:ascii="Cambria Math" w:eastAsia="Cambria Math" w:hAnsi="Cambria Math"/>
          <w:sz w:val="21"/>
          <w:szCs w:val="21"/>
        </w:rPr>
        <w:t>Ω</w:t>
      </w:r>
      <w:r>
        <w:tab/>
      </w:r>
    </w:p>
    <w:p w14:paraId="0625EF15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p</w:t>
      </w:r>
      <w:r>
        <w:rPr>
          <w:rFonts w:ascii="Times New Roman" w:eastAsia="新宋体" w:hAnsi="Times New Roman" w:hint="eastAsia"/>
          <w:sz w:val="21"/>
          <w:szCs w:val="21"/>
        </w:rPr>
        <w:t>消耗的最大功率和最小功率之差为0.45W</w:t>
      </w:r>
      <w:r>
        <w:tab/>
      </w:r>
    </w:p>
    <w:p w14:paraId="786C1404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C．当电流为0.4A时，R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P</w:t>
      </w:r>
      <w:r>
        <w:rPr>
          <w:rFonts w:ascii="Times New Roman" w:eastAsia="新宋体" w:hAnsi="Times New Roman" w:hint="eastAsia"/>
          <w:sz w:val="21"/>
          <w:szCs w:val="21"/>
        </w:rPr>
        <w:t>与R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阻值之比为2：1</w:t>
      </w:r>
      <w:r>
        <w:tab/>
      </w:r>
    </w:p>
    <w:p w14:paraId="23B15FE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D．在滑片移动过程中，电压表变化量和电流表变化量的比值会发生改变</w:t>
      </w:r>
    </w:p>
    <w:p w14:paraId="4D54B502"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47．（2024秋•沂水县期末）定值电阻R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标有“20V 40W”，R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标有“50</w:t>
      </w:r>
      <w:r>
        <w:rPr>
          <w:rFonts w:ascii="Cambria Math" w:eastAsia="Cambria Math" w:hAnsi="Cambria Math"/>
          <w:sz w:val="21"/>
          <w:szCs w:val="21"/>
        </w:rPr>
        <w:t>Ω</w:t>
      </w:r>
      <w:r>
        <w:rPr>
          <w:rFonts w:ascii="Times New Roman" w:eastAsia="新宋体" w:hAnsi="Times New Roman" w:hint="eastAsia"/>
          <w:sz w:val="21"/>
          <w:szCs w:val="21"/>
        </w:rPr>
        <w:t xml:space="preserve"> 0.5A”的字样。若将它们串联使用，允许加在它们两端电压的最大值是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 xml:space="preserve"> V；若将它们并联使用，电路允许的最大功率为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   </w:t>
      </w:r>
      <w:r>
        <w:rPr>
          <w:rFonts w:ascii="Times New Roman" w:eastAsia="新宋体" w:hAnsi="Times New Roman" w:hint="eastAsia"/>
          <w:sz w:val="21"/>
          <w:szCs w:val="21"/>
        </w:rPr>
        <w:t>W。</w:t>
      </w:r>
    </w:p>
    <w:p w14:paraId="15209C51"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48．（2024秋•南岸区期末）如图所示，电源电压保持不变，滑动变阻器R标有“20</w:t>
      </w:r>
      <w:r>
        <w:rPr>
          <w:rFonts w:ascii="Cambria Math" w:eastAsia="Cambria Math" w:hAnsi="Cambria Math"/>
          <w:sz w:val="21"/>
          <w:szCs w:val="21"/>
        </w:rPr>
        <w:t>Ω</w:t>
      </w:r>
      <w:r>
        <w:rPr>
          <w:rFonts w:ascii="Times New Roman" w:eastAsia="新宋体" w:hAnsi="Times New Roman" w:hint="eastAsia"/>
          <w:sz w:val="21"/>
          <w:szCs w:val="21"/>
        </w:rPr>
        <w:t>，1A”，定值电阻R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的阻值为10</w:t>
      </w:r>
      <w:r>
        <w:rPr>
          <w:rFonts w:ascii="Cambria Math" w:eastAsia="Cambria Math" w:hAnsi="Cambria Math"/>
          <w:sz w:val="21"/>
          <w:szCs w:val="21"/>
        </w:rPr>
        <w:t>Ω</w:t>
      </w:r>
      <w:r>
        <w:rPr>
          <w:rFonts w:ascii="Times New Roman" w:eastAsia="新宋体" w:hAnsi="Times New Roman" w:hint="eastAsia"/>
          <w:sz w:val="21"/>
          <w:szCs w:val="21"/>
        </w:rPr>
        <w:t>，小灯泡L标有“6V，3.6W”（不计温度对灯丝电阻的影响），电流表的量程为0～3A，电压表量程为0～15V，当S闭合，S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、S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断开，滑片P移到R的中点时，小灯泡恰好正常发光。求：</w:t>
      </w:r>
    </w:p>
    <w:p w14:paraId="313DC32A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（1）灯泡正常发光时的电阻；</w:t>
      </w:r>
    </w:p>
    <w:p w14:paraId="431DC067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（2）电源电压；</w:t>
      </w:r>
    </w:p>
    <w:p w14:paraId="60F58938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（3）在保证电路各元件安全的情况下，任意闭合开关和移动滑片，电路消耗的最大功率与最小功率之差。</w:t>
      </w:r>
    </w:p>
    <w:p w14:paraId="069B2AAB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drawing>
          <wp:inline distT="0" distB="0" distL="0" distR="0">
            <wp:extent cx="1508760" cy="1212850"/>
            <wp:effectExtent l="0" t="0" r="0" b="6350"/>
            <wp:docPr id="4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8763" cy="1213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9D375">
      <w:pPr>
        <w:spacing w:line="360" w:lineRule="auto"/>
        <w:rPr>
          <w:rFonts w:ascii="Times New Roman" w:eastAsia="新宋体" w:hAnsi="Times New Roman" w:hint="eastAsia"/>
          <w:b/>
          <w:sz w:val="21"/>
          <w:szCs w:val="21"/>
        </w:rPr>
      </w:pPr>
    </w:p>
    <w:p w14:paraId="2B4FCBCB">
      <w:pPr>
        <w:spacing w:line="360" w:lineRule="auto"/>
        <w:rPr>
          <w:rFonts w:ascii="Times New Roman" w:eastAsia="新宋体" w:hAnsi="Times New Roman" w:hint="eastAsia"/>
          <w:b/>
          <w:sz w:val="21"/>
          <w:szCs w:val="21"/>
        </w:rPr>
      </w:pPr>
    </w:p>
    <w:p w14:paraId="57FDFB52">
      <w:pPr>
        <w:spacing w:line="360" w:lineRule="auto"/>
        <w:rPr>
          <w:rFonts w:ascii="Times New Roman" w:eastAsia="新宋体" w:hAnsi="Times New Roman" w:hint="eastAsia"/>
          <w:b/>
          <w:sz w:val="21"/>
          <w:szCs w:val="21"/>
        </w:rPr>
      </w:pPr>
    </w:p>
    <w:p w14:paraId="2A112595">
      <w:pPr>
        <w:spacing w:line="360" w:lineRule="auto"/>
        <w:rPr>
          <w:rFonts w:ascii="Times New Roman" w:eastAsia="新宋体" w:hAnsi="Times New Roman" w:hint="eastAsia"/>
          <w:b/>
          <w:sz w:val="21"/>
          <w:szCs w:val="21"/>
        </w:rPr>
      </w:pPr>
    </w:p>
    <w:p w14:paraId="6A7D406B">
      <w:pPr>
        <w:spacing w:line="360" w:lineRule="auto"/>
        <w:rPr>
          <w:rFonts w:ascii="Times New Roman" w:eastAsia="新宋体" w:hAnsi="Times New Roman" w:hint="eastAsia"/>
          <w:b/>
          <w:sz w:val="21"/>
          <w:szCs w:val="21"/>
        </w:rPr>
      </w:pPr>
    </w:p>
    <w:p w14:paraId="0C421FD9"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</w:rPr>
        <w:t>二十二．伏安法测量小灯泡的电功率（共2小题）</w:t>
      </w:r>
    </w:p>
    <w:p w14:paraId="222ADEC2"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49．（2024秋•沙坪坝区校级期末）“测定小灯泡的电功率”的实验中，电源电压为6V、小灯泡L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标有“2.5V”电流表、电压表各一个，滑动变阻器R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（100</w:t>
      </w:r>
      <w:r>
        <w:rPr>
          <w:rFonts w:ascii="Cambria Math" w:eastAsia="Cambria Math" w:hAnsi="Cambria Math"/>
          <w:sz w:val="21"/>
          <w:szCs w:val="21"/>
        </w:rPr>
        <w:t>Ω</w:t>
      </w:r>
      <w:r>
        <w:rPr>
          <w:rFonts w:ascii="Times New Roman" w:eastAsia="新宋体" w:hAnsi="Times New Roman" w:hint="eastAsia"/>
          <w:sz w:val="21"/>
          <w:szCs w:val="21"/>
        </w:rPr>
        <w:t>，0.5A）、R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（150</w:t>
      </w:r>
      <w:r>
        <w:rPr>
          <w:rFonts w:ascii="Cambria Math" w:eastAsia="Cambria Math" w:hAnsi="Cambria Math"/>
          <w:sz w:val="21"/>
          <w:szCs w:val="21"/>
        </w:rPr>
        <w:t>Ω</w:t>
      </w:r>
      <w:r>
        <w:rPr>
          <w:rFonts w:ascii="Times New Roman" w:eastAsia="新宋体" w:hAnsi="Times New Roman" w:hint="eastAsia"/>
          <w:sz w:val="21"/>
          <w:szCs w:val="21"/>
        </w:rPr>
        <w:t>，0.1A）、R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（50</w:t>
      </w:r>
      <w:r>
        <w:rPr>
          <w:rFonts w:ascii="Cambria Math" w:eastAsia="Cambria Math" w:hAnsi="Cambria Math"/>
          <w:sz w:val="21"/>
          <w:szCs w:val="21"/>
        </w:rPr>
        <w:t>Ω</w:t>
      </w:r>
      <w:r>
        <w:rPr>
          <w:rFonts w:ascii="Times New Roman" w:eastAsia="新宋体" w:hAnsi="Times New Roman" w:hint="eastAsia"/>
          <w:sz w:val="21"/>
          <w:szCs w:val="21"/>
        </w:rPr>
        <w:t>，0.5A）、开关、导线。</w:t>
      </w:r>
    </w:p>
    <w:p w14:paraId="246B224A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（1）图1是小黎连接的实物图，其中有一根导线连接错误，请在该导线上打“×”，并画出正确的连线。</w:t>
      </w:r>
    </w:p>
    <w:p w14:paraId="78EDFAED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drawing>
          <wp:inline distT="0" distB="0" distL="0" distR="0">
            <wp:extent cx="5400675" cy="1800860"/>
            <wp:effectExtent l="0" t="0" r="9525" b="12700"/>
            <wp:docPr id="4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1067" cy="180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B989C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（2）改正后，将滑动变阻器的滑片P移至某一位置时，电压表的示数如图2所示，若想测量小灯泡的额定功率，应将滑片P向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 xml:space="preserve"> （选填“A”或“B”）端移动.将实验数据绘制成如图3所示的I﹣U图像，则小灯泡的额定功率P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是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   　</w:t>
      </w:r>
      <w:r>
        <w:rPr>
          <w:rFonts w:ascii="Times New Roman" w:eastAsia="新宋体" w:hAnsi="Times New Roman" w:hint="eastAsia"/>
          <w:sz w:val="21"/>
          <w:szCs w:val="21"/>
        </w:rPr>
        <w:t xml:space="preserve"> W，他选择的滑动变阻器是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  　</w:t>
      </w:r>
      <w:r>
        <w:rPr>
          <w:rFonts w:ascii="Times New Roman" w:eastAsia="新宋体" w:hAnsi="Times New Roman" w:hint="eastAsia"/>
          <w:sz w:val="21"/>
          <w:szCs w:val="21"/>
        </w:rPr>
        <w:t xml:space="preserve"> （选填“R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”、“R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”或“R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”）；</w:t>
      </w:r>
    </w:p>
    <w:p w14:paraId="18A7CEEE">
      <w:pPr>
        <w:spacing w:line="360" w:lineRule="auto"/>
        <w:ind w:left="273" w:right="0" w:firstLine="0" w:leftChars="130" w:firstLineChars="0"/>
        <w:rPr>
          <w:rFonts w:ascii="Times New Roman" w:eastAsia="新宋体" w:hAnsi="Times New Roman" w:hint="eastAsia"/>
          <w:sz w:val="21"/>
          <w:szCs w:val="21"/>
          <w:u w:val="single"/>
        </w:rPr>
      </w:pPr>
      <w:r>
        <w:rPr>
          <w:rFonts w:ascii="Times New Roman" w:eastAsia="新宋体" w:hAnsi="Times New Roman" w:hint="eastAsia"/>
          <w:sz w:val="21"/>
          <w:szCs w:val="21"/>
        </w:rPr>
        <w:t>（3）若将灯泡L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与阻值为10</w:t>
      </w:r>
      <w:r>
        <w:rPr>
          <w:rFonts w:ascii="Cambria Math" w:eastAsia="Cambria Math" w:hAnsi="Cambria Math"/>
          <w:sz w:val="21"/>
          <w:szCs w:val="21"/>
        </w:rPr>
        <w:t>Ω</w:t>
      </w:r>
      <w:r>
        <w:rPr>
          <w:rFonts w:ascii="Times New Roman" w:eastAsia="新宋体" w:hAnsi="Times New Roman" w:hint="eastAsia"/>
          <w:sz w:val="21"/>
          <w:szCs w:val="21"/>
        </w:rPr>
        <w:t>的定值电阻串联接入电源电压为1.5V的电路中，小灯泡的实际功率为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</w:t>
      </w:r>
    </w:p>
    <w:p w14:paraId="751A0312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       　</w:t>
      </w:r>
      <w:r>
        <w:rPr>
          <w:rFonts w:ascii="Times New Roman" w:eastAsia="新宋体" w:hAnsi="Times New Roman" w:hint="eastAsia"/>
          <w:sz w:val="21"/>
          <w:szCs w:val="21"/>
        </w:rPr>
        <w:t xml:space="preserve"> W；</w:t>
      </w:r>
    </w:p>
    <w:p w14:paraId="3F11D891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（4）小鹏将（2）中刚测完小灯泡額定功率的电路开关断开，并用标有“2.5V 1W”的灯泡L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去替换L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，然后直接闭合开关（未调节滑动变阻器），则此时L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的功率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  　</w:t>
      </w:r>
      <w:r>
        <w:rPr>
          <w:rFonts w:ascii="Times New Roman" w:eastAsia="新宋体" w:hAnsi="Times New Roman" w:hint="eastAsia"/>
          <w:sz w:val="21"/>
          <w:szCs w:val="21"/>
        </w:rPr>
        <w:t xml:space="preserve"> （选填“大于”、“小于”或“等于”）1W，已知L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和L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灯丝的材料长度都相同，则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  　</w:t>
      </w:r>
      <w:r>
        <w:rPr>
          <w:rFonts w:ascii="Times New Roman" w:eastAsia="新宋体" w:hAnsi="Times New Roman" w:hint="eastAsia"/>
          <w:sz w:val="21"/>
          <w:szCs w:val="21"/>
        </w:rPr>
        <w:t xml:space="preserve"> （选填“L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”或“L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”）的灯丝较粗。若考虑灯泡电阻的变化，此电路中L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两端的电压不可能为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 xml:space="preserve"> （填字母序号）。</w:t>
      </w:r>
    </w:p>
    <w:p w14:paraId="0308E147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A.0.5V</w:t>
      </w:r>
      <w:r>
        <w:rPr>
          <w:rFonts w:ascii="Times New Roman" w:eastAsia="新宋体" w:hAnsi="Times New Roman" w:hint="eastAsia"/>
          <w:sz w:val="21"/>
          <w:szCs w:val="21"/>
          <w:lang w:val="en-US" w:eastAsia="zh-CN"/>
        </w:rPr>
        <w:t xml:space="preserve">    </w:t>
      </w:r>
      <w:r>
        <w:rPr>
          <w:rFonts w:ascii="Times New Roman" w:eastAsia="新宋体" w:hAnsi="Times New Roman" w:hint="eastAsia"/>
          <w:sz w:val="21"/>
          <w:szCs w:val="21"/>
        </w:rPr>
        <w:t>B.1.25V</w:t>
      </w:r>
      <w:r>
        <w:rPr>
          <w:rFonts w:ascii="Times New Roman" w:eastAsia="新宋体" w:hAnsi="Times New Roman" w:hint="eastAsia"/>
          <w:sz w:val="21"/>
          <w:szCs w:val="21"/>
          <w:lang w:val="en-US" w:eastAsia="zh-CN"/>
        </w:rPr>
        <w:t xml:space="preserve">    </w:t>
      </w:r>
      <w:r>
        <w:rPr>
          <w:rFonts w:ascii="Times New Roman" w:eastAsia="新宋体" w:hAnsi="Times New Roman" w:hint="eastAsia"/>
          <w:sz w:val="21"/>
          <w:szCs w:val="21"/>
        </w:rPr>
        <w:t>C.1.5V</w:t>
      </w:r>
      <w:r>
        <w:rPr>
          <w:rFonts w:ascii="Times New Roman" w:eastAsia="新宋体" w:hAnsi="Times New Roman" w:hint="eastAsia"/>
          <w:sz w:val="21"/>
          <w:szCs w:val="21"/>
          <w:lang w:val="en-US" w:eastAsia="zh-CN"/>
        </w:rPr>
        <w:t xml:space="preserve">     </w:t>
      </w:r>
      <w:r>
        <w:rPr>
          <w:rFonts w:ascii="Times New Roman" w:eastAsia="新宋体" w:hAnsi="Times New Roman" w:hint="eastAsia"/>
          <w:sz w:val="21"/>
          <w:szCs w:val="21"/>
        </w:rPr>
        <w:t>D.2.5V</w:t>
      </w:r>
    </w:p>
    <w:p w14:paraId="1A0BD81B"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50．（2024秋•沈阳期末）小明所在班级的同学们在实验室做“测量小灯泡的电功率”的实验：</w:t>
      </w:r>
    </w:p>
    <w:p w14:paraId="3842036F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（1）第一小组的器材如下：电源（电压为3V且保持不变）、开关一个、电压表和电流表各一只、额定电压为2.5V的灯泡一个、滑动变阻器（20</w:t>
      </w:r>
      <w:r>
        <w:rPr>
          <w:rFonts w:ascii="Cambria Math" w:eastAsia="Cambria Math" w:hAnsi="Cambria Math"/>
          <w:sz w:val="21"/>
          <w:szCs w:val="21"/>
        </w:rPr>
        <w:t>Ω</w:t>
      </w:r>
      <w:r>
        <w:rPr>
          <w:rFonts w:ascii="Times New Roman" w:eastAsia="新宋体" w:hAnsi="Times New Roman" w:hint="eastAsia"/>
          <w:sz w:val="21"/>
          <w:szCs w:val="21"/>
        </w:rPr>
        <w:t xml:space="preserve"> 1A）一个、导线若干。他们连接了如图甲所示电路。</w:t>
      </w:r>
    </w:p>
    <w:p w14:paraId="18AB12CA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drawing>
          <wp:inline distT="0" distB="0" distL="0" distR="0">
            <wp:extent cx="5400675" cy="1435100"/>
            <wp:effectExtent l="0" t="0" r="9525" b="12700"/>
            <wp:docPr id="43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1067" cy="1435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25BFD">
      <w:pPr>
        <w:spacing w:line="360" w:lineRule="auto"/>
        <w:ind w:left="273" w:right="0" w:firstLine="0" w:leftChars="130" w:firstLineChars="0"/>
      </w:pPr>
      <w:r>
        <w:rPr>
          <w:rFonts w:ascii="Times New Roman" w:eastAsia="Calibri" w:hAnsi="Times New Roman" w:hint="eastAsia"/>
          <w:sz w:val="21"/>
          <w:szCs w:val="21"/>
        </w:rPr>
        <w:t>①</w:t>
      </w:r>
      <w:r>
        <w:rPr>
          <w:rFonts w:ascii="Times New Roman" w:eastAsia="新宋体" w:hAnsi="Times New Roman" w:hint="eastAsia"/>
          <w:sz w:val="21"/>
          <w:szCs w:val="21"/>
        </w:rPr>
        <w:t xml:space="preserve">闭合开关前，移动变阻器滑片至最大阻值处，其作用是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    　</w:t>
      </w:r>
      <w:r>
        <w:rPr>
          <w:rFonts w:ascii="Times New Roman" w:eastAsia="新宋体" w:hAnsi="Times New Roman" w:hint="eastAsia"/>
          <w:sz w:val="21"/>
          <w:szCs w:val="21"/>
        </w:rPr>
        <w:t xml:space="preserve"> ；闭合开关前，发现电流表的指针如图乙所示，其原因是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      　</w:t>
      </w:r>
      <w:r>
        <w:rPr>
          <w:rFonts w:ascii="Times New Roman" w:eastAsia="新宋体" w:hAnsi="Times New Roman" w:hint="eastAsia"/>
          <w:sz w:val="21"/>
          <w:szCs w:val="21"/>
        </w:rPr>
        <w:t xml:space="preserve"> ；</w:t>
      </w:r>
    </w:p>
    <w:p w14:paraId="04F8E842">
      <w:pPr>
        <w:spacing w:line="360" w:lineRule="auto"/>
        <w:ind w:left="273" w:right="0" w:firstLine="0" w:leftChars="130" w:firstLineChars="0"/>
      </w:pPr>
      <w:r>
        <w:rPr>
          <w:rFonts w:ascii="Times New Roman" w:eastAsia="Calibri" w:hAnsi="Times New Roman" w:hint="eastAsia"/>
          <w:sz w:val="21"/>
          <w:szCs w:val="21"/>
        </w:rPr>
        <w:t>②</w:t>
      </w:r>
      <w:r>
        <w:rPr>
          <w:rFonts w:ascii="Times New Roman" w:eastAsia="新宋体" w:hAnsi="Times New Roman" w:hint="eastAsia"/>
          <w:sz w:val="21"/>
          <w:szCs w:val="21"/>
        </w:rPr>
        <w:t xml:space="preserve">问题解决后，第一小组的同学闭合开关后，移动变阻器的滑片，得到了小灯泡的电流随其两端电压变化的关系图像，如图丙所示，则小灯泡的额定功率为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     　</w:t>
      </w:r>
      <w:r>
        <w:rPr>
          <w:rFonts w:ascii="Times New Roman" w:eastAsia="新宋体" w:hAnsi="Times New Roman" w:hint="eastAsia"/>
          <w:sz w:val="21"/>
          <w:szCs w:val="21"/>
        </w:rPr>
        <w:t xml:space="preserve"> W；</w:t>
      </w:r>
    </w:p>
    <w:p w14:paraId="2D94E8FC">
      <w:pPr>
        <w:spacing w:line="360" w:lineRule="auto"/>
        <w:ind w:left="273" w:right="0" w:firstLine="0" w:leftChars="130" w:firstLineChars="0"/>
      </w:pPr>
      <w:r>
        <w:rPr>
          <w:rFonts w:ascii="Times New Roman" w:eastAsia="Calibri" w:hAnsi="Times New Roman" w:hint="eastAsia"/>
          <w:sz w:val="21"/>
          <w:szCs w:val="21"/>
        </w:rPr>
        <w:t>③</w:t>
      </w:r>
      <w:r>
        <w:rPr>
          <w:rFonts w:ascii="Times New Roman" w:eastAsia="新宋体" w:hAnsi="Times New Roman" w:hint="eastAsia"/>
          <w:sz w:val="21"/>
          <w:szCs w:val="21"/>
        </w:rPr>
        <w:t xml:space="preserve">第一小组的同学在实验中还发现，随着小灯泡两端电压的增大，电压表与电流表示数的比值变大，原因是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              　</w:t>
      </w:r>
      <w:r>
        <w:rPr>
          <w:rFonts w:ascii="Times New Roman" w:eastAsia="新宋体" w:hAnsi="Times New Roman" w:hint="eastAsia"/>
          <w:sz w:val="21"/>
          <w:szCs w:val="21"/>
        </w:rPr>
        <w:t xml:space="preserve"> ；</w:t>
      </w:r>
    </w:p>
    <w:p w14:paraId="2E647D63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 xml:space="preserve">（2）第二小组与第一小组实验器材相同，做实验时，连接好电路最后一根导线，灯泡就发出耀眼的光。发生此状况的原因除了在连接电路过程中，开关未断开之外，还因为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               　</w:t>
      </w:r>
      <w:r>
        <w:rPr>
          <w:rFonts w:ascii="Times New Roman" w:eastAsia="新宋体" w:hAnsi="Times New Roman" w:hint="eastAsia"/>
          <w:sz w:val="21"/>
          <w:szCs w:val="21"/>
        </w:rPr>
        <w:t xml:space="preserve"> ；</w:t>
      </w:r>
    </w:p>
    <w:p w14:paraId="593EDFA7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（3）第三小组的同学在准备进行实验时，发现本组的电压表坏了，他们可用的实验器材如下：电源（电压为3V且保持不变）、开关三个、电流表一只、额定电压已知为U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额</w:t>
      </w:r>
      <w:r>
        <w:rPr>
          <w:rFonts w:ascii="Times New Roman" w:eastAsia="新宋体" w:hAnsi="Times New Roman" w:hint="eastAsia"/>
          <w:sz w:val="21"/>
          <w:szCs w:val="21"/>
        </w:rPr>
        <w:t>的小灯泡一个、滑动变阻器（20</w:t>
      </w:r>
      <w:r>
        <w:rPr>
          <w:rFonts w:ascii="Cambria Math" w:eastAsia="Cambria Math" w:hAnsi="Cambria Math"/>
          <w:sz w:val="21"/>
          <w:szCs w:val="21"/>
        </w:rPr>
        <w:t>Ω</w:t>
      </w:r>
      <w:r>
        <w:rPr>
          <w:rFonts w:ascii="Times New Roman" w:eastAsia="新宋体" w:hAnsi="Times New Roman" w:hint="eastAsia"/>
          <w:sz w:val="21"/>
          <w:szCs w:val="21"/>
        </w:rPr>
        <w:t xml:space="preserve"> 1A）一个、定值电阻（已知阻值为R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）一个、导线若干。</w:t>
      </w:r>
    </w:p>
    <w:p w14:paraId="39D9A7DB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同学们设计了如图丁所示电路，也顺利完成了实验。请你帮助他们把以下步骤补充完整：</w:t>
      </w:r>
    </w:p>
    <w:p w14:paraId="18CBD7A5">
      <w:pPr>
        <w:spacing w:line="360" w:lineRule="auto"/>
        <w:ind w:left="273" w:right="0" w:firstLine="0" w:leftChars="130" w:firstLineChars="0"/>
      </w:pPr>
      <w:r>
        <w:rPr>
          <w:rFonts w:ascii="Times New Roman" w:eastAsia="Calibri" w:hAnsi="Times New Roman" w:hint="eastAsia"/>
          <w:sz w:val="21"/>
          <w:szCs w:val="21"/>
        </w:rPr>
        <w:t>①</w:t>
      </w:r>
      <w:r>
        <w:rPr>
          <w:rFonts w:ascii="Times New Roman" w:eastAsia="新宋体" w:hAnsi="Times New Roman" w:hint="eastAsia"/>
          <w:sz w:val="21"/>
          <w:szCs w:val="21"/>
        </w:rPr>
        <w:t>先闭合开关S、S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，断开开关S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 xml:space="preserve">，移动变阻器滑片，使电流表的示数为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               　</w:t>
      </w:r>
      <w:r>
        <w:rPr>
          <w:rFonts w:ascii="Times New Roman" w:eastAsia="新宋体" w:hAnsi="Times New Roman" w:hint="eastAsia"/>
          <w:sz w:val="21"/>
          <w:szCs w:val="21"/>
        </w:rPr>
        <w:t xml:space="preserve"> （用已知量符号表示）；</w:t>
      </w:r>
    </w:p>
    <w:p w14:paraId="3FD95F23">
      <w:pPr>
        <w:spacing w:line="360" w:lineRule="auto"/>
        <w:ind w:left="273" w:right="0" w:firstLine="0" w:leftChars="130" w:firstLineChars="0"/>
      </w:pPr>
      <w:r>
        <w:rPr>
          <w:rFonts w:ascii="Times New Roman" w:eastAsia="Calibri" w:hAnsi="Times New Roman" w:hint="eastAsia"/>
          <w:sz w:val="21"/>
          <w:szCs w:val="21"/>
        </w:rPr>
        <w:t>②</w:t>
      </w:r>
      <w:r>
        <w:rPr>
          <w:rFonts w:ascii="Times New Roman" w:eastAsia="新宋体" w:hAnsi="Times New Roman" w:hint="eastAsia"/>
          <w:sz w:val="21"/>
          <w:szCs w:val="21"/>
        </w:rPr>
        <w:t>保持变阻器滑片的位置不动，闭合开关S、S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，断开开关S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，读出电流表的示数为I；</w:t>
      </w:r>
    </w:p>
    <w:p w14:paraId="1BD8F946">
      <w:pPr>
        <w:spacing w:line="360" w:lineRule="auto"/>
        <w:ind w:left="273" w:right="0" w:firstLine="0" w:leftChars="130" w:firstLineChars="0"/>
      </w:pPr>
      <w:r>
        <w:rPr>
          <w:rFonts w:ascii="Times New Roman" w:eastAsia="Calibri" w:hAnsi="Times New Roman" w:hint="eastAsia"/>
          <w:sz w:val="21"/>
          <w:szCs w:val="21"/>
        </w:rPr>
        <w:t>③</w:t>
      </w:r>
      <w:r>
        <w:rPr>
          <w:rFonts w:ascii="Times New Roman" w:eastAsia="新宋体" w:hAnsi="Times New Roman" w:hint="eastAsia"/>
          <w:sz w:val="21"/>
          <w:szCs w:val="21"/>
        </w:rPr>
        <w:t>则小灯泡的额定功率P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额</w:t>
      </w:r>
      <w:r>
        <w:rPr>
          <w:rFonts w:ascii="Times New Roman" w:eastAsia="新宋体" w:hAnsi="Times New Roman" w:hint="eastAsia"/>
          <w:sz w:val="21"/>
          <w:szCs w:val="21"/>
        </w:rPr>
        <w:t xml:space="preserve">＝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               　</w:t>
      </w:r>
      <w:r>
        <w:rPr>
          <w:rFonts w:ascii="Times New Roman" w:eastAsia="新宋体" w:hAnsi="Times New Roman" w:hint="eastAsia"/>
          <w:sz w:val="21"/>
          <w:szCs w:val="21"/>
        </w:rPr>
        <w:t xml:space="preserve"> （用已知量和测量出的物理量符号表示）。</w:t>
      </w:r>
    </w:p>
    <w:p w14:paraId="62D1395C"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</w:rPr>
        <w:t>二十三．家庭电路的连线作图（共2小题）</w:t>
      </w:r>
    </w:p>
    <w:p w14:paraId="155120CB"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51．（2024秋•李沧区期末）如图所示，小明家要装两盏电灯，要求：开关S同时控制两灯泡且两灯泡均能正常发光。请在括号内标出火线或零线，再按要求将图中元件接入电路。</w:t>
      </w:r>
    </w:p>
    <w:p w14:paraId="0589B229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drawing>
          <wp:inline distT="0" distB="0" distL="0" distR="0">
            <wp:extent cx="2084705" cy="935355"/>
            <wp:effectExtent l="0" t="0" r="3175" b="9525"/>
            <wp:docPr id="44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4836" cy="935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1B4EA"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52．（2024秋•宜都市期末）如图甲所示是小明常用的一个插线板，他在使用中发现，插线板的指示灯在开关断开时不发光，插孔不能提供工作电压；而在开关闭合时指示灯发光，插孔可以提供工作电压，如果指示灯损坏，开关闭合时插孔也能提供工作电压。根据上述现象，请在图乙中画出开关、指示灯和插孔的连接方式，并把接线板与电源线接通。</w:t>
      </w:r>
    </w:p>
    <w:p w14:paraId="2ABDEE1B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drawing>
          <wp:inline distT="0" distB="0" distL="0" distR="0">
            <wp:extent cx="4438650" cy="1438275"/>
            <wp:effectExtent l="0" t="0" r="11430" b="9525"/>
            <wp:docPr id="45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E2553"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</w:rPr>
        <w:t>二十四．安全用电原则（共2小题）</w:t>
      </w:r>
    </w:p>
    <w:p w14:paraId="0B9F3748"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53．（2024秋•宜城市期末）下列做法中，不符合安全用电原则的是（　　）</w:t>
      </w:r>
    </w:p>
    <w:p w14:paraId="7D957A69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</w:t>
      </w:r>
      <w:r>
        <w:rPr>
          <w:rFonts w:ascii="Times New Roman" w:eastAsia="新宋体" w:hAnsi="Times New Roman" w:hint="eastAsia"/>
          <w:sz w:val="21"/>
          <w:szCs w:val="21"/>
        </w:rPr>
        <w:drawing>
          <wp:inline distT="0" distB="0" distL="0" distR="0">
            <wp:extent cx="839470" cy="730250"/>
            <wp:effectExtent l="0" t="0" r="13970" b="1270"/>
            <wp:docPr id="46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9470" cy="73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发现有人触电迅速切断电源</w:t>
      </w:r>
      <w:r>
        <w:tab/>
      </w:r>
      <w:r>
        <w:rPr>
          <w:rFonts w:hint="eastAsia"/>
          <w:lang w:val="en-US" w:eastAsia="zh-CN"/>
        </w:rPr>
        <w:t xml:space="preserve">   </w:t>
      </w:r>
      <w:r>
        <w:rPr>
          <w:rFonts w:ascii="Times New Roman" w:eastAsia="新宋体" w:hAnsi="Times New Roman" w:hint="eastAsia"/>
          <w:sz w:val="21"/>
          <w:szCs w:val="21"/>
        </w:rPr>
        <w:t>B．</w:t>
      </w:r>
      <w:r>
        <w:rPr>
          <w:rFonts w:ascii="Times New Roman" w:eastAsia="新宋体" w:hAnsi="Times New Roman" w:hint="eastAsia"/>
          <w:sz w:val="21"/>
          <w:szCs w:val="21"/>
        </w:rPr>
        <w:drawing>
          <wp:inline distT="0" distB="0" distL="0" distR="0">
            <wp:extent cx="756285" cy="781685"/>
            <wp:effectExtent l="0" t="0" r="5715" b="10795"/>
            <wp:docPr id="47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85" cy="78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用湿抹布擦正在发光的灯泡</w:t>
      </w:r>
      <w:r>
        <w:tab/>
      </w:r>
    </w:p>
    <w:p w14:paraId="504993DF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</w:t>
      </w:r>
      <w:r>
        <w:rPr>
          <w:rFonts w:ascii="Times New Roman" w:eastAsia="新宋体" w:hAnsi="Times New Roman" w:hint="eastAsia"/>
          <w:sz w:val="21"/>
          <w:szCs w:val="21"/>
        </w:rPr>
        <w:drawing>
          <wp:inline distT="0" distB="0" distL="0" distR="0">
            <wp:extent cx="772160" cy="640080"/>
            <wp:effectExtent l="0" t="0" r="5080" b="0"/>
            <wp:docPr id="48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2160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将电冰箱外壳接地</w:t>
      </w:r>
      <w:r>
        <w:tab/>
      </w:r>
      <w:r>
        <w:rPr>
          <w:rFonts w:hint="eastAsia"/>
          <w:lang w:val="en-US" w:eastAsia="zh-CN"/>
        </w:rPr>
        <w:t xml:space="preserve">           </w:t>
      </w:r>
      <w:r>
        <w:rPr>
          <w:rFonts w:ascii="Times New Roman" w:eastAsia="新宋体" w:hAnsi="Times New Roman" w:hint="eastAsia"/>
          <w:sz w:val="21"/>
          <w:szCs w:val="21"/>
        </w:rPr>
        <w:t>D．</w:t>
      </w:r>
      <w:r>
        <w:rPr>
          <w:rFonts w:ascii="Times New Roman" w:eastAsia="新宋体" w:hAnsi="Times New Roman" w:hint="eastAsia"/>
          <w:sz w:val="21"/>
          <w:szCs w:val="21"/>
        </w:rPr>
        <w:drawing>
          <wp:inline distT="0" distB="0" distL="0" distR="0">
            <wp:extent cx="810260" cy="596265"/>
            <wp:effectExtent l="0" t="0" r="12700" b="13335"/>
            <wp:docPr id="49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0260" cy="59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先断开电源再灭火</w:t>
      </w:r>
    </w:p>
    <w:p w14:paraId="17C33457"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54．（2025春•新化县期末）随州市洛阳镇洛畈村在自来水开通之前，陈大爷家从水井里抽水供自家饮用。有段时间出现抽水故障，维修电工了解到：水井内有抽水泵（主要部件为电动机），原来可以正常工作，井水温度也正常；自从水泵坏了之后，开关S就一直断开，但井水温度从此偏高。电工检测发现：开关处确实断开，但水泵和井水都带电。由此可知。陈家抽水电路的实际连接方式为下图中的（　　）</w:t>
      </w:r>
    </w:p>
    <w:p w14:paraId="1AC8AAD7"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</w:t>
      </w:r>
      <w:r>
        <w:rPr>
          <w:rFonts w:ascii="Times New Roman" w:eastAsia="新宋体" w:hAnsi="Times New Roman" w:hint="eastAsia"/>
          <w:sz w:val="21"/>
          <w:szCs w:val="21"/>
        </w:rPr>
        <w:drawing>
          <wp:inline distT="0" distB="0" distL="0" distR="0">
            <wp:extent cx="1066800" cy="1143000"/>
            <wp:effectExtent l="0" t="0" r="0" b="0"/>
            <wp:docPr id="50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6949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</w:t>
      </w:r>
      <w:r>
        <w:rPr>
          <w:rFonts w:ascii="Times New Roman" w:eastAsia="新宋体" w:hAnsi="Times New Roman" w:hint="eastAsia"/>
          <w:sz w:val="21"/>
          <w:szCs w:val="21"/>
        </w:rPr>
        <w:drawing>
          <wp:inline distT="0" distB="0" distL="0" distR="0">
            <wp:extent cx="1095375" cy="1123950"/>
            <wp:effectExtent l="0" t="0" r="1905" b="3810"/>
            <wp:docPr id="5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528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52EF489D"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</w:t>
      </w:r>
      <w:r>
        <w:rPr>
          <w:rFonts w:ascii="Times New Roman" w:eastAsia="新宋体" w:hAnsi="Times New Roman" w:hint="eastAsia"/>
          <w:sz w:val="21"/>
          <w:szCs w:val="21"/>
        </w:rPr>
        <w:drawing>
          <wp:inline distT="0" distB="0" distL="0" distR="0">
            <wp:extent cx="1104900" cy="1133475"/>
            <wp:effectExtent l="0" t="0" r="7620" b="9525"/>
            <wp:docPr id="5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5054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</w:t>
      </w:r>
      <w:r>
        <w:rPr>
          <w:rFonts w:ascii="Times New Roman" w:eastAsia="新宋体" w:hAnsi="Times New Roman" w:hint="eastAsia"/>
          <w:sz w:val="21"/>
          <w:szCs w:val="21"/>
        </w:rPr>
        <w:drawing>
          <wp:inline distT="0" distB="0" distL="0" distR="0">
            <wp:extent cx="1066800" cy="1085850"/>
            <wp:effectExtent l="0" t="0" r="0" b="11430"/>
            <wp:docPr id="53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6949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1A7C1"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</w:rPr>
        <w:t>二十五．利用安培定则判断电流方向（共2小题）</w:t>
      </w:r>
    </w:p>
    <w:p w14:paraId="0640AC83"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55．（2024秋•寿阳县期末）根据图中标出的通电螺线管的磁感线方向可知：通电螺线管的右端为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 xml:space="preserve"> 极，小磁针的右端为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 xml:space="preserve"> 极（以上两格均选填“N”或“S”），电源的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 xml:space="preserve"> 端为正极（选填“左”或“右”）。</w:t>
      </w:r>
    </w:p>
    <w:p w14:paraId="394DDE30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drawing>
          <wp:inline distT="0" distB="0" distL="0" distR="0">
            <wp:extent cx="1368425" cy="1191260"/>
            <wp:effectExtent l="0" t="0" r="3175" b="12700"/>
            <wp:docPr id="54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8555" cy="119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649E2"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56．（2024秋•大冶市期末）如图所示，闭合开关S后，位于螺线管右侧的小磁针N极顺时针旋转90°。请在对应括号中标出电源的“+”、“﹣”极和通电螺线管左侧的极性。</w:t>
      </w:r>
    </w:p>
    <w:p w14:paraId="0498A5A3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drawing>
          <wp:inline distT="0" distB="0" distL="0" distR="0">
            <wp:extent cx="1724660" cy="1057275"/>
            <wp:effectExtent l="0" t="0" r="12700" b="9525"/>
            <wp:docPr id="55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24722" cy="1057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58622"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</w:rPr>
        <w:t>二十六．动态电路中的电磁铁（共2小题）</w:t>
      </w:r>
    </w:p>
    <w:p w14:paraId="2482E234"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57．（2024秋•河东区期末）如图所示，当闭合开关S，且将滑动变阻器滑片P向右移动时，图中的电磁铁（　　）</w:t>
      </w:r>
    </w:p>
    <w:p w14:paraId="0F0D876D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drawing>
          <wp:inline distT="0" distB="0" distL="0" distR="0">
            <wp:extent cx="1190625" cy="885825"/>
            <wp:effectExtent l="0" t="0" r="13335" b="13335"/>
            <wp:docPr id="56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0791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19965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A．a端是N极，磁性增强极</w:t>
      </w:r>
      <w:r>
        <w:tab/>
      </w:r>
      <w:r>
        <w:rPr>
          <w:rFonts w:hint="eastAsia"/>
          <w:lang w:val="en-US" w:eastAsia="zh-CN"/>
        </w:rPr>
        <w:t xml:space="preserve">     </w:t>
      </w:r>
      <w:r>
        <w:rPr>
          <w:rFonts w:ascii="Times New Roman" w:eastAsia="新宋体" w:hAnsi="Times New Roman" w:hint="eastAsia"/>
          <w:sz w:val="21"/>
          <w:szCs w:val="21"/>
        </w:rPr>
        <w:t>B．a 端是S极，磁性增强</w:t>
      </w:r>
      <w:r>
        <w:tab/>
      </w:r>
    </w:p>
    <w:p w14:paraId="6CF9FE9F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C．b 端是N极，磁性减弱</w:t>
      </w:r>
      <w:r>
        <w:tab/>
      </w:r>
      <w:r>
        <w:rPr>
          <w:rFonts w:hint="eastAsia"/>
          <w:lang w:val="en-US" w:eastAsia="zh-CN"/>
        </w:rPr>
        <w:t xml:space="preserve">     </w:t>
      </w:r>
      <w:r>
        <w:rPr>
          <w:rFonts w:ascii="Times New Roman" w:eastAsia="新宋体" w:hAnsi="Times New Roman" w:hint="eastAsia"/>
          <w:sz w:val="21"/>
          <w:szCs w:val="21"/>
        </w:rPr>
        <w:t>D．b 端是S极，磁性减弱</w:t>
      </w:r>
    </w:p>
    <w:p w14:paraId="557D03E1"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58．（2024秋•栾城区校级期末）如图所示，GMR是巨磁电阻（其电阻阻值在磁场中随磁性的增强急剧减小），当开关S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、S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 xml:space="preserve">都闭合时，电磁铁附近的小磁针处于静止状态，则小磁针的A端为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 xml:space="preserve"> 极；当滑片P和右滑动时，电磁铁的磁性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  　</w:t>
      </w:r>
      <w:r>
        <w:rPr>
          <w:rFonts w:ascii="Times New Roman" w:eastAsia="新宋体" w:hAnsi="Times New Roman" w:hint="eastAsia"/>
          <w:sz w:val="21"/>
          <w:szCs w:val="21"/>
        </w:rPr>
        <w:t xml:space="preserve"> （选填“增强”、“减弱”或“不变”），指示灯的亮度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  　</w:t>
      </w:r>
      <w:r>
        <w:rPr>
          <w:rFonts w:ascii="Times New Roman" w:eastAsia="新宋体" w:hAnsi="Times New Roman" w:hint="eastAsia"/>
          <w:sz w:val="21"/>
          <w:szCs w:val="21"/>
        </w:rPr>
        <w:t xml:space="preserve"> （选填“变亮”、“变暗”或“不变”）。</w:t>
      </w:r>
    </w:p>
    <w:p w14:paraId="5A85CC1E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drawing>
          <wp:inline distT="0" distB="0" distL="0" distR="0">
            <wp:extent cx="2543175" cy="933450"/>
            <wp:effectExtent l="0" t="0" r="1905" b="11430"/>
            <wp:docPr id="57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2BF39"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</w:rPr>
        <w:t>二十七．电磁继电器的构造与原理（共2小题）</w:t>
      </w:r>
    </w:p>
    <w:p w14:paraId="40BF8E29"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59．（2024秋•电白区期末）小明同学制作了一个简易火灾自动报警器，其电路结构如图甲所示，其中热敏电阻的阻值R随温度t变化的图象如图乙所示，请回答以下问题：</w:t>
      </w:r>
    </w:p>
    <w:p w14:paraId="2EC419DA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drawing>
          <wp:inline distT="0" distB="0" distL="0" distR="0">
            <wp:extent cx="5226685" cy="2084705"/>
            <wp:effectExtent l="0" t="0" r="635" b="3175"/>
            <wp:docPr id="58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6685" cy="208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7405BED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（1）闭合开关K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 xml:space="preserve">时，电磁铁e端为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 xml:space="preserve"> 极；当无灾情时，电磁铁所在电路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 xml:space="preserve"> （选填“有”或“无”）电流。</w:t>
      </w:r>
    </w:p>
    <w:p w14:paraId="5678CE36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 xml:space="preserve">（2）为使温度在达到报警温度时，报警器响起，单刀双掷开关c应接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 xml:space="preserve"> （选填“a”或“b”）；当出现灾情，环境温度越来越高，报警器电路的电流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  　</w:t>
      </w:r>
      <w:r>
        <w:rPr>
          <w:rFonts w:ascii="Times New Roman" w:eastAsia="新宋体" w:hAnsi="Times New Roman" w:hint="eastAsia"/>
          <w:sz w:val="21"/>
          <w:szCs w:val="21"/>
        </w:rPr>
        <w:t xml:space="preserve"> （选填“越大”“越小”或“不变”）。</w:t>
      </w:r>
    </w:p>
    <w:p w14:paraId="20FB095D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（3）若通过电磁铁线圈ed的电流I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≥10mA才会报警，直流电源U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 xml:space="preserve">为18V，欲实现温度达到或超过60℃报警器响起，则滑动变阻器最大阻值不能小于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    　</w:t>
      </w:r>
      <w:r>
        <w:rPr>
          <w:rFonts w:ascii="Times New Roman" w:eastAsia="新宋体" w:hAnsi="Times New Roman" w:hint="eastAsia"/>
          <w:sz w:val="21"/>
          <w:szCs w:val="21"/>
        </w:rPr>
        <w:t xml:space="preserve"> </w:t>
      </w:r>
      <w:r>
        <w:rPr>
          <w:rFonts w:ascii="Cambria Math" w:eastAsia="Cambria Math" w:hAnsi="Cambria Math"/>
          <w:sz w:val="21"/>
          <w:szCs w:val="21"/>
        </w:rPr>
        <w:t>Ω</w:t>
      </w:r>
      <w:r>
        <w:rPr>
          <w:rFonts w:ascii="Times New Roman" w:eastAsia="新宋体" w:hAnsi="Times New Roman" w:hint="eastAsia"/>
          <w:sz w:val="21"/>
          <w:szCs w:val="21"/>
        </w:rPr>
        <w:t xml:space="preserve">。在其它条件不变的情况下，若要报警器在50℃报警，则可将滑动变阻器的触片P向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 xml:space="preserve"> （选填“左”或“右”）滑动调节。</w:t>
      </w:r>
    </w:p>
    <w:p w14:paraId="1D633D5D"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60．（2024秋•泗阳县期末）为了体育中考的公平公正，小军设计了一个短跑比赛“抢跑判断器”。运动员蹲在起跑器上后，工作人员闭合开关S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、S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 xml:space="preserve">，电磁铁上端为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 xml:space="preserve"> 极（选填“N”或“S”），运动员抢跑后，压敏电阻R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 xml:space="preserve">阻值变小，电磁铁的磁性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  　</w:t>
      </w:r>
      <w:r>
        <w:rPr>
          <w:rFonts w:ascii="Times New Roman" w:eastAsia="新宋体" w:hAnsi="Times New Roman" w:hint="eastAsia"/>
          <w:sz w:val="21"/>
          <w:szCs w:val="21"/>
        </w:rPr>
        <w:t xml:space="preserve"> （选填“增强”或“减弱”），抢跑指示灯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  　</w:t>
      </w:r>
      <w:r>
        <w:rPr>
          <w:rFonts w:ascii="Times New Roman" w:eastAsia="新宋体" w:hAnsi="Times New Roman" w:hint="eastAsia"/>
          <w:sz w:val="21"/>
          <w:szCs w:val="21"/>
        </w:rPr>
        <w:t xml:space="preserve"> （填“L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”或“L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”）亮，判定运动员抢跑。</w:t>
      </w:r>
    </w:p>
    <w:p w14:paraId="73F127F9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drawing>
          <wp:inline distT="0" distB="0" distL="0" distR="0">
            <wp:extent cx="3249295" cy="1562100"/>
            <wp:effectExtent l="0" t="0" r="12065" b="7620"/>
            <wp:docPr id="59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49338" cy="1562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C2382"/>
    <w:sectPr>
      <w:headerReference w:type="default" r:id="rId66"/>
      <w:footerReference w:type="default" r:id="rId67"/>
      <w:pgSz w:w="11906" w:h="16838"/>
      <w:pgMar w:top="1440" w:right="1083" w:bottom="1440" w:left="1083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86"/>
    <w:family w:val="roman"/>
    <w:pitch w:val="variable"/>
    <w:sig w:usb0="E0002EFF" w:usb1="C000785B" w:usb2="00000009" w:usb3="00000000" w:csb0="400401FF" w:csb1="FFFF0000"/>
  </w:font>
  <w:font w:name="宋体">
    <w:altName w:val="SimSun"/>
    <w:panose1 w:val="02010600030101010101"/>
    <w:charset w:val="7A"/>
    <w:family w:val="auto"/>
    <w:pitch w:val="variable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sdt>
    <w:sdtPr>
      <w:id w:val="-836992291"/>
      <w:docPartObj>
        <w:docPartGallery w:val="autotext"/>
      </w:docPartObj>
    </w:sdtPr>
    <w:sdtContent>
      <w:sdt>
        <w:sdtPr>
          <w:id w:val="1728636285"/>
          <w:docPartObj>
            <w:docPartGallery w:val="autotext"/>
          </w:docPartObj>
        </w:sdtPr>
        <w:sdtContent>
          <w:p w14:paraId="065B5887">
            <w:pPr>
              <w:pStyle w:val="Footer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4151FC">
    <w:pPr>
      <w:tabs>
        <w:tab w:val="center" w:pos="4153"/>
        <w:tab w:val="right" w:pos="8306"/>
      </w:tabs>
      <w:snapToGrid w:val="0"/>
      <w:jc w:val="left"/>
      <w:rPr>
        <w:rFonts w:ascii="Times New Roman" w:hAnsi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ascii="Times New Roman" w:hAnsi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42E76219">
    <w:pPr>
      <w:pStyle w:val="Header"/>
    </w:pPr>
    <w:r>
      <w:drawing>
        <wp:inline distT="0" distB="0" distL="0" distR="0">
          <wp:extent cx="5274310" cy="161290"/>
          <wp:effectExtent l="0" t="0" r="13970" b="6350"/>
          <wp:docPr id="4376132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761321" name="图片 1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74310" cy="16181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ascii="Times New Roman" w:hAnsi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2" r:href="rId3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1B44B2D"/>
    <w:rsid w:val="004151FC"/>
    <w:rsid w:val="00C02FC6"/>
    <w:rsid w:val="19AC473D"/>
    <w:rsid w:val="1F695F97"/>
    <w:rsid w:val="41B44B2D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4"/>
      <w:lang w:val="en-US" w:eastAsia="zh-CN" w:bidi="ar-SA"/>
    </w:rPr>
  </w:style>
  <w:style w:type="paragraph" w:styleId="Heading2">
    <w:name w:val="heading 2"/>
    <w:basedOn w:val="Normal"/>
    <w:next w:val="Normal"/>
    <w:unhideWhenUsed/>
    <w:qFormat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7.png" /><Relationship Id="rId11" Type="http://schemas.openxmlformats.org/officeDocument/2006/relationships/image" Target="media/image8.png" /><Relationship Id="rId12" Type="http://schemas.openxmlformats.org/officeDocument/2006/relationships/image" Target="media/image9.png" /><Relationship Id="rId13" Type="http://schemas.openxmlformats.org/officeDocument/2006/relationships/image" Target="media/image10.png" /><Relationship Id="rId14" Type="http://schemas.openxmlformats.org/officeDocument/2006/relationships/image" Target="media/image11.png" /><Relationship Id="rId15" Type="http://schemas.openxmlformats.org/officeDocument/2006/relationships/image" Target="media/image12.png" /><Relationship Id="rId16" Type="http://schemas.openxmlformats.org/officeDocument/2006/relationships/image" Target="media/image13.png" /><Relationship Id="rId17" Type="http://schemas.openxmlformats.org/officeDocument/2006/relationships/image" Target="media/image14.png" /><Relationship Id="rId18" Type="http://schemas.openxmlformats.org/officeDocument/2006/relationships/image" Target="media/image15.png" /><Relationship Id="rId19" Type="http://schemas.openxmlformats.org/officeDocument/2006/relationships/image" Target="media/image16.png" /><Relationship Id="rId2" Type="http://schemas.openxmlformats.org/officeDocument/2006/relationships/webSettings" Target="webSettings.xml" /><Relationship Id="rId20" Type="http://schemas.openxmlformats.org/officeDocument/2006/relationships/image" Target="media/image17.png" /><Relationship Id="rId21" Type="http://schemas.openxmlformats.org/officeDocument/2006/relationships/image" Target="media/image18.png" /><Relationship Id="rId22" Type="http://schemas.openxmlformats.org/officeDocument/2006/relationships/image" Target="media/image19.png" /><Relationship Id="rId23" Type="http://schemas.openxmlformats.org/officeDocument/2006/relationships/image" Target="media/image20.png" /><Relationship Id="rId24" Type="http://schemas.openxmlformats.org/officeDocument/2006/relationships/image" Target="media/image21.png" /><Relationship Id="rId25" Type="http://schemas.openxmlformats.org/officeDocument/2006/relationships/image" Target="media/image22.png" /><Relationship Id="rId26" Type="http://schemas.openxmlformats.org/officeDocument/2006/relationships/image" Target="media/image23.png" /><Relationship Id="rId27" Type="http://schemas.openxmlformats.org/officeDocument/2006/relationships/image" Target="media/image24.png" /><Relationship Id="rId28" Type="http://schemas.openxmlformats.org/officeDocument/2006/relationships/image" Target="media/image25.png" /><Relationship Id="rId29" Type="http://schemas.openxmlformats.org/officeDocument/2006/relationships/image" Target="media/image26.png" /><Relationship Id="rId3" Type="http://schemas.openxmlformats.org/officeDocument/2006/relationships/fontTable" Target="fontTable.xml" /><Relationship Id="rId30" Type="http://schemas.openxmlformats.org/officeDocument/2006/relationships/image" Target="media/image27.png" /><Relationship Id="rId31" Type="http://schemas.openxmlformats.org/officeDocument/2006/relationships/image" Target="media/image28.png" /><Relationship Id="rId32" Type="http://schemas.openxmlformats.org/officeDocument/2006/relationships/image" Target="media/image29.png" /><Relationship Id="rId33" Type="http://schemas.openxmlformats.org/officeDocument/2006/relationships/image" Target="media/image30.png" /><Relationship Id="rId34" Type="http://schemas.openxmlformats.org/officeDocument/2006/relationships/image" Target="media/image31.png" /><Relationship Id="rId35" Type="http://schemas.openxmlformats.org/officeDocument/2006/relationships/image" Target="media/image32.png" /><Relationship Id="rId36" Type="http://schemas.openxmlformats.org/officeDocument/2006/relationships/image" Target="media/image33.png" /><Relationship Id="rId37" Type="http://schemas.openxmlformats.org/officeDocument/2006/relationships/image" Target="media/image34.png" /><Relationship Id="rId38" Type="http://schemas.openxmlformats.org/officeDocument/2006/relationships/image" Target="media/image35.png" /><Relationship Id="rId39" Type="http://schemas.openxmlformats.org/officeDocument/2006/relationships/image" Target="media/image36.png" /><Relationship Id="rId4" Type="http://schemas.openxmlformats.org/officeDocument/2006/relationships/image" Target="media/image1.png" /><Relationship Id="rId40" Type="http://schemas.openxmlformats.org/officeDocument/2006/relationships/image" Target="media/image37.png" /><Relationship Id="rId41" Type="http://schemas.openxmlformats.org/officeDocument/2006/relationships/image" Target="media/image38.png" /><Relationship Id="rId42" Type="http://schemas.openxmlformats.org/officeDocument/2006/relationships/image" Target="media/image39.png" /><Relationship Id="rId43" Type="http://schemas.openxmlformats.org/officeDocument/2006/relationships/image" Target="media/image40.png" /><Relationship Id="rId44" Type="http://schemas.openxmlformats.org/officeDocument/2006/relationships/image" Target="media/image41.png" /><Relationship Id="rId45" Type="http://schemas.openxmlformats.org/officeDocument/2006/relationships/image" Target="media/image42.png" /><Relationship Id="rId46" Type="http://schemas.openxmlformats.org/officeDocument/2006/relationships/image" Target="media/image43.png" /><Relationship Id="rId47" Type="http://schemas.openxmlformats.org/officeDocument/2006/relationships/image" Target="media/image44.png" /><Relationship Id="rId48" Type="http://schemas.openxmlformats.org/officeDocument/2006/relationships/image" Target="media/image45.png" /><Relationship Id="rId49" Type="http://schemas.openxmlformats.org/officeDocument/2006/relationships/image" Target="media/image46.png" /><Relationship Id="rId5" Type="http://schemas.openxmlformats.org/officeDocument/2006/relationships/image" Target="media/image2.png" /><Relationship Id="rId50" Type="http://schemas.openxmlformats.org/officeDocument/2006/relationships/image" Target="media/image47.png" /><Relationship Id="rId51" Type="http://schemas.openxmlformats.org/officeDocument/2006/relationships/image" Target="media/image48.png" /><Relationship Id="rId52" Type="http://schemas.openxmlformats.org/officeDocument/2006/relationships/image" Target="media/image49.png" /><Relationship Id="rId53" Type="http://schemas.openxmlformats.org/officeDocument/2006/relationships/image" Target="media/image50.png" /><Relationship Id="rId54" Type="http://schemas.openxmlformats.org/officeDocument/2006/relationships/image" Target="media/image51.png" /><Relationship Id="rId55" Type="http://schemas.openxmlformats.org/officeDocument/2006/relationships/image" Target="media/image52.png" /><Relationship Id="rId56" Type="http://schemas.openxmlformats.org/officeDocument/2006/relationships/image" Target="media/image53.png" /><Relationship Id="rId57" Type="http://schemas.openxmlformats.org/officeDocument/2006/relationships/image" Target="media/image54.png" /><Relationship Id="rId58" Type="http://schemas.openxmlformats.org/officeDocument/2006/relationships/image" Target="media/image55.png" /><Relationship Id="rId59" Type="http://schemas.openxmlformats.org/officeDocument/2006/relationships/image" Target="media/image56.png" /><Relationship Id="rId6" Type="http://schemas.openxmlformats.org/officeDocument/2006/relationships/image" Target="media/image3.png" /><Relationship Id="rId60" Type="http://schemas.openxmlformats.org/officeDocument/2006/relationships/image" Target="media/image57.png" /><Relationship Id="rId61" Type="http://schemas.openxmlformats.org/officeDocument/2006/relationships/image" Target="media/image58.png" /><Relationship Id="rId62" Type="http://schemas.openxmlformats.org/officeDocument/2006/relationships/image" Target="media/image59.png" /><Relationship Id="rId63" Type="http://schemas.openxmlformats.org/officeDocument/2006/relationships/image" Target="media/image60.png" /><Relationship Id="rId64" Type="http://schemas.openxmlformats.org/officeDocument/2006/relationships/image" Target="media/image61.png" /><Relationship Id="rId65" Type="http://schemas.openxmlformats.org/officeDocument/2006/relationships/image" Target="media/image62.png" /><Relationship Id="rId66" Type="http://schemas.openxmlformats.org/officeDocument/2006/relationships/header" Target="header1.xml" /><Relationship Id="rId67" Type="http://schemas.openxmlformats.org/officeDocument/2006/relationships/footer" Target="footer1.xml" /><Relationship Id="rId68" Type="http://schemas.openxmlformats.org/officeDocument/2006/relationships/theme" Target="theme/theme1.xml" /><Relationship Id="rId69" Type="http://schemas.openxmlformats.org/officeDocument/2006/relationships/styles" Target="styles.xml" /><Relationship Id="rId7" Type="http://schemas.openxmlformats.org/officeDocument/2006/relationships/image" Target="media/image4.png" /><Relationship Id="rId8" Type="http://schemas.openxmlformats.org/officeDocument/2006/relationships/image" Target="media/image5.png" /><Relationship Id="rId9" Type="http://schemas.openxmlformats.org/officeDocument/2006/relationships/image" Target="media/image6.png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64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63.png" /><Relationship Id="rId2" Type="http://schemas.openxmlformats.org/officeDocument/2006/relationships/image" Target="media/image64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25</Pages>
  <Words>557</Words>
  <Characters>564</Characters>
  <Application>Microsoft Office Word</Application>
  <DocSecurity>0</DocSecurity>
  <Lines>0</Lines>
  <Paragraphs>0</Paragraphs>
  <ScaleCrop>false</ScaleCrop>
  <Company/>
  <LinksUpToDate>false</LinksUpToDate>
  <CharactersWithSpaces>565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傅海峰</dc:creator>
  <cp:lastModifiedBy>fhflh</cp:lastModifiedBy>
  <cp:revision>1</cp:revision>
  <dcterms:created xsi:type="dcterms:W3CDTF">2025-12-22T09:03:00Z</dcterms:created>
  <dcterms:modified xsi:type="dcterms:W3CDTF">2025-12-22T13:18:26Z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