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28B0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ACM</w:t>
      </w:r>
    </w:p>
    <w:p w14:paraId="475A0A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Cynb,cy666</w:t>
      </w:r>
      <w:bookmarkStart w:id="0" w:name="_GoBack"/>
      <w:bookmarkEnd w:id="0"/>
    </w:p>
    <w:p w14:paraId="5E35A742">
      <w:r>
        <w:drawing>
          <wp:inline distT="0" distB="0" distL="114300" distR="114300">
            <wp:extent cx="5268595" cy="195262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F6B01"/>
    <w:rsid w:val="4E921898"/>
    <w:rsid w:val="55157CB7"/>
    <w:rsid w:val="7474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7</Characters>
  <Lines>0</Lines>
  <Paragraphs>0</Paragraphs>
  <TotalTime>0</TotalTime>
  <ScaleCrop>false</ScaleCrop>
  <LinksUpToDate>false</LinksUpToDate>
  <CharactersWithSpaces>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2024-11-02T15:33:00Z</dcterms:created>
  <dc:creator>29525</dc:creator>
  <cp:lastModifiedBy>@独笑饮酒</cp:lastModifiedBy>
  <dcterms:modified xsi:type="dcterms:W3CDTF">2024-12-05T16:46:45Z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AA739434DAEC44A288BB7E51FC9A5FB8_12</vt:lpwstr>
  </property>
</Properties>
</file>