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5501" w:type="dxa"/>
        <w:tblLayout w:type="fixed"/>
        <w:tblLook w:val="04A0" w:firstRow="1" w:lastRow="0" w:firstColumn="1" w:lastColumn="0" w:noHBand="0" w:noVBand="1"/>
      </w:tblPr>
      <w:tblGrid>
        <w:gridCol w:w="3539"/>
        <w:gridCol w:w="3402"/>
        <w:gridCol w:w="2268"/>
        <w:gridCol w:w="1980"/>
        <w:gridCol w:w="4312"/>
      </w:tblGrid>
      <w:tr w:rsidR="00101AD3" w:rsidTr="005902E0">
        <w:trPr>
          <w:trHeight w:val="272"/>
        </w:trPr>
        <w:tc>
          <w:tcPr>
            <w:tcW w:w="3539" w:type="dxa"/>
            <w:vAlign w:val="center"/>
          </w:tcPr>
          <w:p w:rsidR="00101AD3" w:rsidRDefault="00101AD3">
            <w:r>
              <w:t>map</w:t>
            </w:r>
          </w:p>
        </w:tc>
        <w:tc>
          <w:tcPr>
            <w:tcW w:w="3402" w:type="dxa"/>
            <w:vAlign w:val="center"/>
          </w:tcPr>
          <w:p w:rsidR="00101AD3" w:rsidRDefault="00101AD3">
            <w:r>
              <w:t>i2b2 Syntax</w:t>
            </w:r>
          </w:p>
        </w:tc>
        <w:tc>
          <w:tcPr>
            <w:tcW w:w="2268" w:type="dxa"/>
            <w:vAlign w:val="center"/>
          </w:tcPr>
          <w:p w:rsidR="00101AD3" w:rsidRDefault="00101AD3">
            <w:r>
              <w:t>i2b2OP</w:t>
            </w:r>
          </w:p>
        </w:tc>
        <w:tc>
          <w:tcPr>
            <w:tcW w:w="1980" w:type="dxa"/>
            <w:vAlign w:val="center"/>
          </w:tcPr>
          <w:p w:rsidR="00101AD3" w:rsidRDefault="00101AD3">
            <w:r>
              <w:t>DKTKOP</w:t>
            </w:r>
          </w:p>
        </w:tc>
        <w:tc>
          <w:tcPr>
            <w:tcW w:w="4312" w:type="dxa"/>
            <w:vAlign w:val="center"/>
          </w:tcPr>
          <w:p w:rsidR="00101AD3" w:rsidRDefault="00101AD3">
            <w:r>
              <w:t>dktk Syntax</w:t>
            </w:r>
          </w:p>
        </w:tc>
      </w:tr>
      <w:tr w:rsidR="00D3377D" w:rsidTr="00C130BE">
        <w:trPr>
          <w:trHeight w:val="2690"/>
        </w:trPr>
        <w:tc>
          <w:tcPr>
            <w:tcW w:w="3539" w:type="dxa"/>
            <w:vAlign w:val="center"/>
          </w:tcPr>
          <w:p w:rsidR="00D3377D" w:rsidRDefault="00D3377D" w:rsidP="00E02524">
            <w:r>
              <w:t>&lt;entry&gt;</w:t>
            </w:r>
          </w:p>
          <w:p w:rsidR="00D3377D" w:rsidRDefault="00D3377D" w:rsidP="00E02524">
            <w:r>
              <w:t xml:space="preserve">    &lt;i2b2&gt;</w:t>
            </w:r>
          </w:p>
          <w:p w:rsidR="00D3377D" w:rsidRDefault="00D3377D" w:rsidP="00E02524">
            <w:r>
              <w:t xml:space="preserve">        &lt;key&gt;i2b2KEY&lt;/key&gt;</w:t>
            </w:r>
          </w:p>
          <w:p w:rsidR="00D3377D" w:rsidRDefault="00D3377D" w:rsidP="00E02524">
            <w:r>
              <w:t xml:space="preserve">    &lt;i2b2&gt;</w:t>
            </w:r>
          </w:p>
          <w:p w:rsidR="00D3377D" w:rsidRDefault="00D3377D" w:rsidP="00E02524">
            <w:r>
              <w:t xml:space="preserve">    &lt;dktk&gt;</w:t>
            </w:r>
          </w:p>
          <w:p w:rsidR="00D3377D" w:rsidRDefault="00D3377D" w:rsidP="00E02524">
            <w:r>
              <w:t xml:space="preserve">        &lt;key&gt;DKTKKEY&lt;/key&gt;</w:t>
            </w:r>
          </w:p>
          <w:p w:rsidR="00D3377D" w:rsidRDefault="00D3377D" w:rsidP="00E02524">
            <w:r>
              <w:t xml:space="preserve">        &lt;operator&gt;DKTKOP&lt;/operator&gt;</w:t>
            </w:r>
          </w:p>
          <w:p w:rsidR="00D3377D" w:rsidRDefault="00D3377D" w:rsidP="00E02524">
            <w:r>
              <w:t xml:space="preserve">        &lt;value&gt;DKTKVAL&lt;/value&gt;</w:t>
            </w:r>
          </w:p>
          <w:p w:rsidR="00D3377D" w:rsidRDefault="00D3377D" w:rsidP="00E02524">
            <w:r>
              <w:t xml:space="preserve">    &lt;/dktk&gt;</w:t>
            </w:r>
          </w:p>
          <w:p w:rsidR="00D3377D" w:rsidRDefault="00D3377D" w:rsidP="00E02524">
            <w:r>
              <w:t>&lt;/entry&gt;</w:t>
            </w:r>
          </w:p>
        </w:tc>
        <w:tc>
          <w:tcPr>
            <w:tcW w:w="3402" w:type="dxa"/>
            <w:vMerge w:val="restart"/>
            <w:vAlign w:val="center"/>
          </w:tcPr>
          <w:p w:rsidR="00D3377D" w:rsidRDefault="00D3377D" w:rsidP="00E02524">
            <w:r>
              <w:t>&lt;item&gt;</w:t>
            </w:r>
          </w:p>
          <w:p w:rsidR="00D3377D" w:rsidRDefault="00D3377D" w:rsidP="00E02524">
            <w:r>
              <w:t xml:space="preserve">    &lt;item_key&gt;i2b2KEY&lt;/item_key&gt;</w:t>
            </w:r>
          </w:p>
          <w:p w:rsidR="00D3377D" w:rsidRDefault="00D3377D" w:rsidP="00E02524">
            <w:r>
              <w:t>&lt;/item&gt;</w:t>
            </w:r>
          </w:p>
          <w:p w:rsidR="00D3377D" w:rsidRDefault="00D3377D"/>
        </w:tc>
        <w:tc>
          <w:tcPr>
            <w:tcW w:w="2268" w:type="dxa"/>
            <w:vMerge w:val="restart"/>
            <w:vAlign w:val="center"/>
          </w:tcPr>
          <w:p w:rsidR="00D3377D" w:rsidRPr="00622A69" w:rsidRDefault="00D3377D" w:rsidP="00622A69"/>
        </w:tc>
        <w:tc>
          <w:tcPr>
            <w:tcW w:w="1980" w:type="dxa"/>
            <w:vAlign w:val="center"/>
          </w:tcPr>
          <w:p w:rsidR="00D3377D" w:rsidRDefault="00D3377D" w:rsidP="00D3377D">
            <w:r>
              <w:t>ns7:Eq</w:t>
            </w:r>
          </w:p>
          <w:p w:rsidR="00D3377D" w:rsidRDefault="00D3377D" w:rsidP="00D3377D">
            <w:r>
              <w:t>ns7:Neq</w:t>
            </w:r>
          </w:p>
          <w:p w:rsidR="00D3377D" w:rsidRDefault="00D3377D" w:rsidP="00D3377D">
            <w:r>
              <w:t>ns7:Gt</w:t>
            </w:r>
          </w:p>
          <w:p w:rsidR="00D3377D" w:rsidRDefault="00D3377D" w:rsidP="00D3377D">
            <w:r>
              <w:t>ns7:Geq</w:t>
            </w:r>
          </w:p>
          <w:p w:rsidR="00D3377D" w:rsidRDefault="00D3377D" w:rsidP="00D3377D">
            <w:r>
              <w:t>ns7:Lt</w:t>
            </w:r>
          </w:p>
          <w:p w:rsidR="00D3377D" w:rsidRDefault="00D3377D" w:rsidP="00D3377D">
            <w:r>
              <w:t>ns7:Leq</w:t>
            </w:r>
          </w:p>
          <w:p w:rsidR="00D3377D" w:rsidRDefault="00D3377D" w:rsidP="00D3377D">
            <w:r>
              <w:t>ns7:Like</w:t>
            </w:r>
          </w:p>
        </w:tc>
        <w:tc>
          <w:tcPr>
            <w:tcW w:w="4312" w:type="dxa"/>
            <w:vAlign w:val="center"/>
          </w:tcPr>
          <w:p w:rsidR="00D3377D" w:rsidRDefault="00D3377D">
            <w:r>
              <w:t>&lt;DKTKOP&gt;</w:t>
            </w:r>
          </w:p>
          <w:p w:rsidR="00D3377D" w:rsidRDefault="00D3377D">
            <w:r>
              <w:t xml:space="preserve">    &lt;ns4:Attribute&gt;</w:t>
            </w:r>
          </w:p>
          <w:p w:rsidR="00D3377D" w:rsidRDefault="00D3377D">
            <w:r>
              <w:t xml:space="preserve">        &lt;ns2:MdrKey&gt;DKTKKEY&lt;/ns2:MdrKey&gt;</w:t>
            </w:r>
          </w:p>
          <w:p w:rsidR="00D3377D" w:rsidRDefault="00D3377D">
            <w:r>
              <w:t xml:space="preserve">        &lt;ns3:Value&gt;DKTKVAL&lt;/ns3:Value&gt;</w:t>
            </w:r>
          </w:p>
          <w:p w:rsidR="00D3377D" w:rsidRDefault="00D3377D">
            <w:r>
              <w:t xml:space="preserve">    &lt;/ns4:Attribute&gt;</w:t>
            </w:r>
          </w:p>
          <w:p w:rsidR="00D3377D" w:rsidRDefault="00D3377D">
            <w:r>
              <w:t>&lt;/DKTKOP&gt;</w:t>
            </w:r>
          </w:p>
        </w:tc>
      </w:tr>
      <w:tr w:rsidR="00D3377D" w:rsidTr="00640ACC">
        <w:trPr>
          <w:trHeight w:val="1343"/>
        </w:trPr>
        <w:tc>
          <w:tcPr>
            <w:tcW w:w="3539" w:type="dxa"/>
            <w:vMerge w:val="restart"/>
            <w:vAlign w:val="center"/>
          </w:tcPr>
          <w:p w:rsidR="00D3377D" w:rsidRDefault="00D3377D" w:rsidP="00D3377D">
            <w:r>
              <w:t>&lt;entry&gt;</w:t>
            </w:r>
          </w:p>
          <w:p w:rsidR="00D3377D" w:rsidRDefault="00D3377D" w:rsidP="00D3377D">
            <w:r>
              <w:t xml:space="preserve">    &lt;i2b2&gt;</w:t>
            </w:r>
          </w:p>
          <w:p w:rsidR="00D3377D" w:rsidRDefault="00D3377D" w:rsidP="00D3377D">
            <w:r>
              <w:t xml:space="preserve">        &lt;key&gt;i2b2KEY&lt;/key&gt;</w:t>
            </w:r>
          </w:p>
          <w:p w:rsidR="00D3377D" w:rsidRDefault="00D3377D" w:rsidP="00D3377D">
            <w:r>
              <w:t xml:space="preserve">    &lt;i2b2&gt;</w:t>
            </w:r>
          </w:p>
          <w:p w:rsidR="00D3377D" w:rsidRDefault="00D3377D" w:rsidP="00D3377D">
            <w:r>
              <w:t xml:space="preserve">    &lt;dktk&gt;</w:t>
            </w:r>
          </w:p>
          <w:p w:rsidR="00D3377D" w:rsidRDefault="00D3377D" w:rsidP="00D3377D">
            <w:r>
              <w:t xml:space="preserve">        &lt;key&gt;DKTKKEY&lt;/key&gt;</w:t>
            </w:r>
          </w:p>
          <w:p w:rsidR="00D3377D" w:rsidRDefault="00D3377D" w:rsidP="00D3377D">
            <w:r>
              <w:t xml:space="preserve">        &lt;operator&gt;DKTKOP&lt;/operator&gt;</w:t>
            </w:r>
          </w:p>
          <w:p w:rsidR="00D3377D" w:rsidRDefault="00D3377D" w:rsidP="00D3377D">
            <w:r>
              <w:t xml:space="preserve">    &lt;/dktk&gt;</w:t>
            </w:r>
          </w:p>
          <w:p w:rsidR="00D3377D" w:rsidRDefault="00D3377D" w:rsidP="00D3377D">
            <w:r>
              <w:t>&lt;/entry&gt;</w:t>
            </w:r>
          </w:p>
        </w:tc>
        <w:tc>
          <w:tcPr>
            <w:tcW w:w="3402" w:type="dxa"/>
            <w:vMerge/>
            <w:vAlign w:val="center"/>
          </w:tcPr>
          <w:p w:rsidR="00D3377D" w:rsidRDefault="00D3377D" w:rsidP="00E02524"/>
        </w:tc>
        <w:tc>
          <w:tcPr>
            <w:tcW w:w="2268" w:type="dxa"/>
            <w:vMerge/>
            <w:vAlign w:val="center"/>
          </w:tcPr>
          <w:p w:rsidR="00D3377D" w:rsidRPr="00622A69" w:rsidRDefault="00D3377D" w:rsidP="00622A69"/>
        </w:tc>
        <w:tc>
          <w:tcPr>
            <w:tcW w:w="1980" w:type="dxa"/>
            <w:vAlign w:val="center"/>
          </w:tcPr>
          <w:p w:rsidR="00D3377D" w:rsidRDefault="00D3377D" w:rsidP="00622A69">
            <w:r>
              <w:t>ns7:IsNull</w:t>
            </w:r>
          </w:p>
        </w:tc>
        <w:tc>
          <w:tcPr>
            <w:tcW w:w="4312" w:type="dxa"/>
            <w:vMerge w:val="restart"/>
            <w:vAlign w:val="center"/>
          </w:tcPr>
          <w:p w:rsidR="00D3377D" w:rsidRDefault="00D3377D" w:rsidP="00C459AB">
            <w:r>
              <w:t>&lt;DKTKOP&gt;</w:t>
            </w:r>
          </w:p>
          <w:p w:rsidR="00D3377D" w:rsidRDefault="00D3377D" w:rsidP="00C459AB">
            <w:r>
              <w:t xml:space="preserve">    &lt;ns2:MdrKey&gt;DKTKKEY&lt;ns2:MdrKey&gt;</w:t>
            </w:r>
          </w:p>
          <w:p w:rsidR="00D3377D" w:rsidRDefault="00D3377D" w:rsidP="00C459AB">
            <w:r>
              <w:t>&lt;/DKTKOP&gt;</w:t>
            </w:r>
          </w:p>
        </w:tc>
      </w:tr>
      <w:tr w:rsidR="00D3377D" w:rsidTr="005902E0">
        <w:trPr>
          <w:trHeight w:val="1342"/>
        </w:trPr>
        <w:tc>
          <w:tcPr>
            <w:tcW w:w="3539" w:type="dxa"/>
            <w:vMerge/>
            <w:vAlign w:val="center"/>
          </w:tcPr>
          <w:p w:rsidR="00D3377D" w:rsidRDefault="00D3377D" w:rsidP="00D3377D"/>
        </w:tc>
        <w:tc>
          <w:tcPr>
            <w:tcW w:w="3402" w:type="dxa"/>
            <w:vMerge/>
            <w:tcBorders>
              <w:bottom w:val="dashed" w:sz="4" w:space="0" w:color="auto"/>
            </w:tcBorders>
            <w:vAlign w:val="center"/>
          </w:tcPr>
          <w:p w:rsidR="00D3377D" w:rsidRDefault="00D3377D" w:rsidP="00E02524"/>
        </w:tc>
        <w:tc>
          <w:tcPr>
            <w:tcW w:w="2268" w:type="dxa"/>
            <w:vMerge/>
            <w:tcBorders>
              <w:bottom w:val="dashed" w:sz="4" w:space="0" w:color="auto"/>
            </w:tcBorders>
            <w:vAlign w:val="center"/>
          </w:tcPr>
          <w:p w:rsidR="00D3377D" w:rsidRPr="00622A69" w:rsidRDefault="00D3377D" w:rsidP="00622A69"/>
        </w:tc>
        <w:tc>
          <w:tcPr>
            <w:tcW w:w="1980" w:type="dxa"/>
            <w:vAlign w:val="center"/>
          </w:tcPr>
          <w:p w:rsidR="00D3377D" w:rsidRDefault="00D3377D" w:rsidP="00622A69">
            <w:r>
              <w:t>ns7:IsNotNull</w:t>
            </w:r>
          </w:p>
        </w:tc>
        <w:tc>
          <w:tcPr>
            <w:tcW w:w="4312" w:type="dxa"/>
            <w:vMerge/>
            <w:vAlign w:val="center"/>
          </w:tcPr>
          <w:p w:rsidR="00D3377D" w:rsidRDefault="00D3377D" w:rsidP="00C459AB"/>
        </w:tc>
      </w:tr>
      <w:tr w:rsidR="00D3377D" w:rsidTr="005902E0">
        <w:trPr>
          <w:trHeight w:val="300"/>
        </w:trPr>
        <w:tc>
          <w:tcPr>
            <w:tcW w:w="3539" w:type="dxa"/>
            <w:vMerge w:val="restart"/>
            <w:vAlign w:val="center"/>
          </w:tcPr>
          <w:p w:rsidR="00D3377D" w:rsidRDefault="00D3377D" w:rsidP="00E16129">
            <w:r>
              <w:t>&lt;entry&gt;</w:t>
            </w:r>
          </w:p>
          <w:p w:rsidR="00D3377D" w:rsidRDefault="00D3377D" w:rsidP="00E16129">
            <w:r>
              <w:t xml:space="preserve">    &lt;i2b2&gt;</w:t>
            </w:r>
          </w:p>
          <w:p w:rsidR="00D3377D" w:rsidRDefault="00D3377D" w:rsidP="00E16129">
            <w:r>
              <w:t xml:space="preserve">        &lt;key&gt;i2b2KEY&lt;/key&gt;</w:t>
            </w:r>
          </w:p>
          <w:p w:rsidR="00D3377D" w:rsidRDefault="00D3377D" w:rsidP="00E16129">
            <w:r>
              <w:t xml:space="preserve">    &lt;i2b2&gt;</w:t>
            </w:r>
          </w:p>
          <w:p w:rsidR="00D3377D" w:rsidRDefault="00D3377D" w:rsidP="00E16129">
            <w:r>
              <w:t xml:space="preserve">    &lt;dktk&gt;</w:t>
            </w:r>
          </w:p>
          <w:p w:rsidR="00D3377D" w:rsidRDefault="00D3377D" w:rsidP="00E16129">
            <w:r>
              <w:t xml:space="preserve">        &lt;key&gt;DKTKKEY&lt;/key&gt;</w:t>
            </w:r>
          </w:p>
          <w:p w:rsidR="00AF7018" w:rsidRDefault="00D3377D" w:rsidP="00E16129">
            <w:r>
              <w:t xml:space="preserve">        &lt;use_i2b2_constraint</w:t>
            </w:r>
            <w:r w:rsidR="00AF7018" w:rsidRPr="00AF7018">
              <w:t xml:space="preserve"> </w:t>
            </w:r>
            <w:r w:rsidR="00AF7018">
              <w:t xml:space="preserve">       </w:t>
            </w:r>
          </w:p>
          <w:p w:rsidR="00D3377D" w:rsidRDefault="00AF7018" w:rsidP="00E16129">
            <w:r>
              <w:t xml:space="preserve">            </w:t>
            </w:r>
            <w:r w:rsidRPr="00AF7018">
              <w:t>type="</w:t>
            </w:r>
            <w:r>
              <w:t>TYPE</w:t>
            </w:r>
            <w:r w:rsidRPr="00AF7018">
              <w:t>" unit="</w:t>
            </w:r>
            <w:r>
              <w:t>UNIT</w:t>
            </w:r>
            <w:r w:rsidRPr="00AF7018">
              <w:t>"</w:t>
            </w:r>
            <w:r w:rsidR="00D3377D">
              <w:t>/&gt;</w:t>
            </w:r>
          </w:p>
          <w:p w:rsidR="00D3377D" w:rsidRDefault="00D3377D" w:rsidP="00E16129">
            <w:r>
              <w:t xml:space="preserve">    &lt;/dktk&gt;</w:t>
            </w:r>
          </w:p>
          <w:p w:rsidR="00D3377D" w:rsidRDefault="00D3377D" w:rsidP="00E16129">
            <w:r>
              <w:t>&lt;/entry&gt;</w:t>
            </w:r>
          </w:p>
        </w:tc>
        <w:tc>
          <w:tcPr>
            <w:tcW w:w="3402" w:type="dxa"/>
            <w:tcBorders>
              <w:top w:val="dashed" w:sz="4" w:space="0" w:color="auto"/>
            </w:tcBorders>
            <w:vAlign w:val="center"/>
          </w:tcPr>
          <w:p w:rsidR="00D3377D" w:rsidRDefault="00D3377D" w:rsidP="00E16129"/>
        </w:tc>
        <w:tc>
          <w:tcPr>
            <w:tcW w:w="2268" w:type="dxa"/>
            <w:tcBorders>
              <w:top w:val="dashed" w:sz="4" w:space="0" w:color="auto"/>
            </w:tcBorders>
            <w:vAlign w:val="center"/>
          </w:tcPr>
          <w:p w:rsidR="00D3377D" w:rsidRDefault="00D3377D" w:rsidP="00622A69"/>
        </w:tc>
        <w:tc>
          <w:tcPr>
            <w:tcW w:w="1980" w:type="dxa"/>
            <w:vAlign w:val="center"/>
          </w:tcPr>
          <w:p w:rsidR="00D3377D" w:rsidRDefault="00D3377D" w:rsidP="00622A69">
            <w:r>
              <w:t>ns7:IsNotNull</w:t>
            </w:r>
          </w:p>
        </w:tc>
        <w:tc>
          <w:tcPr>
            <w:tcW w:w="4312" w:type="dxa"/>
            <w:vMerge/>
            <w:vAlign w:val="center"/>
          </w:tcPr>
          <w:p w:rsidR="00D3377D" w:rsidRDefault="00D3377D" w:rsidP="00C459AB"/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16129"/>
        </w:tc>
        <w:tc>
          <w:tcPr>
            <w:tcW w:w="3402" w:type="dxa"/>
            <w:vMerge w:val="restart"/>
            <w:vAlign w:val="center"/>
          </w:tcPr>
          <w:p w:rsidR="00C67A6C" w:rsidRDefault="00C67A6C" w:rsidP="00E16129">
            <w:r>
              <w:t>&lt;item&gt;</w:t>
            </w:r>
          </w:p>
          <w:p w:rsidR="00C67A6C" w:rsidRDefault="00C67A6C" w:rsidP="00E16129">
            <w:r>
              <w:t xml:space="preserve">    &lt;item_key&gt;i2b2KEY&lt;/item_key&gt;</w:t>
            </w:r>
          </w:p>
          <w:p w:rsidR="00C67A6C" w:rsidRDefault="00C67A6C" w:rsidP="00E16129">
            <w:r>
              <w:t xml:space="preserve">    &lt;</w:t>
            </w:r>
            <w:r w:rsidRPr="00E16129">
              <w:t>constrain_by_value</w:t>
            </w:r>
            <w:r>
              <w:t>&gt;</w:t>
            </w:r>
          </w:p>
          <w:p w:rsidR="00C67A6C" w:rsidRDefault="00C67A6C" w:rsidP="00E16129">
            <w:r>
              <w:t xml:space="preserve">        </w:t>
            </w:r>
            <w:r w:rsidRPr="00E16129">
              <w:t>&lt;value_operator&gt;</w:t>
            </w:r>
          </w:p>
          <w:p w:rsidR="00C67A6C" w:rsidRDefault="00C67A6C" w:rsidP="00E16129">
            <w:r>
              <w:t xml:space="preserve">            i2b2OP</w:t>
            </w:r>
          </w:p>
          <w:p w:rsidR="00C67A6C" w:rsidRDefault="00C67A6C" w:rsidP="00E16129">
            <w:r>
              <w:t xml:space="preserve">        </w:t>
            </w:r>
            <w:r w:rsidRPr="00E16129">
              <w:t>&lt;/value_operator&gt;</w:t>
            </w:r>
          </w:p>
          <w:p w:rsidR="00C67A6C" w:rsidRDefault="00C67A6C" w:rsidP="00E16129">
            <w:r>
              <w:t xml:space="preserve">        </w:t>
            </w:r>
            <w:r w:rsidRPr="00E16129">
              <w:t>&lt;value_constraint&gt;</w:t>
            </w:r>
          </w:p>
          <w:p w:rsidR="00C67A6C" w:rsidRDefault="00C67A6C" w:rsidP="00E16129">
            <w:r>
              <w:t xml:space="preserve">            i2b2VAL</w:t>
            </w:r>
          </w:p>
          <w:p w:rsidR="00C67A6C" w:rsidRDefault="00C67A6C" w:rsidP="00E16129">
            <w:r>
              <w:t xml:space="preserve">        </w:t>
            </w:r>
            <w:r w:rsidRPr="00E16129">
              <w:t>&lt;/value_constraint&gt;</w:t>
            </w:r>
          </w:p>
          <w:p w:rsidR="00AF7018" w:rsidRDefault="00AF7018" w:rsidP="00AF7018">
            <w:r>
              <w:t xml:space="preserve">        </w:t>
            </w:r>
            <w:r>
              <w:t>&lt;value_type</w:t>
            </w:r>
            <w:r>
              <w:t>&gt;</w:t>
            </w:r>
          </w:p>
          <w:p w:rsidR="00AF7018" w:rsidRDefault="00AF7018" w:rsidP="00AF7018">
            <w:r>
              <w:t xml:space="preserve">            TYPE</w:t>
            </w:r>
          </w:p>
          <w:p w:rsidR="00AF7018" w:rsidRDefault="00AF7018" w:rsidP="00AF7018">
            <w:r>
              <w:t xml:space="preserve">        &lt;/value_type&gt;</w:t>
            </w:r>
          </w:p>
          <w:p w:rsidR="00AF7018" w:rsidRDefault="00AF7018" w:rsidP="00AF7018">
            <w:r>
              <w:t xml:space="preserve">        </w:t>
            </w:r>
            <w:r>
              <w:t>&lt;value_unit_of_measure&gt;</w:t>
            </w:r>
          </w:p>
          <w:p w:rsidR="00AF7018" w:rsidRDefault="00AF7018" w:rsidP="00AF7018">
            <w:r>
              <w:t xml:space="preserve">            UNIT</w:t>
            </w:r>
          </w:p>
          <w:p w:rsidR="00AF7018" w:rsidRDefault="00AF7018" w:rsidP="00AF7018">
            <w:r>
              <w:t xml:space="preserve">        &lt;</w:t>
            </w:r>
            <w:r>
              <w:t>value_unit_of_measure&gt;</w:t>
            </w:r>
          </w:p>
          <w:p w:rsidR="00C67A6C" w:rsidRDefault="00C67A6C" w:rsidP="00E16129">
            <w:r>
              <w:lastRenderedPageBreak/>
              <w:t xml:space="preserve">    &lt;/</w:t>
            </w:r>
            <w:r w:rsidRPr="00E16129">
              <w:t>constrain_by_value</w:t>
            </w:r>
            <w:r>
              <w:t>&gt;</w:t>
            </w:r>
          </w:p>
          <w:p w:rsidR="00C67A6C" w:rsidRDefault="00C67A6C" w:rsidP="00E16129">
            <w:r>
              <w:t>&lt;/item&gt;</w:t>
            </w:r>
          </w:p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lastRenderedPageBreak/>
              <w:t>EQ</w:t>
            </w:r>
          </w:p>
        </w:tc>
        <w:tc>
          <w:tcPr>
            <w:tcW w:w="1980" w:type="dxa"/>
            <w:vAlign w:val="center"/>
          </w:tcPr>
          <w:p w:rsidR="00C67A6C" w:rsidRDefault="00C67A6C" w:rsidP="00622A69">
            <w:r>
              <w:t>ns7:Eq</w:t>
            </w:r>
          </w:p>
        </w:tc>
        <w:tc>
          <w:tcPr>
            <w:tcW w:w="4312" w:type="dxa"/>
            <w:vMerge w:val="restart"/>
            <w:vAlign w:val="center"/>
          </w:tcPr>
          <w:p w:rsidR="00C67A6C" w:rsidRDefault="00C67A6C" w:rsidP="00C459AB">
            <w:r>
              <w:t>&lt;DKTKOP&gt;</w:t>
            </w:r>
          </w:p>
          <w:p w:rsidR="00C67A6C" w:rsidRDefault="00C67A6C" w:rsidP="00C459AB">
            <w:r>
              <w:t xml:space="preserve">    &lt;ns4:Attribute&gt;</w:t>
            </w:r>
          </w:p>
          <w:p w:rsidR="00C67A6C" w:rsidRDefault="00C67A6C" w:rsidP="00C459AB">
            <w:r>
              <w:t xml:space="preserve">        &lt;ns2:MdrKey&gt;DKTKKEY&lt;/ns2:MdrKey&gt;</w:t>
            </w:r>
          </w:p>
          <w:p w:rsidR="00C67A6C" w:rsidRDefault="00C67A6C" w:rsidP="00C459AB">
            <w:r>
              <w:t xml:space="preserve">        &lt;ns3:Value&gt;i2b2VAL&lt;/ns3:Value&gt;</w:t>
            </w:r>
          </w:p>
          <w:p w:rsidR="00C67A6C" w:rsidRDefault="00C67A6C" w:rsidP="00C459AB">
            <w:r>
              <w:t xml:space="preserve">    &lt;/ns4:Attribute&gt;</w:t>
            </w:r>
          </w:p>
          <w:p w:rsidR="00C67A6C" w:rsidRDefault="00C67A6C" w:rsidP="00C459AB">
            <w:r>
              <w:t>&lt;/DKTKOP&gt;</w:t>
            </w:r>
          </w:p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16129"/>
        </w:tc>
        <w:tc>
          <w:tcPr>
            <w:tcW w:w="3402" w:type="dxa"/>
            <w:vMerge/>
            <w:vAlign w:val="center"/>
          </w:tcPr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t>NE</w:t>
            </w:r>
          </w:p>
        </w:tc>
        <w:tc>
          <w:tcPr>
            <w:tcW w:w="1980" w:type="dxa"/>
            <w:vAlign w:val="center"/>
          </w:tcPr>
          <w:p w:rsidR="00C67A6C" w:rsidRPr="00622A69" w:rsidRDefault="00C67A6C" w:rsidP="00622A69">
            <w:r>
              <w:t>ns7:Neq</w:t>
            </w:r>
          </w:p>
        </w:tc>
        <w:tc>
          <w:tcPr>
            <w:tcW w:w="4312" w:type="dxa"/>
            <w:vMerge/>
            <w:vAlign w:val="center"/>
          </w:tcPr>
          <w:p w:rsidR="00C67A6C" w:rsidRDefault="00C67A6C" w:rsidP="00C459AB"/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02524"/>
        </w:tc>
        <w:tc>
          <w:tcPr>
            <w:tcW w:w="3402" w:type="dxa"/>
            <w:vMerge/>
            <w:vAlign w:val="center"/>
          </w:tcPr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t>GT</w:t>
            </w:r>
          </w:p>
        </w:tc>
        <w:tc>
          <w:tcPr>
            <w:tcW w:w="1980" w:type="dxa"/>
            <w:vAlign w:val="center"/>
          </w:tcPr>
          <w:p w:rsidR="00C67A6C" w:rsidRPr="00622A69" w:rsidRDefault="00C67A6C" w:rsidP="00622A69">
            <w:r>
              <w:t>ns7:Gt</w:t>
            </w:r>
          </w:p>
        </w:tc>
        <w:tc>
          <w:tcPr>
            <w:tcW w:w="4312" w:type="dxa"/>
            <w:vMerge/>
            <w:vAlign w:val="center"/>
          </w:tcPr>
          <w:p w:rsidR="00C67A6C" w:rsidRDefault="00C67A6C"/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02524"/>
        </w:tc>
        <w:tc>
          <w:tcPr>
            <w:tcW w:w="3402" w:type="dxa"/>
            <w:vMerge/>
            <w:vAlign w:val="center"/>
          </w:tcPr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t>GE</w:t>
            </w:r>
          </w:p>
        </w:tc>
        <w:tc>
          <w:tcPr>
            <w:tcW w:w="1980" w:type="dxa"/>
            <w:vAlign w:val="center"/>
          </w:tcPr>
          <w:p w:rsidR="00C67A6C" w:rsidRPr="00622A69" w:rsidRDefault="00C67A6C" w:rsidP="00622A69">
            <w:r>
              <w:t>ns7:Geq</w:t>
            </w:r>
          </w:p>
        </w:tc>
        <w:tc>
          <w:tcPr>
            <w:tcW w:w="4312" w:type="dxa"/>
            <w:vMerge/>
            <w:vAlign w:val="center"/>
          </w:tcPr>
          <w:p w:rsidR="00C67A6C" w:rsidRDefault="00C67A6C"/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02524"/>
        </w:tc>
        <w:tc>
          <w:tcPr>
            <w:tcW w:w="3402" w:type="dxa"/>
            <w:vMerge/>
            <w:vAlign w:val="center"/>
          </w:tcPr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t>LT</w:t>
            </w:r>
          </w:p>
        </w:tc>
        <w:tc>
          <w:tcPr>
            <w:tcW w:w="1980" w:type="dxa"/>
            <w:vAlign w:val="center"/>
          </w:tcPr>
          <w:p w:rsidR="00C67A6C" w:rsidRPr="00622A69" w:rsidRDefault="00C67A6C" w:rsidP="00622A69">
            <w:r>
              <w:t>ns7:Lt</w:t>
            </w:r>
          </w:p>
        </w:tc>
        <w:tc>
          <w:tcPr>
            <w:tcW w:w="4312" w:type="dxa"/>
            <w:vMerge/>
            <w:vAlign w:val="center"/>
          </w:tcPr>
          <w:p w:rsidR="00C67A6C" w:rsidRDefault="00C67A6C"/>
        </w:tc>
      </w:tr>
      <w:tr w:rsidR="00C67A6C" w:rsidTr="005902E0">
        <w:trPr>
          <w:trHeight w:val="300"/>
        </w:trPr>
        <w:tc>
          <w:tcPr>
            <w:tcW w:w="3539" w:type="dxa"/>
            <w:vMerge/>
            <w:vAlign w:val="center"/>
          </w:tcPr>
          <w:p w:rsidR="00C67A6C" w:rsidRDefault="00C67A6C" w:rsidP="00E02524"/>
        </w:tc>
        <w:tc>
          <w:tcPr>
            <w:tcW w:w="3402" w:type="dxa"/>
            <w:vMerge/>
            <w:vAlign w:val="center"/>
          </w:tcPr>
          <w:p w:rsidR="00C67A6C" w:rsidRDefault="00C67A6C" w:rsidP="00E02524"/>
        </w:tc>
        <w:tc>
          <w:tcPr>
            <w:tcW w:w="2268" w:type="dxa"/>
            <w:vAlign w:val="center"/>
          </w:tcPr>
          <w:p w:rsidR="00C67A6C" w:rsidRDefault="00C67A6C" w:rsidP="00622A69">
            <w:r>
              <w:t>LE</w:t>
            </w:r>
          </w:p>
        </w:tc>
        <w:tc>
          <w:tcPr>
            <w:tcW w:w="1980" w:type="dxa"/>
            <w:vAlign w:val="center"/>
          </w:tcPr>
          <w:p w:rsidR="00C67A6C" w:rsidRPr="00622A69" w:rsidRDefault="00C67A6C" w:rsidP="00622A69">
            <w:r>
              <w:t>ns7:Leq</w:t>
            </w:r>
          </w:p>
        </w:tc>
        <w:tc>
          <w:tcPr>
            <w:tcW w:w="4312" w:type="dxa"/>
            <w:vMerge/>
            <w:vAlign w:val="center"/>
          </w:tcPr>
          <w:p w:rsidR="00C67A6C" w:rsidRDefault="00C67A6C"/>
        </w:tc>
      </w:tr>
      <w:tr w:rsidR="00C67A6C" w:rsidTr="005902E0">
        <w:trPr>
          <w:trHeight w:val="1617"/>
        </w:trPr>
        <w:tc>
          <w:tcPr>
            <w:tcW w:w="3539" w:type="dxa"/>
            <w:vMerge/>
            <w:vAlign w:val="center"/>
          </w:tcPr>
          <w:p w:rsidR="00C67A6C" w:rsidRDefault="00C67A6C"/>
        </w:tc>
        <w:tc>
          <w:tcPr>
            <w:tcW w:w="3402" w:type="dxa"/>
            <w:vMerge/>
            <w:vAlign w:val="center"/>
          </w:tcPr>
          <w:p w:rsidR="00C67A6C" w:rsidRDefault="00C67A6C"/>
        </w:tc>
        <w:tc>
          <w:tcPr>
            <w:tcW w:w="2268" w:type="dxa"/>
            <w:vAlign w:val="center"/>
          </w:tcPr>
          <w:p w:rsidR="00C67A6C" w:rsidRDefault="00C67A6C" w:rsidP="00101AD3">
            <w:r>
              <w:t>LIKE[begin</w:t>
            </w:r>
            <w:r w:rsidRPr="00622A69">
              <w:t xml:space="preserve">], </w:t>
            </w:r>
            <w:r>
              <w:t>LIKE[end</w:t>
            </w:r>
            <w:r w:rsidRPr="00622A69">
              <w:t xml:space="preserve">], </w:t>
            </w:r>
            <w:r>
              <w:t>LIKE[contains</w:t>
            </w:r>
            <w:r w:rsidRPr="00622A69">
              <w:t xml:space="preserve">], </w:t>
            </w:r>
            <w:r>
              <w:t>LIKE[exact</w:t>
            </w:r>
            <w:r w:rsidRPr="00622A69">
              <w:t>], CONTAINS</w:t>
            </w:r>
            <w:r>
              <w:t>, CONTAINS[database]</w:t>
            </w:r>
          </w:p>
        </w:tc>
        <w:tc>
          <w:tcPr>
            <w:tcW w:w="1980" w:type="dxa"/>
            <w:vAlign w:val="center"/>
          </w:tcPr>
          <w:p w:rsidR="00C67A6C" w:rsidRDefault="00C67A6C" w:rsidP="00101AD3">
            <w:r>
              <w:t>ns7:Like</w:t>
            </w:r>
          </w:p>
        </w:tc>
        <w:tc>
          <w:tcPr>
            <w:tcW w:w="4312" w:type="dxa"/>
            <w:vAlign w:val="center"/>
          </w:tcPr>
          <w:p w:rsidR="00C67A6C" w:rsidRDefault="00C67A6C" w:rsidP="00622A69">
            <w:r>
              <w:t>&lt;DKTKOP&gt;</w:t>
            </w:r>
          </w:p>
          <w:p w:rsidR="00C67A6C" w:rsidRDefault="00C67A6C" w:rsidP="00622A69">
            <w:r>
              <w:t xml:space="preserve">    &lt;ns4:Attribute&gt;</w:t>
            </w:r>
          </w:p>
          <w:p w:rsidR="00C67A6C" w:rsidRDefault="00C67A6C" w:rsidP="00622A69">
            <w:r>
              <w:t xml:space="preserve">        &lt;ns2:MdrKey&gt;DKTKKEY&lt;/ns2:MdrKey&gt;</w:t>
            </w:r>
          </w:p>
          <w:p w:rsidR="00C67A6C" w:rsidRDefault="00C67A6C" w:rsidP="00622A69">
            <w:r>
              <w:t xml:space="preserve">        &lt;ns3:Value&gt;[%]i2b2VAL[%]&lt;/ns3:Value&gt;</w:t>
            </w:r>
          </w:p>
          <w:p w:rsidR="00C67A6C" w:rsidRDefault="00C67A6C" w:rsidP="00622A69">
            <w:r>
              <w:t xml:space="preserve">    &lt;/ns4:Attribute&gt;</w:t>
            </w:r>
          </w:p>
          <w:p w:rsidR="00C67A6C" w:rsidRDefault="00C67A6C" w:rsidP="00622A69">
            <w:r>
              <w:t>&lt;/DKTKOP&gt;</w:t>
            </w:r>
          </w:p>
          <w:p w:rsidR="000F6332" w:rsidRDefault="000F6332" w:rsidP="00622A69"/>
          <w:p w:rsidR="000F6332" w:rsidRDefault="000F6332" w:rsidP="00622A69"/>
          <w:p w:rsidR="000F6332" w:rsidRDefault="000F6332" w:rsidP="00622A69"/>
        </w:tc>
      </w:tr>
      <w:tr w:rsidR="00C67A6C" w:rsidTr="005902E0">
        <w:trPr>
          <w:trHeight w:val="272"/>
        </w:trPr>
        <w:tc>
          <w:tcPr>
            <w:tcW w:w="3539" w:type="dxa"/>
            <w:vMerge/>
            <w:vAlign w:val="center"/>
          </w:tcPr>
          <w:p w:rsidR="00C67A6C" w:rsidRDefault="00C67A6C"/>
        </w:tc>
        <w:tc>
          <w:tcPr>
            <w:tcW w:w="3402" w:type="dxa"/>
            <w:vMerge/>
            <w:vAlign w:val="center"/>
          </w:tcPr>
          <w:p w:rsidR="00C67A6C" w:rsidRDefault="00C67A6C"/>
        </w:tc>
        <w:tc>
          <w:tcPr>
            <w:tcW w:w="2268" w:type="dxa"/>
            <w:vAlign w:val="center"/>
          </w:tcPr>
          <w:p w:rsidR="00C67A6C" w:rsidRDefault="00C67A6C">
            <w:r>
              <w:t>BETWEEN</w:t>
            </w:r>
          </w:p>
        </w:tc>
        <w:tc>
          <w:tcPr>
            <w:tcW w:w="1980" w:type="dxa"/>
            <w:vAlign w:val="center"/>
          </w:tcPr>
          <w:p w:rsidR="00C67A6C" w:rsidRDefault="00C67A6C">
            <w:r>
              <w:t>ns7:Between</w:t>
            </w:r>
          </w:p>
        </w:tc>
        <w:tc>
          <w:tcPr>
            <w:tcW w:w="4312" w:type="dxa"/>
            <w:vAlign w:val="center"/>
          </w:tcPr>
          <w:p w:rsidR="00C67A6C" w:rsidRDefault="00C67A6C" w:rsidP="00C459AB">
            <w:r>
              <w:t>&lt;DKTKOP&gt;</w:t>
            </w:r>
          </w:p>
          <w:p w:rsidR="00C67A6C" w:rsidRDefault="00C67A6C" w:rsidP="00C459AB">
            <w:r>
              <w:t xml:space="preserve">    &lt;ns6:RangeAttribute&gt;</w:t>
            </w:r>
          </w:p>
          <w:p w:rsidR="00C67A6C" w:rsidRDefault="00C67A6C" w:rsidP="00C459AB">
            <w:r>
              <w:t xml:space="preserve">        &lt;ns2:MdrKey&gt;DKTKKEY&lt;/ns2:MdrKey&gt;</w:t>
            </w:r>
          </w:p>
          <w:p w:rsidR="00C67A6C" w:rsidRDefault="00C67A6C" w:rsidP="00C459AB">
            <w:r>
              <w:t xml:space="preserve">        &lt;ns3:LowerBound&gt;</w:t>
            </w:r>
          </w:p>
          <w:p w:rsidR="00C67A6C" w:rsidRDefault="00C67A6C" w:rsidP="00C459AB">
            <w:r>
              <w:t xml:space="preserve">            i2b2VAL before „and“</w:t>
            </w:r>
          </w:p>
          <w:p w:rsidR="00C67A6C" w:rsidRDefault="00C67A6C" w:rsidP="00C459AB">
            <w:r>
              <w:t xml:space="preserve">        &lt;/ns3:LowerBound&gt;</w:t>
            </w:r>
          </w:p>
          <w:p w:rsidR="00C67A6C" w:rsidRDefault="00C67A6C" w:rsidP="00C459AB">
            <w:r>
              <w:t xml:space="preserve">        &lt;ns3:UpperBound&gt;</w:t>
            </w:r>
          </w:p>
          <w:p w:rsidR="00C67A6C" w:rsidRDefault="00C67A6C" w:rsidP="00C459AB">
            <w:r>
              <w:t xml:space="preserve">            i2b2VAL after „and“</w:t>
            </w:r>
          </w:p>
          <w:p w:rsidR="00C67A6C" w:rsidRDefault="00C67A6C" w:rsidP="00C459AB">
            <w:r>
              <w:t xml:space="preserve">        &lt;/ns3:UpperBound&gt;</w:t>
            </w:r>
          </w:p>
          <w:p w:rsidR="00C67A6C" w:rsidRDefault="00C67A6C" w:rsidP="00C459AB">
            <w:r>
              <w:t xml:space="preserve">    &lt;/ns6:RangeAttribute&gt;</w:t>
            </w:r>
          </w:p>
          <w:p w:rsidR="00C67A6C" w:rsidRDefault="00C67A6C" w:rsidP="00C459AB">
            <w:r>
              <w:t>&lt;/DKTKOP&gt;</w:t>
            </w:r>
          </w:p>
        </w:tc>
      </w:tr>
      <w:tr w:rsidR="00613B3D" w:rsidTr="005902E0">
        <w:trPr>
          <w:trHeight w:val="272"/>
        </w:trPr>
        <w:tc>
          <w:tcPr>
            <w:tcW w:w="3539" w:type="dxa"/>
            <w:vAlign w:val="center"/>
          </w:tcPr>
          <w:p w:rsidR="00613B3D" w:rsidRDefault="00613B3D" w:rsidP="00613B3D">
            <w:r>
              <w:t>&lt;entry&gt;</w:t>
            </w:r>
          </w:p>
          <w:p w:rsidR="00613B3D" w:rsidRDefault="00613B3D" w:rsidP="00613B3D">
            <w:r>
              <w:t xml:space="preserve">    &lt;i2b2&gt;</w:t>
            </w:r>
          </w:p>
          <w:p w:rsidR="00613B3D" w:rsidRDefault="00613B3D" w:rsidP="00613B3D">
            <w:r>
              <w:t xml:space="preserve">        &lt;key&gt;i2b2KEY&lt;/key&gt;</w:t>
            </w:r>
          </w:p>
          <w:p w:rsidR="00613B3D" w:rsidRDefault="00613B3D" w:rsidP="00613B3D">
            <w:r>
              <w:t xml:space="preserve">    &lt;i2b2&gt;</w:t>
            </w:r>
          </w:p>
          <w:p w:rsidR="00613B3D" w:rsidRDefault="00613B3D" w:rsidP="00404B6D">
            <w:r>
              <w:t xml:space="preserve">    &lt;dktk&gt;</w:t>
            </w:r>
          </w:p>
          <w:p w:rsidR="00613B3D" w:rsidRDefault="00613B3D" w:rsidP="00613B3D">
            <w:r>
              <w:t xml:space="preserve">        &lt;use_dktk_query&gt;</w:t>
            </w:r>
          </w:p>
          <w:p w:rsidR="00613B3D" w:rsidRDefault="00613B3D" w:rsidP="00613B3D">
            <w:r>
              <w:t xml:space="preserve">            DKTKQUERY</w:t>
            </w:r>
          </w:p>
          <w:p w:rsidR="00613B3D" w:rsidRDefault="00613B3D" w:rsidP="00613B3D">
            <w:r>
              <w:t xml:space="preserve">        &lt;/use_dktk_query&gt;</w:t>
            </w:r>
          </w:p>
          <w:p w:rsidR="00613B3D" w:rsidRDefault="00613B3D" w:rsidP="00613B3D">
            <w:r>
              <w:t xml:space="preserve">    &lt;/dktk&gt;</w:t>
            </w:r>
          </w:p>
          <w:p w:rsidR="00613B3D" w:rsidRDefault="00613B3D" w:rsidP="00613B3D">
            <w:r>
              <w:t>&lt;/entry&gt;</w:t>
            </w:r>
          </w:p>
        </w:tc>
        <w:tc>
          <w:tcPr>
            <w:tcW w:w="3402" w:type="dxa"/>
            <w:vAlign w:val="center"/>
          </w:tcPr>
          <w:p w:rsidR="00613B3D" w:rsidRDefault="00613B3D" w:rsidP="00613B3D">
            <w:r>
              <w:t>&lt;item&gt;</w:t>
            </w:r>
          </w:p>
          <w:p w:rsidR="00613B3D" w:rsidRDefault="00613B3D" w:rsidP="00613B3D">
            <w:r>
              <w:t xml:space="preserve">    &lt;item_key&gt;i2b2KEY&lt;/item_key&gt;</w:t>
            </w:r>
          </w:p>
          <w:p w:rsidR="00613B3D" w:rsidRDefault="00613B3D" w:rsidP="00613B3D">
            <w:r>
              <w:t>&lt;/item&gt;</w:t>
            </w:r>
          </w:p>
          <w:p w:rsidR="00613B3D" w:rsidRDefault="00613B3D"/>
        </w:tc>
        <w:tc>
          <w:tcPr>
            <w:tcW w:w="2268" w:type="dxa"/>
            <w:vAlign w:val="center"/>
          </w:tcPr>
          <w:p w:rsidR="00613B3D" w:rsidRDefault="00613B3D"/>
        </w:tc>
        <w:tc>
          <w:tcPr>
            <w:tcW w:w="1980" w:type="dxa"/>
            <w:vAlign w:val="center"/>
          </w:tcPr>
          <w:p w:rsidR="00613B3D" w:rsidRDefault="00613B3D"/>
        </w:tc>
        <w:tc>
          <w:tcPr>
            <w:tcW w:w="4312" w:type="dxa"/>
            <w:vAlign w:val="center"/>
          </w:tcPr>
          <w:p w:rsidR="00613B3D" w:rsidRDefault="00613B3D" w:rsidP="00C459AB">
            <w:r>
              <w:t>DKTKQUERY</w:t>
            </w:r>
          </w:p>
        </w:tc>
      </w:tr>
    </w:tbl>
    <w:p w:rsidR="000E472D" w:rsidRDefault="000E472D" w:rsidP="00D40B04">
      <w:bookmarkStart w:id="0" w:name="_GoBack"/>
      <w:bookmarkEnd w:id="0"/>
      <w:r>
        <w:t xml:space="preserve"> </w:t>
      </w:r>
    </w:p>
    <w:sectPr w:rsidR="000E472D" w:rsidSect="00C45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7A"/>
    <w:rsid w:val="000E472D"/>
    <w:rsid w:val="000F6332"/>
    <w:rsid w:val="00101AD3"/>
    <w:rsid w:val="00263720"/>
    <w:rsid w:val="00404B6D"/>
    <w:rsid w:val="005902E0"/>
    <w:rsid w:val="00613B3D"/>
    <w:rsid w:val="00622A69"/>
    <w:rsid w:val="0073388B"/>
    <w:rsid w:val="007B44BD"/>
    <w:rsid w:val="00AD157A"/>
    <w:rsid w:val="00AF7018"/>
    <w:rsid w:val="00C459AB"/>
    <w:rsid w:val="00C67A6C"/>
    <w:rsid w:val="00D3377D"/>
    <w:rsid w:val="00D40B04"/>
    <w:rsid w:val="00E02524"/>
    <w:rsid w:val="00E1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BC64"/>
  <w15:chartTrackingRefBased/>
  <w15:docId w15:val="{6D744EA0-30BE-45AB-A07F-882FAF9D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4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4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Stöhr, Mark</dc:creator>
  <cp:keywords/>
  <dc:description/>
  <cp:lastModifiedBy>Stöhr, Mark</cp:lastModifiedBy>
  <cp:revision>12</cp:revision>
  <cp:lastPrinted>2016-10-14T09:31:00Z</cp:lastPrinted>
  <dcterms:created xsi:type="dcterms:W3CDTF">2016-10-13T11:17:00Z</dcterms:created>
  <dcterms:modified xsi:type="dcterms:W3CDTF">2016-10-17T12:08:00Z</dcterms:modified>
</cp:coreProperties>
</file>