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Исходный документ:</w:t>
      </w:r>
    </w:p>
    <w:p w:rsidR="00000000" w:rsidDel="00000000" w:rsidP="00000000" w:rsidRDefault="00000000" w:rsidRPr="00000000" w14:paraId="00000001">
      <w:pPr>
        <w:spacing w:after="0" w:line="240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[SPEC][1] Элементы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Спецификация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7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Виды и классы устройств. Группы элементов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Устройства, описываемые в кинематической схеме, могут быть отнесены к одному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(см. таблицу 1. - Виды устройств). Различные виды устройств выполняют различные функции.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Виды устройств делятся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(см. таблицу 2. Связь видов и классов устройств). Различные классы устройств имеют различия в конструкции, но выполняют одну и ту же функцию.</w:t>
      </w:r>
    </w:p>
    <w:p w:rsidR="00000000" w:rsidDel="00000000" w:rsidP="00000000" w:rsidRDefault="00000000" w:rsidRPr="00000000" w14:paraId="00000008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записи вида и класса устройства в файле описания кинематической схемы оборудования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equipmentProfile.xml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имеет вид:</w:t>
      </w:r>
    </w:p>
    <w:p w:rsidR="00000000" w:rsidDel="00000000" w:rsidP="00000000" w:rsidRDefault="00000000" w:rsidRPr="00000000" w14:paraId="00000009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equipmentProfile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equipmentClass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”@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equipmentType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@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equipmentClass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...&gt;</w:t>
      </w:r>
    </w:p>
    <w:p w:rsidR="00000000" w:rsidDel="00000000" w:rsidP="00000000" w:rsidRDefault="00000000" w:rsidRPr="00000000" w14:paraId="0000000B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…</w:t>
      </w:r>
    </w:p>
    <w:p w:rsidR="00000000" w:rsidDel="00000000" w:rsidP="00000000" w:rsidRDefault="00000000" w:rsidRPr="00000000" w14:paraId="0000000C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equipmentProfile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@equipmentType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класс устройства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@equipmentClass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указываются в атрибуте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equipmentClass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XML тега устройства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&lt;equipmentProfile&gt;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следующем формате (см. таблицу 2. Связь тегов, классов и типов элементов):</w:t>
      </w:r>
    </w:p>
    <w:p w:rsidR="00000000" w:rsidDel="00000000" w:rsidP="00000000" w:rsidRDefault="00000000" w:rsidRPr="00000000" w14:paraId="0000000F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&lt;вид устройства&gt;[:&lt;класс устройства&gt;]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([] - необязательный параметр)</w:t>
      </w:r>
    </w:p>
    <w:p w:rsidR="00000000" w:rsidDel="00000000" w:rsidP="00000000" w:rsidRDefault="00000000" w:rsidRPr="00000000" w14:paraId="00000010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значений атрибута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equipmentClass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0" w:firstLine="720"/>
        <w:contextualSpacing w:val="1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pump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0" w:firstLine="720"/>
        <w:contextualSpacing w:val="1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turbine:steam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Устройство может быть разделено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элементов.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группы формируется в следующем формате (см. таблицу 6. Группы элементов):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[&lt;класс устройства&gt;]&lt;вид устройства&gt;&lt;группа&gt;_&lt;номер группы&gt;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названия группы элементов: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108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windTurbineRotor_001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108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pumpMotor_001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3.661417322834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1. Виды устройств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Вид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устройства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[en]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[ru]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turbine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Turbine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Турбина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pump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Pump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Насос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compressor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Compressor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Компрессор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generator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Generator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Генератор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motor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Electrical motor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Электрический мотор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blower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Blower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Воздуходувка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fan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Fan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Вентилятор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290.000000000001" w:type="dxa"/>
        <w:jc w:val="left"/>
        <w:tblInd w:w="823.661417322834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5.0000000000005"/>
        <w:gridCol w:w="2645.0000000000005"/>
        <w:tblGridChange w:id="0">
          <w:tblGrid>
            <w:gridCol w:w="2645.0000000000005"/>
            <w:gridCol w:w="2645.0000000000005"/>
          </w:tblGrid>
        </w:tblGridChange>
      </w:tblGrid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2. Связь видов и классов устройств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Вид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устройства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Класс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устройства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041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turbine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steam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gas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hydraulic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pump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wind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04B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pump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plants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rotodynamic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compressor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rotary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generator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motor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blower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fan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Вид устройства: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&lt;turbine&gt;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(turbine – «турбина»)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3.661417322834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3. Классы устройств вида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turbine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Класс 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устройства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[en]</w:t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[ru]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steam</w:t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Steam turbine</w:t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Паровая турбина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gas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Gas turbine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Газотурбинная установка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hydraulic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Hydraulic turbine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Гидравлическая турбина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pump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Pump-turbine</w:t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Турбонасосный агрегат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wind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 turbine</w:t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Ветрогенератор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Вид устройства: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&lt;pump&gt;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(pump – «насос»)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823.661417322834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4. Классы устройств вида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pump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Класс 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устройства</w:t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[en]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[ru]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plants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Pump in pumping plants</w:t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Насосы на насосных станциях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rotodynamic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Rotodynamic pump</w:t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Динамические насосы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Вид устройства: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&lt;compressor&gt;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(compressor – «компрессор»)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520.0" w:type="dxa"/>
        <w:jc w:val="left"/>
        <w:tblInd w:w="823.661417322834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5760"/>
        <w:tblGridChange w:id="0">
          <w:tblGrid>
            <w:gridCol w:w="2880"/>
            <w:gridCol w:w="2880"/>
            <w:gridCol w:w="5760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5. Классы устройств вида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compressor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7.00000000000003"/>
              </w:tabs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Класс 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устройств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[en]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[ru]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rotary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Rotary compressor</w:t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Компрессоры с вращающимся движением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Вид устройства: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&lt;generator&gt;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(generator – «генератор»)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Устройства вида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generator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имеет классов.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Вид устройства: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&lt;motor&gt;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(electrical motor – «электрический мотор»)</w:t>
      </w:r>
    </w:p>
    <w:p w:rsidR="00000000" w:rsidDel="00000000" w:rsidP="00000000" w:rsidRDefault="00000000" w:rsidRPr="00000000" w14:paraId="0000009D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Устройства вида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motor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имеет классов.</w:t>
      </w:r>
    </w:p>
    <w:p w:rsidR="00000000" w:rsidDel="00000000" w:rsidP="00000000" w:rsidRDefault="00000000" w:rsidRPr="00000000" w14:paraId="0000009F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Вид устройства: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&lt;blower&gt;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(blower – «воздуходувка»)</w:t>
      </w:r>
    </w:p>
    <w:p w:rsidR="00000000" w:rsidDel="00000000" w:rsidP="00000000" w:rsidRDefault="00000000" w:rsidRPr="00000000" w14:paraId="000000A1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Устройства вида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blower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имеет классов.</w:t>
      </w:r>
    </w:p>
    <w:p w:rsidR="00000000" w:rsidDel="00000000" w:rsidP="00000000" w:rsidRDefault="00000000" w:rsidRPr="00000000" w14:paraId="000000A3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Вид устройства: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&lt;fan&gt;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(fan – «вентилятор»)</w:t>
      </w:r>
    </w:p>
    <w:p w:rsidR="00000000" w:rsidDel="00000000" w:rsidP="00000000" w:rsidRDefault="00000000" w:rsidRPr="00000000" w14:paraId="000000A5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Устройства вида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имеет классов.</w:t>
      </w:r>
    </w:p>
    <w:p w:rsidR="00000000" w:rsidDel="00000000" w:rsidP="00000000" w:rsidRDefault="00000000" w:rsidRPr="00000000" w14:paraId="000000A7">
      <w:pPr>
        <w:spacing w:after="0" w:line="276" w:lineRule="auto"/>
        <w:ind w:left="7.000000000000028"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803.149606299212" w:type="dxa"/>
        <w:jc w:val="left"/>
        <w:tblInd w:w="823.661417322834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7.716535433071"/>
        <w:gridCol w:w="2267.716535433071"/>
        <w:gridCol w:w="2267.716535433071"/>
        <w:tblGridChange w:id="0">
          <w:tblGrid>
            <w:gridCol w:w="2267.716535433071"/>
            <w:gridCol w:w="2267.716535433071"/>
            <w:gridCol w:w="2267.716535433071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spacing w:line="276" w:lineRule="auto"/>
              <w:ind w:firstLine="9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6. Группы элементов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spacing w:line="276" w:lineRule="auto"/>
              <w:ind w:firstLine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Группа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ind w:firstLine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элементов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spacing w:line="276" w:lineRule="auto"/>
              <w:ind w:firstLine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0AE">
            <w:pPr>
              <w:spacing w:line="276" w:lineRule="auto"/>
              <w:ind w:firstLine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[en]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spacing w:line="276" w:lineRule="auto"/>
              <w:ind w:firstLine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ind w:firstLine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[ru]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firstLine="9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rotor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firstLine="9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firstLine="9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Ротор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firstLine="9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gearbox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firstLine="9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Gearbox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firstLine="9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Коробка передач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firstLine="9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generator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firstLine="9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firstLine="9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Генератор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ind w:firstLine="90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firstLine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ind w:firstLine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Мотор</w:t>
            </w:r>
          </w:p>
        </w:tc>
      </w:tr>
    </w:tbl>
    <w:p w:rsidR="00000000" w:rsidDel="00000000" w:rsidP="00000000" w:rsidRDefault="00000000" w:rsidRPr="00000000" w14:paraId="000000BD">
      <w:pPr>
        <w:spacing w:after="0" w:line="276" w:lineRule="auto"/>
        <w:ind w:left="7.000000000000028"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/>
      <w:pgMar w:bottom="566" w:top="566" w:left="1133" w:right="56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1440"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firstLine="720"/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Editors: </w:t>
    </w: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rtl w:val="0"/>
      </w:rPr>
      <w:t xml:space="preserve">Riabtsev Petr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ind w:left="0" w:firstLine="720"/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Date: 06-03-2018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ind w:left="0" w:firstLine="720"/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Version: 3.4.1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ind w:firstLine="709"/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gEAQ1eVdN4bIZJmjaLxB5R2F0wUPrwYGina8UVxT5o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