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E8CCB" w14:textId="66608778" w:rsidR="004A09AA" w:rsidRDefault="00C90C4F">
      <w:pPr>
        <w:pStyle w:val="a8"/>
      </w:pPr>
      <w:r w:rsidRPr="00C90C4F">
        <w:rPr>
          <w:rFonts w:hint="eastAsia"/>
        </w:rPr>
        <w:t>First</w:t>
      </w:r>
      <w:r w:rsidR="00000000">
        <w:t xml:space="preserve"> Sampling Claim</w:t>
      </w:r>
    </w:p>
    <w:p w14:paraId="3B6C2C60" w14:textId="29729768" w:rsidR="004A09AA" w:rsidRDefault="00000000" w:rsidP="006B72ED">
      <w:pPr>
        <w:pStyle w:val="a9"/>
      </w:pPr>
      <w:r>
        <w:t xml:space="preserve">Counts derived from the decision log. </w:t>
      </w:r>
    </w:p>
    <w:p w14:paraId="3FEF368B" w14:textId="77777777" w:rsidR="004A09AA" w:rsidRDefault="00000000">
      <w:pPr>
        <w:pStyle w:val="21"/>
      </w:pPr>
      <w:bookmarkStart w:id="0" w:name="_Hlk236247952"/>
      <w:r>
        <w:t>How the numbers were set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A09AA" w14:paraId="6C9AD766" w14:textId="77777777" w:rsidTr="006B72ED">
        <w:tc>
          <w:tcPr>
            <w:tcW w:w="2880" w:type="dxa"/>
            <w:shd w:val="clear" w:color="auto" w:fill="F2DBDB" w:themeFill="accent2" w:themeFillTint="33"/>
          </w:tcPr>
          <w:p w14:paraId="570C39E7" w14:textId="77777777" w:rsidR="004A09AA" w:rsidRDefault="00000000">
            <w:bookmarkStart w:id="1" w:name="_Hlk236247880"/>
            <w:bookmarkEnd w:id="0"/>
            <w:r>
              <w:rPr>
                <w:b/>
              </w:rPr>
              <w:t>Situation</w:t>
            </w:r>
          </w:p>
        </w:tc>
        <w:tc>
          <w:tcPr>
            <w:tcW w:w="2880" w:type="dxa"/>
            <w:shd w:val="clear" w:color="auto" w:fill="F2DBDB" w:themeFill="accent2" w:themeFillTint="33"/>
          </w:tcPr>
          <w:p w14:paraId="0B1630BB" w14:textId="77777777" w:rsidR="004A09AA" w:rsidRDefault="00000000">
            <w:r>
              <w:rPr>
                <w:b/>
              </w:rPr>
              <w:t>Posts</w:t>
            </w:r>
          </w:p>
        </w:tc>
        <w:tc>
          <w:tcPr>
            <w:tcW w:w="2880" w:type="dxa"/>
            <w:shd w:val="clear" w:color="auto" w:fill="F2DBDB" w:themeFill="accent2" w:themeFillTint="33"/>
          </w:tcPr>
          <w:p w14:paraId="6D58394B" w14:textId="77777777" w:rsidR="004A09AA" w:rsidRDefault="00000000">
            <w:r>
              <w:rPr>
                <w:b/>
              </w:rPr>
              <w:t>Why</w:t>
            </w:r>
          </w:p>
        </w:tc>
      </w:tr>
      <w:tr w:rsidR="004A09AA" w14:paraId="0E4FD9AD" w14:textId="77777777">
        <w:tc>
          <w:tcPr>
            <w:tcW w:w="2880" w:type="dxa"/>
          </w:tcPr>
          <w:p w14:paraId="0B46464A" w14:textId="77777777" w:rsidR="004A09AA" w:rsidRDefault="00000000">
            <w:r>
              <w:t>Holds together, and carries a large share of the corpus</w:t>
            </w:r>
          </w:p>
        </w:tc>
        <w:tc>
          <w:tcPr>
            <w:tcW w:w="2880" w:type="dxa"/>
          </w:tcPr>
          <w:p w14:paraId="22033D75" w14:textId="77777777" w:rsidR="004A09AA" w:rsidRDefault="00000000">
            <w:r>
              <w:t>5–8</w:t>
            </w:r>
          </w:p>
        </w:tc>
        <w:tc>
          <w:tcPr>
            <w:tcW w:w="2880" w:type="dxa"/>
          </w:tcPr>
          <w:p w14:paraId="71596A4C" w14:textId="77777777" w:rsidR="004A09AA" w:rsidRDefault="00000000">
            <w:r>
              <w:t>A repertoire and its variants cannot be seen in one or two posts</w:t>
            </w:r>
          </w:p>
        </w:tc>
      </w:tr>
      <w:tr w:rsidR="004A09AA" w14:paraId="6889A3EF" w14:textId="77777777">
        <w:tc>
          <w:tcPr>
            <w:tcW w:w="2880" w:type="dxa"/>
          </w:tcPr>
          <w:p w14:paraId="285E8343" w14:textId="77777777" w:rsidR="004A09AA" w:rsidRDefault="00000000">
            <w:r>
              <w:t>Contrast pair across two communities</w:t>
            </w:r>
          </w:p>
        </w:tc>
        <w:tc>
          <w:tcPr>
            <w:tcW w:w="2880" w:type="dxa"/>
          </w:tcPr>
          <w:p w14:paraId="4CDE6AC5" w14:textId="77777777" w:rsidR="004A09AA" w:rsidRDefault="00000000">
            <w:r>
              <w:t>4–5 each end</w:t>
            </w:r>
          </w:p>
        </w:tc>
        <w:tc>
          <w:tcPr>
            <w:tcW w:w="2880" w:type="dxa"/>
          </w:tcPr>
          <w:p w14:paraId="0BB2E1B5" w14:textId="77777777" w:rsidR="004A09AA" w:rsidRDefault="00000000">
            <w:r>
              <w:t xml:space="preserve">Two single posts </w:t>
            </w:r>
            <w:proofErr w:type="gramStart"/>
            <w:r>
              <w:t>is</w:t>
            </w:r>
            <w:proofErr w:type="gramEnd"/>
            <w:r>
              <w:t xml:space="preserve"> an anecdote, not a contrast</w:t>
            </w:r>
          </w:p>
        </w:tc>
      </w:tr>
      <w:tr w:rsidR="004A09AA" w14:paraId="4DC80DE9" w14:textId="77777777">
        <w:tc>
          <w:tcPr>
            <w:tcW w:w="2880" w:type="dxa"/>
          </w:tcPr>
          <w:p w14:paraId="0362F719" w14:textId="77777777" w:rsidR="004A09AA" w:rsidRDefault="00000000">
            <w:r>
              <w:t>Recorded as hard to say, or the note itself gives two readings</w:t>
            </w:r>
          </w:p>
        </w:tc>
        <w:tc>
          <w:tcPr>
            <w:tcW w:w="2880" w:type="dxa"/>
          </w:tcPr>
          <w:p w14:paraId="06AE2372" w14:textId="77777777" w:rsidR="004A09AA" w:rsidRDefault="00000000">
            <w:r>
              <w:t>3–4</w:t>
            </w:r>
          </w:p>
        </w:tc>
        <w:tc>
          <w:tcPr>
            <w:tcW w:w="2880" w:type="dxa"/>
          </w:tcPr>
          <w:p w14:paraId="61928A14" w14:textId="77777777" w:rsidR="004A09AA" w:rsidRDefault="00000000">
            <w:r>
              <w:t>Not judged is not the same as homogeneous</w:t>
            </w:r>
          </w:p>
        </w:tc>
      </w:tr>
      <w:tr w:rsidR="004A09AA" w14:paraId="0F33565D" w14:textId="77777777">
        <w:tc>
          <w:tcPr>
            <w:tcW w:w="2880" w:type="dxa"/>
          </w:tcPr>
          <w:p w14:paraId="0ECA8C06" w14:textId="77777777" w:rsidR="004A09AA" w:rsidRDefault="00000000">
            <w:r>
              <w:t>Distinctive single point</w:t>
            </w:r>
          </w:p>
        </w:tc>
        <w:tc>
          <w:tcPr>
            <w:tcW w:w="2880" w:type="dxa"/>
          </w:tcPr>
          <w:p w14:paraId="0B6A76A2" w14:textId="77777777" w:rsidR="004A09AA" w:rsidRDefault="00000000">
            <w:r>
              <w:t>1–2</w:t>
            </w:r>
          </w:p>
        </w:tc>
        <w:tc>
          <w:tcPr>
            <w:tcW w:w="2880" w:type="dxa"/>
          </w:tcPr>
          <w:p w14:paraId="0E55DE06" w14:textId="77777777" w:rsidR="004A09AA" w:rsidRDefault="00000000">
            <w:r>
              <w:t>Nothing more to see</w:t>
            </w:r>
          </w:p>
        </w:tc>
      </w:tr>
      <w:tr w:rsidR="004A09AA" w14:paraId="0926C7AA" w14:textId="77777777">
        <w:tc>
          <w:tcPr>
            <w:tcW w:w="2880" w:type="dxa"/>
          </w:tcPr>
          <w:p w14:paraId="3F84DA85" w14:textId="77777777" w:rsidR="004A09AA" w:rsidRDefault="00000000">
            <w:r>
              <w:t>Left over</w:t>
            </w:r>
          </w:p>
        </w:tc>
        <w:tc>
          <w:tcPr>
            <w:tcW w:w="2880" w:type="dxa"/>
          </w:tcPr>
          <w:p w14:paraId="66BFE4A6" w14:textId="77777777" w:rsidR="004A09AA" w:rsidRDefault="00000000">
            <w:r>
              <w:t>5</w:t>
            </w:r>
          </w:p>
        </w:tc>
        <w:tc>
          <w:tcPr>
            <w:tcW w:w="2880" w:type="dxa"/>
          </w:tcPr>
          <w:p w14:paraId="6AB3A751" w14:textId="77777777" w:rsidR="004A09AA" w:rsidRDefault="00000000">
            <w:r>
              <w:t>Sampled at random, at a higher rate than its share</w:t>
            </w:r>
          </w:p>
        </w:tc>
      </w:tr>
      <w:bookmarkEnd w:id="1"/>
    </w:tbl>
    <w:p w14:paraId="2FC67430" w14:textId="77777777" w:rsidR="004A09AA" w:rsidRDefault="004A09AA"/>
    <w:p w14:paraId="6B642E73" w14:textId="50698E14" w:rsidR="004A09AA" w:rsidRDefault="006B72ED">
      <w:pPr>
        <w:pStyle w:val="21"/>
      </w:pPr>
      <w:r>
        <w:rPr>
          <w:rFonts w:eastAsia="SimSun" w:hint="eastAsia"/>
          <w:lang w:eastAsia="zh-CN"/>
        </w:rPr>
        <w:t>D</w:t>
      </w:r>
      <w:r>
        <w:t>ominant combinations and content groups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A09AA" w14:paraId="5A43B7DB" w14:textId="77777777" w:rsidTr="006B72ED">
        <w:tc>
          <w:tcPr>
            <w:tcW w:w="2160" w:type="dxa"/>
            <w:shd w:val="clear" w:color="auto" w:fill="F2DBDB" w:themeFill="accent2" w:themeFillTint="33"/>
          </w:tcPr>
          <w:p w14:paraId="7D56E9E2" w14:textId="77777777" w:rsidR="004A09AA" w:rsidRDefault="00000000">
            <w:r>
              <w:rPr>
                <w:b/>
              </w:rPr>
              <w:t>Item</w:t>
            </w:r>
          </w:p>
        </w:tc>
        <w:tc>
          <w:tcPr>
            <w:tcW w:w="2160" w:type="dxa"/>
            <w:shd w:val="clear" w:color="auto" w:fill="F2DBDB" w:themeFill="accent2" w:themeFillTint="33"/>
          </w:tcPr>
          <w:p w14:paraId="0A5789E7" w14:textId="77777777" w:rsidR="004A09AA" w:rsidRDefault="00000000">
            <w:r>
              <w:rPr>
                <w:b/>
              </w:rPr>
              <w:t>Community</w:t>
            </w:r>
          </w:p>
        </w:tc>
        <w:tc>
          <w:tcPr>
            <w:tcW w:w="2160" w:type="dxa"/>
            <w:shd w:val="clear" w:color="auto" w:fill="F2DBDB" w:themeFill="accent2" w:themeFillTint="33"/>
          </w:tcPr>
          <w:p w14:paraId="5B520DB3" w14:textId="77777777" w:rsidR="004A09AA" w:rsidRDefault="00000000">
            <w:r>
              <w:rPr>
                <w:b/>
              </w:rPr>
              <w:t>Posts</w:t>
            </w:r>
          </w:p>
        </w:tc>
        <w:tc>
          <w:tcPr>
            <w:tcW w:w="2160" w:type="dxa"/>
            <w:shd w:val="clear" w:color="auto" w:fill="F2DBDB" w:themeFill="accent2" w:themeFillTint="33"/>
          </w:tcPr>
          <w:p w14:paraId="75E4815D" w14:textId="77777777" w:rsidR="004A09AA" w:rsidRDefault="00000000">
            <w:r>
              <w:rPr>
                <w:b/>
              </w:rPr>
              <w:t>Basis</w:t>
            </w:r>
          </w:p>
        </w:tc>
      </w:tr>
      <w:tr w:rsidR="004A09AA" w14:paraId="0F9BAAFC" w14:textId="77777777">
        <w:tc>
          <w:tcPr>
            <w:tcW w:w="2160" w:type="dxa"/>
          </w:tcPr>
          <w:p w14:paraId="72F13C20" w14:textId="77777777" w:rsidR="004A09AA" w:rsidRDefault="00000000">
            <w:r>
              <w:t>Episodic x SA</w:t>
            </w:r>
          </w:p>
        </w:tc>
        <w:tc>
          <w:tcPr>
            <w:tcW w:w="2160" w:type="dxa"/>
          </w:tcPr>
          <w:p w14:paraId="2B9C8339" w14:textId="77777777" w:rsidR="004A09AA" w:rsidRDefault="00000000">
            <w:r>
              <w:t>r/Anxiety</w:t>
            </w:r>
          </w:p>
        </w:tc>
        <w:tc>
          <w:tcPr>
            <w:tcW w:w="2160" w:type="dxa"/>
          </w:tcPr>
          <w:p w14:paraId="2E62F541" w14:textId="77777777" w:rsidR="004A09AA" w:rsidRDefault="00000000">
            <w:r>
              <w:t>4</w:t>
            </w:r>
          </w:p>
        </w:tc>
        <w:tc>
          <w:tcPr>
            <w:tcW w:w="2160" w:type="dxa"/>
          </w:tcPr>
          <w:p w14:paraId="25678666" w14:textId="77777777" w:rsidR="004A09AA" w:rsidRDefault="00000000">
            <w:r>
              <w:t>Frequent here; recorded as hard to say, so not treated as settled</w:t>
            </w:r>
          </w:p>
        </w:tc>
      </w:tr>
      <w:tr w:rsidR="004A09AA" w14:paraId="44900617" w14:textId="77777777">
        <w:tc>
          <w:tcPr>
            <w:tcW w:w="2160" w:type="dxa"/>
          </w:tcPr>
          <w:p w14:paraId="61FB344D" w14:textId="77777777" w:rsidR="004A09AA" w:rsidRDefault="00000000">
            <w:r>
              <w:t>Habitual x SA / RE</w:t>
            </w:r>
          </w:p>
        </w:tc>
        <w:tc>
          <w:tcPr>
            <w:tcW w:w="2160" w:type="dxa"/>
          </w:tcPr>
          <w:p w14:paraId="7D1254FF" w14:textId="77777777" w:rsidR="004A09AA" w:rsidRDefault="00000000">
            <w:r>
              <w:t>r/Anxiety</w:t>
            </w:r>
          </w:p>
        </w:tc>
        <w:tc>
          <w:tcPr>
            <w:tcW w:w="2160" w:type="dxa"/>
          </w:tcPr>
          <w:p w14:paraId="4353B179" w14:textId="77777777" w:rsidR="004A09AA" w:rsidRDefault="00000000">
            <w:r>
              <w:t>5</w:t>
            </w:r>
          </w:p>
        </w:tc>
        <w:tc>
          <w:tcPr>
            <w:tcW w:w="2160" w:type="dxa"/>
          </w:tcPr>
          <w:p w14:paraId="7CCC4C17" w14:textId="77777777" w:rsidR="004A09AA" w:rsidRDefault="00000000">
            <w:r>
              <w:t xml:space="preserve">Two types folded </w:t>
            </w:r>
            <w:proofErr w:type="gramStart"/>
            <w:r>
              <w:t>together,</w:t>
            </w:r>
            <w:proofErr w:type="gramEnd"/>
            <w:r>
              <w:t xml:space="preserve"> each needs its own posts</w:t>
            </w:r>
          </w:p>
        </w:tc>
      </w:tr>
      <w:tr w:rsidR="004A09AA" w14:paraId="6DBAA816" w14:textId="77777777">
        <w:tc>
          <w:tcPr>
            <w:tcW w:w="2160" w:type="dxa"/>
          </w:tcPr>
          <w:p w14:paraId="64468462" w14:textId="77777777" w:rsidR="004A09AA" w:rsidRDefault="00000000">
            <w:r>
              <w:t>Habitual x Primary x CO / VE</w:t>
            </w:r>
          </w:p>
        </w:tc>
        <w:tc>
          <w:tcPr>
            <w:tcW w:w="2160" w:type="dxa"/>
          </w:tcPr>
          <w:p w14:paraId="00519040" w14:textId="77777777" w:rsidR="004A09AA" w:rsidRDefault="00000000">
            <w:r>
              <w:t>r/depression, r/mentalhealth, r/therapy</w:t>
            </w:r>
          </w:p>
        </w:tc>
        <w:tc>
          <w:tcPr>
            <w:tcW w:w="2160" w:type="dxa"/>
          </w:tcPr>
          <w:p w14:paraId="5417A943" w14:textId="77777777" w:rsidR="004A09AA" w:rsidRDefault="00000000">
            <w:r>
              <w:t>8</w:t>
            </w:r>
          </w:p>
        </w:tc>
        <w:tc>
          <w:tcPr>
            <w:tcW w:w="2160" w:type="dxa"/>
          </w:tcPr>
          <w:p w14:paraId="2AC54A28" w14:textId="77777777" w:rsidR="004A09AA" w:rsidRDefault="00000000">
            <w:r>
              <w:t>The heaviest block in the corpus; CO and VE both, and drawn from all three communities</w:t>
            </w:r>
          </w:p>
        </w:tc>
      </w:tr>
      <w:tr w:rsidR="004A09AA" w14:paraId="64CB1E30" w14:textId="77777777">
        <w:tc>
          <w:tcPr>
            <w:tcW w:w="2160" w:type="dxa"/>
          </w:tcPr>
          <w:p w14:paraId="2CCF3FBE" w14:textId="77777777" w:rsidR="004A09AA" w:rsidRDefault="00000000">
            <w:r>
              <w:t>Habitual x TA x Primary</w:t>
            </w:r>
          </w:p>
        </w:tc>
        <w:tc>
          <w:tcPr>
            <w:tcW w:w="2160" w:type="dxa"/>
          </w:tcPr>
          <w:p w14:paraId="25CD174B" w14:textId="77777777" w:rsidR="004A09AA" w:rsidRDefault="00000000">
            <w:r>
              <w:t>r/therapy</w:t>
            </w:r>
          </w:p>
        </w:tc>
        <w:tc>
          <w:tcPr>
            <w:tcW w:w="2160" w:type="dxa"/>
          </w:tcPr>
          <w:p w14:paraId="480365B9" w14:textId="77777777" w:rsidR="004A09AA" w:rsidRDefault="00000000">
            <w:r>
              <w:t>5</w:t>
            </w:r>
          </w:p>
        </w:tc>
        <w:tc>
          <w:tcPr>
            <w:tcW w:w="2160" w:type="dxa"/>
          </w:tcPr>
          <w:p w14:paraId="45623D01" w14:textId="77777777" w:rsidR="004A09AA" w:rsidRDefault="00000000">
            <w:r>
              <w:t>Contrast against r/therapyGPT</w:t>
            </w:r>
          </w:p>
        </w:tc>
      </w:tr>
      <w:tr w:rsidR="004A09AA" w14:paraId="0252DEE7" w14:textId="77777777">
        <w:tc>
          <w:tcPr>
            <w:tcW w:w="2160" w:type="dxa"/>
          </w:tcPr>
          <w:p w14:paraId="5F51F492" w14:textId="77777777" w:rsidR="004A09AA" w:rsidRDefault="00000000">
            <w:r>
              <w:t>Habitual x TA x Supplement</w:t>
            </w:r>
          </w:p>
        </w:tc>
        <w:tc>
          <w:tcPr>
            <w:tcW w:w="2160" w:type="dxa"/>
          </w:tcPr>
          <w:p w14:paraId="66207CC6" w14:textId="77777777" w:rsidR="004A09AA" w:rsidRDefault="00000000">
            <w:r>
              <w:t>r/therapy</w:t>
            </w:r>
          </w:p>
        </w:tc>
        <w:tc>
          <w:tcPr>
            <w:tcW w:w="2160" w:type="dxa"/>
          </w:tcPr>
          <w:p w14:paraId="075F9BD0" w14:textId="77777777" w:rsidR="004A09AA" w:rsidRDefault="00000000">
            <w:r>
              <w:t>4</w:t>
            </w:r>
          </w:p>
        </w:tc>
        <w:tc>
          <w:tcPr>
            <w:tcW w:w="2160" w:type="dxa"/>
          </w:tcPr>
          <w:p w14:paraId="79E932E8" w14:textId="77777777" w:rsidR="004A09AA" w:rsidRDefault="00000000">
            <w:r>
              <w:t>Contrast against r/therapyGPT; recorded as hard to say</w:t>
            </w:r>
          </w:p>
        </w:tc>
      </w:tr>
      <w:tr w:rsidR="004A09AA" w14:paraId="71894510" w14:textId="77777777">
        <w:tc>
          <w:tcPr>
            <w:tcW w:w="2160" w:type="dxa"/>
          </w:tcPr>
          <w:p w14:paraId="403DF7B2" w14:textId="77777777" w:rsidR="004A09AA" w:rsidRDefault="00000000">
            <w:r>
              <w:t>Habitual x TA x Primary</w:t>
            </w:r>
          </w:p>
        </w:tc>
        <w:tc>
          <w:tcPr>
            <w:tcW w:w="2160" w:type="dxa"/>
          </w:tcPr>
          <w:p w14:paraId="24542EDA" w14:textId="77777777" w:rsidR="004A09AA" w:rsidRDefault="00000000">
            <w:r>
              <w:t>r/therapyGPT</w:t>
            </w:r>
          </w:p>
        </w:tc>
        <w:tc>
          <w:tcPr>
            <w:tcW w:w="2160" w:type="dxa"/>
          </w:tcPr>
          <w:p w14:paraId="4C961ABD" w14:textId="77777777" w:rsidR="004A09AA" w:rsidRDefault="00000000">
            <w:r>
              <w:t>5</w:t>
            </w:r>
          </w:p>
        </w:tc>
        <w:tc>
          <w:tcPr>
            <w:tcW w:w="2160" w:type="dxa"/>
          </w:tcPr>
          <w:p w14:paraId="358CB1AF" w14:textId="77777777" w:rsidR="004A09AA" w:rsidRDefault="00000000">
            <w:r>
              <w:t>Contrast against r/therapy</w:t>
            </w:r>
          </w:p>
        </w:tc>
      </w:tr>
      <w:tr w:rsidR="004A09AA" w14:paraId="17E2FA7E" w14:textId="77777777">
        <w:tc>
          <w:tcPr>
            <w:tcW w:w="2160" w:type="dxa"/>
          </w:tcPr>
          <w:p w14:paraId="3A2B6362" w14:textId="77777777" w:rsidR="004A09AA" w:rsidRDefault="00000000">
            <w:r>
              <w:t>Habitual x TA x Supplement</w:t>
            </w:r>
          </w:p>
        </w:tc>
        <w:tc>
          <w:tcPr>
            <w:tcW w:w="2160" w:type="dxa"/>
          </w:tcPr>
          <w:p w14:paraId="2D908816" w14:textId="77777777" w:rsidR="004A09AA" w:rsidRDefault="00000000">
            <w:r>
              <w:t>r/therapyGPT</w:t>
            </w:r>
          </w:p>
        </w:tc>
        <w:tc>
          <w:tcPr>
            <w:tcW w:w="2160" w:type="dxa"/>
          </w:tcPr>
          <w:p w14:paraId="1CC17389" w14:textId="77777777" w:rsidR="004A09AA" w:rsidRDefault="00000000">
            <w:r>
              <w:t>4</w:t>
            </w:r>
          </w:p>
        </w:tc>
        <w:tc>
          <w:tcPr>
            <w:tcW w:w="2160" w:type="dxa"/>
          </w:tcPr>
          <w:p w14:paraId="447A0372" w14:textId="77777777" w:rsidR="004A09AA" w:rsidRDefault="00000000">
            <w:r>
              <w:t>Contrast against r/therapy; favour and fear held together</w:t>
            </w:r>
          </w:p>
        </w:tc>
      </w:tr>
      <w:tr w:rsidR="004A09AA" w14:paraId="0D977E56" w14:textId="77777777">
        <w:tc>
          <w:tcPr>
            <w:tcW w:w="2160" w:type="dxa"/>
          </w:tcPr>
          <w:p w14:paraId="79B07196" w14:textId="77777777" w:rsidR="004A09AA" w:rsidRDefault="00000000">
            <w:r>
              <w:t>Habitual x TA x NM</w:t>
            </w:r>
          </w:p>
        </w:tc>
        <w:tc>
          <w:tcPr>
            <w:tcW w:w="2160" w:type="dxa"/>
          </w:tcPr>
          <w:p w14:paraId="01028214" w14:textId="77777777" w:rsidR="004A09AA" w:rsidRDefault="00000000">
            <w:r>
              <w:t>r/therapyGPT</w:t>
            </w:r>
          </w:p>
        </w:tc>
        <w:tc>
          <w:tcPr>
            <w:tcW w:w="2160" w:type="dxa"/>
          </w:tcPr>
          <w:p w14:paraId="5844F309" w14:textId="77777777" w:rsidR="004A09AA" w:rsidRDefault="00000000">
            <w:r>
              <w:t>6</w:t>
            </w:r>
          </w:p>
        </w:tc>
        <w:tc>
          <w:tcPr>
            <w:tcW w:w="2160" w:type="dxa"/>
          </w:tcPr>
          <w:p w14:paraId="682C7BD5" w14:textId="77777777" w:rsidR="004A09AA" w:rsidRDefault="00000000">
            <w:r>
              <w:t xml:space="preserve">Frequent here, content found </w:t>
            </w:r>
            <w:r>
              <w:lastRenderedPageBreak/>
              <w:t>nowhere else, recorded as hard to say</w:t>
            </w:r>
          </w:p>
        </w:tc>
      </w:tr>
    </w:tbl>
    <w:p w14:paraId="07D6688F" w14:textId="77777777" w:rsidR="004A09AA" w:rsidRDefault="004A09AA"/>
    <w:p w14:paraId="4775FC15" w14:textId="77777777" w:rsidR="004A09AA" w:rsidRPr="006B72ED" w:rsidRDefault="00000000">
      <w:pPr>
        <w:rPr>
          <w:color w:val="C0504D" w:themeColor="accent2"/>
        </w:rPr>
      </w:pPr>
      <w:r w:rsidRPr="006B72ED">
        <w:rPr>
          <w:color w:val="C0504D" w:themeColor="accent2"/>
        </w:rPr>
        <w:t>Subtotal: 41</w:t>
      </w:r>
    </w:p>
    <w:p w14:paraId="14548C12" w14:textId="5A42CE89" w:rsidR="004A09AA" w:rsidRDefault="006B72ED">
      <w:pPr>
        <w:pStyle w:val="21"/>
      </w:pPr>
      <w:r>
        <w:rPr>
          <w:rFonts w:eastAsia="SimSun" w:hint="eastAsia"/>
          <w:lang w:eastAsia="zh-CN"/>
        </w:rPr>
        <w:t>R</w:t>
      </w:r>
      <w:r>
        <w:t>emaining combinations, checked across communities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A09AA" w14:paraId="5D7E2E9E" w14:textId="77777777" w:rsidTr="006B72ED">
        <w:tc>
          <w:tcPr>
            <w:tcW w:w="2880" w:type="dxa"/>
            <w:shd w:val="clear" w:color="auto" w:fill="F2DBDB" w:themeFill="accent2" w:themeFillTint="33"/>
          </w:tcPr>
          <w:p w14:paraId="0A8E4B3C" w14:textId="77777777" w:rsidR="004A09AA" w:rsidRDefault="00000000">
            <w:r>
              <w:rPr>
                <w:b/>
              </w:rPr>
              <w:t>Item</w:t>
            </w:r>
          </w:p>
        </w:tc>
        <w:tc>
          <w:tcPr>
            <w:tcW w:w="2880" w:type="dxa"/>
            <w:shd w:val="clear" w:color="auto" w:fill="F2DBDB" w:themeFill="accent2" w:themeFillTint="33"/>
          </w:tcPr>
          <w:p w14:paraId="0FE8F539" w14:textId="77777777" w:rsidR="004A09AA" w:rsidRDefault="00000000">
            <w:r>
              <w:rPr>
                <w:b/>
              </w:rPr>
              <w:t>Posts</w:t>
            </w:r>
          </w:p>
        </w:tc>
        <w:tc>
          <w:tcPr>
            <w:tcW w:w="2880" w:type="dxa"/>
            <w:shd w:val="clear" w:color="auto" w:fill="F2DBDB" w:themeFill="accent2" w:themeFillTint="33"/>
          </w:tcPr>
          <w:p w14:paraId="77143690" w14:textId="77777777" w:rsidR="004A09AA" w:rsidRDefault="00000000">
            <w:r>
              <w:rPr>
                <w:b/>
              </w:rPr>
              <w:t>Basis</w:t>
            </w:r>
          </w:p>
        </w:tc>
      </w:tr>
      <w:tr w:rsidR="004A09AA" w14:paraId="57CF397A" w14:textId="77777777">
        <w:tc>
          <w:tcPr>
            <w:tcW w:w="2880" w:type="dxa"/>
          </w:tcPr>
          <w:p w14:paraId="4CCF4A6D" w14:textId="77777777" w:rsidR="004A09AA" w:rsidRDefault="00000000">
            <w:r>
              <w:t>Habitual x SR x not Primary</w:t>
            </w:r>
          </w:p>
        </w:tc>
        <w:tc>
          <w:tcPr>
            <w:tcW w:w="2880" w:type="dxa"/>
          </w:tcPr>
          <w:p w14:paraId="47670812" w14:textId="77777777" w:rsidR="004A09AA" w:rsidRDefault="00000000">
            <w:r>
              <w:t>3</w:t>
            </w:r>
          </w:p>
        </w:tc>
        <w:tc>
          <w:tcPr>
            <w:tcW w:w="2880" w:type="dxa"/>
          </w:tcPr>
          <w:p w14:paraId="56AD7786" w14:textId="77777777" w:rsidR="004A09AA" w:rsidRDefault="00000000">
            <w:r>
              <w:t>Dependence, illusion and real pain together — more than one shape</w:t>
            </w:r>
          </w:p>
        </w:tc>
      </w:tr>
      <w:tr w:rsidR="004A09AA" w14:paraId="191CE8E1" w14:textId="77777777">
        <w:tc>
          <w:tcPr>
            <w:tcW w:w="2880" w:type="dxa"/>
          </w:tcPr>
          <w:p w14:paraId="43DCE971" w14:textId="77777777" w:rsidR="004A09AA" w:rsidRDefault="00000000">
            <w:r>
              <w:t>Parallel x Habitual / NM</w:t>
            </w:r>
          </w:p>
        </w:tc>
        <w:tc>
          <w:tcPr>
            <w:tcW w:w="2880" w:type="dxa"/>
          </w:tcPr>
          <w:p w14:paraId="0CF47204" w14:textId="77777777" w:rsidR="004A09AA" w:rsidRDefault="00000000">
            <w:r>
              <w:t>3</w:t>
            </w:r>
          </w:p>
        </w:tc>
        <w:tc>
          <w:tcPr>
            <w:tcW w:w="2880" w:type="dxa"/>
          </w:tcPr>
          <w:p w14:paraId="18C6AE64" w14:textId="77777777" w:rsidR="004A09AA" w:rsidRDefault="00000000">
            <w:r>
              <w:t>Two timeframes folded together</w:t>
            </w:r>
          </w:p>
        </w:tc>
      </w:tr>
      <w:tr w:rsidR="004A09AA" w14:paraId="41E44C02" w14:textId="77777777">
        <w:tc>
          <w:tcPr>
            <w:tcW w:w="2880" w:type="dxa"/>
          </w:tcPr>
          <w:p w14:paraId="051EBC36" w14:textId="77777777" w:rsidR="004A09AA" w:rsidRDefault="00000000">
            <w:r>
              <w:t>NM (Source) x SE / PE, r/mentalhealth</w:t>
            </w:r>
          </w:p>
        </w:tc>
        <w:tc>
          <w:tcPr>
            <w:tcW w:w="2880" w:type="dxa"/>
          </w:tcPr>
          <w:p w14:paraId="07270723" w14:textId="77777777" w:rsidR="004A09AA" w:rsidRDefault="00000000">
            <w:r>
              <w:t>4</w:t>
            </w:r>
          </w:p>
        </w:tc>
        <w:tc>
          <w:tcPr>
            <w:tcW w:w="2880" w:type="dxa"/>
          </w:tcPr>
          <w:p w14:paraId="7F4980EF" w14:textId="77777777" w:rsidR="004A09AA" w:rsidRDefault="00000000">
            <w:r>
              <w:t>Two types folded together</w:t>
            </w:r>
          </w:p>
        </w:tc>
      </w:tr>
      <w:tr w:rsidR="004A09AA" w14:paraId="58A1A86E" w14:textId="77777777">
        <w:tc>
          <w:tcPr>
            <w:tcW w:w="2880" w:type="dxa"/>
          </w:tcPr>
          <w:p w14:paraId="6E44B3E1" w14:textId="77777777" w:rsidR="004A09AA" w:rsidRDefault="00000000">
            <w:r>
              <w:t>NM (Source) x SE, r/therapyGPT</w:t>
            </w:r>
          </w:p>
        </w:tc>
        <w:tc>
          <w:tcPr>
            <w:tcW w:w="2880" w:type="dxa"/>
          </w:tcPr>
          <w:p w14:paraId="5CB59FB2" w14:textId="77777777" w:rsidR="004A09AA" w:rsidRDefault="00000000">
            <w:r>
              <w:t>3</w:t>
            </w:r>
          </w:p>
        </w:tc>
        <w:tc>
          <w:tcPr>
            <w:tcW w:w="2880" w:type="dxa"/>
          </w:tcPr>
          <w:p w14:paraId="3EBC4B4D" w14:textId="77777777" w:rsidR="004A09AA" w:rsidRDefault="00000000">
            <w:r>
              <w:t>Half are terrified by the AI, half are not — both sides needed</w:t>
            </w:r>
          </w:p>
        </w:tc>
      </w:tr>
      <w:tr w:rsidR="004A09AA" w14:paraId="37EB0330" w14:textId="77777777">
        <w:tc>
          <w:tcPr>
            <w:tcW w:w="2880" w:type="dxa"/>
          </w:tcPr>
          <w:p w14:paraId="4CC76D89" w14:textId="77777777" w:rsidR="004A09AA" w:rsidRDefault="00000000">
            <w:r>
              <w:t>FS</w:t>
            </w:r>
          </w:p>
        </w:tc>
        <w:tc>
          <w:tcPr>
            <w:tcW w:w="2880" w:type="dxa"/>
          </w:tcPr>
          <w:p w14:paraId="19C1F7FD" w14:textId="77777777" w:rsidR="004A09AA" w:rsidRDefault="00000000">
            <w:r>
              <w:t>2</w:t>
            </w:r>
          </w:p>
        </w:tc>
        <w:tc>
          <w:tcPr>
            <w:tcW w:w="2880" w:type="dxa"/>
          </w:tcPr>
          <w:p w14:paraId="415368DF" w14:textId="77777777" w:rsidR="004A09AA" w:rsidRDefault="00000000">
            <w:r>
              <w:t>Purely instrumental; the tension-light end of the corpus</w:t>
            </w:r>
          </w:p>
        </w:tc>
      </w:tr>
      <w:tr w:rsidR="004A09AA" w14:paraId="70F6677E" w14:textId="77777777">
        <w:tc>
          <w:tcPr>
            <w:tcW w:w="2880" w:type="dxa"/>
          </w:tcPr>
          <w:p w14:paraId="5A0B3BE5" w14:textId="77777777" w:rsidR="004A09AA" w:rsidRDefault="00000000">
            <w:r>
              <w:t>Primary x SE</w:t>
            </w:r>
          </w:p>
        </w:tc>
        <w:tc>
          <w:tcPr>
            <w:tcW w:w="2880" w:type="dxa"/>
          </w:tcPr>
          <w:p w14:paraId="7C0595AE" w14:textId="77777777" w:rsidR="004A09AA" w:rsidRDefault="00000000">
            <w:r>
              <w:t>2</w:t>
            </w:r>
          </w:p>
        </w:tc>
        <w:tc>
          <w:tcPr>
            <w:tcW w:w="2880" w:type="dxa"/>
          </w:tcPr>
          <w:p w14:paraId="7D4C3E13" w14:textId="77777777" w:rsidR="004A09AA" w:rsidRDefault="00000000">
            <w:r>
              <w:t>AI presented as very helpful</w:t>
            </w:r>
          </w:p>
        </w:tc>
      </w:tr>
    </w:tbl>
    <w:p w14:paraId="1FE79492" w14:textId="77777777" w:rsidR="004A09AA" w:rsidRDefault="004A09AA"/>
    <w:p w14:paraId="123B64A8" w14:textId="55617A22" w:rsidR="004A09AA" w:rsidRPr="001C277C" w:rsidRDefault="00000000">
      <w:pPr>
        <w:rPr>
          <w:rFonts w:eastAsia="SimSun"/>
          <w:color w:val="C0504D" w:themeColor="accent2"/>
          <w:lang w:eastAsia="zh-CN"/>
        </w:rPr>
      </w:pPr>
      <w:r w:rsidRPr="006B72ED">
        <w:rPr>
          <w:color w:val="C0504D" w:themeColor="accent2"/>
        </w:rPr>
        <w:t xml:space="preserve">Subtotal: </w:t>
      </w:r>
      <w:r w:rsidR="001C277C">
        <w:rPr>
          <w:rFonts w:eastAsia="SimSun" w:hint="eastAsia"/>
          <w:color w:val="C0504D" w:themeColor="accent2"/>
          <w:lang w:eastAsia="zh-CN"/>
        </w:rPr>
        <w:t>17</w:t>
      </w:r>
    </w:p>
    <w:p w14:paraId="0B913CAD" w14:textId="6C79169D" w:rsidR="004A09AA" w:rsidRDefault="006B72ED">
      <w:pPr>
        <w:pStyle w:val="21"/>
      </w:pPr>
      <w:r>
        <w:rPr>
          <w:rFonts w:eastAsia="SimSun" w:hint="eastAsia"/>
          <w:lang w:eastAsia="zh-CN"/>
        </w:rPr>
        <w:t>L</w:t>
      </w:r>
      <w:r>
        <w:t>eft over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A09AA" w14:paraId="47ACF83E" w14:textId="77777777" w:rsidTr="006B72ED">
        <w:tc>
          <w:tcPr>
            <w:tcW w:w="4320" w:type="dxa"/>
            <w:shd w:val="clear" w:color="auto" w:fill="F2DBDB" w:themeFill="accent2" w:themeFillTint="33"/>
          </w:tcPr>
          <w:p w14:paraId="5DD182CD" w14:textId="77777777" w:rsidR="004A09AA" w:rsidRDefault="00000000">
            <w:r>
              <w:rPr>
                <w:b/>
              </w:rPr>
              <w:t>Source</w:t>
            </w:r>
          </w:p>
        </w:tc>
        <w:tc>
          <w:tcPr>
            <w:tcW w:w="4320" w:type="dxa"/>
            <w:shd w:val="clear" w:color="auto" w:fill="F2DBDB" w:themeFill="accent2" w:themeFillTint="33"/>
          </w:tcPr>
          <w:p w14:paraId="4993D707" w14:textId="77777777" w:rsidR="004A09AA" w:rsidRDefault="00000000">
            <w:r>
              <w:rPr>
                <w:b/>
              </w:rPr>
              <w:t>Posts</w:t>
            </w:r>
          </w:p>
        </w:tc>
      </w:tr>
      <w:tr w:rsidR="004A09AA" w14:paraId="3A60BF87" w14:textId="77777777">
        <w:tc>
          <w:tcPr>
            <w:tcW w:w="4320" w:type="dxa"/>
          </w:tcPr>
          <w:p w14:paraId="3C161FD4" w14:textId="77777777" w:rsidR="004A09AA" w:rsidRDefault="00000000">
            <w:r>
              <w:t>Random draw from the residual pool</w:t>
            </w:r>
          </w:p>
        </w:tc>
        <w:tc>
          <w:tcPr>
            <w:tcW w:w="4320" w:type="dxa"/>
          </w:tcPr>
          <w:p w14:paraId="37CFCFB9" w14:textId="77777777" w:rsidR="004A09AA" w:rsidRDefault="00000000">
            <w:r>
              <w:t>5</w:t>
            </w:r>
          </w:p>
        </w:tc>
      </w:tr>
    </w:tbl>
    <w:p w14:paraId="2CA07749" w14:textId="77777777" w:rsidR="004A09AA" w:rsidRDefault="004A09AA"/>
    <w:p w14:paraId="2DC04871" w14:textId="576F70B7" w:rsidR="004A09AA" w:rsidRPr="007C50F5" w:rsidRDefault="00000000" w:rsidP="006B72ED">
      <w:pPr>
        <w:rPr>
          <w:rFonts w:eastAsia="SimSun"/>
          <w:color w:val="C0504D" w:themeColor="accent2"/>
          <w:lang w:eastAsia="zh-CN"/>
        </w:rPr>
      </w:pPr>
      <w:r w:rsidRPr="006B72ED">
        <w:rPr>
          <w:color w:val="C0504D" w:themeColor="accent2"/>
        </w:rPr>
        <w:t xml:space="preserve">Subtotal: </w:t>
      </w:r>
      <w:r w:rsidR="007C50F5">
        <w:rPr>
          <w:rFonts w:eastAsia="SimSun" w:hint="eastAsia"/>
          <w:color w:val="C0504D" w:themeColor="accent2"/>
          <w:lang w:eastAsia="zh-CN"/>
        </w:rPr>
        <w:t>5</w:t>
      </w:r>
    </w:p>
    <w:p w14:paraId="74B84439" w14:textId="3433B5AA" w:rsidR="006B72ED" w:rsidRPr="006B72ED" w:rsidRDefault="006B72ED" w:rsidP="006B72ED">
      <w:pPr>
        <w:jc w:val="right"/>
        <w:rPr>
          <w:rFonts w:eastAsia="SimSun"/>
          <w:lang w:eastAsia="zh-CN"/>
        </w:rPr>
      </w:pPr>
      <w:r w:rsidRPr="006B72ED">
        <w:rPr>
          <w:rFonts w:eastAsia="SimSun" w:hint="eastAsia"/>
          <w:lang w:eastAsia="zh-CN"/>
        </w:rPr>
        <w:t xml:space="preserve">Total: </w:t>
      </w:r>
      <w:r w:rsidR="007C50F5">
        <w:rPr>
          <w:rFonts w:eastAsia="SimSun" w:hint="eastAsia"/>
          <w:lang w:eastAsia="zh-CN"/>
        </w:rPr>
        <w:t>6</w:t>
      </w:r>
      <w:r w:rsidR="001C277C">
        <w:rPr>
          <w:rFonts w:eastAsia="SimSun" w:hint="eastAsia"/>
          <w:lang w:eastAsia="zh-CN"/>
        </w:rPr>
        <w:t>3</w:t>
      </w:r>
    </w:p>
    <w:sectPr w:rsidR="006B72ED" w:rsidRPr="006B72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4E499" w14:textId="77777777" w:rsidR="003D010D" w:rsidRDefault="003D010D" w:rsidP="006B21C2">
      <w:pPr>
        <w:spacing w:after="0" w:line="240" w:lineRule="auto"/>
      </w:pPr>
      <w:r>
        <w:separator/>
      </w:r>
    </w:p>
  </w:endnote>
  <w:endnote w:type="continuationSeparator" w:id="0">
    <w:p w14:paraId="17579DAF" w14:textId="77777777" w:rsidR="003D010D" w:rsidRDefault="003D010D" w:rsidP="006B21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2CFDF" w14:textId="77777777" w:rsidR="003D010D" w:rsidRDefault="003D010D" w:rsidP="006B21C2">
      <w:pPr>
        <w:spacing w:after="0" w:line="240" w:lineRule="auto"/>
      </w:pPr>
      <w:r>
        <w:separator/>
      </w:r>
    </w:p>
  </w:footnote>
  <w:footnote w:type="continuationSeparator" w:id="0">
    <w:p w14:paraId="77E757C4" w14:textId="77777777" w:rsidR="003D010D" w:rsidRDefault="003D010D" w:rsidP="006B21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7515347">
    <w:abstractNumId w:val="8"/>
  </w:num>
  <w:num w:numId="2" w16cid:durableId="1317994961">
    <w:abstractNumId w:val="6"/>
  </w:num>
  <w:num w:numId="3" w16cid:durableId="515776131">
    <w:abstractNumId w:val="5"/>
  </w:num>
  <w:num w:numId="4" w16cid:durableId="1567185892">
    <w:abstractNumId w:val="4"/>
  </w:num>
  <w:num w:numId="5" w16cid:durableId="1309433434">
    <w:abstractNumId w:val="7"/>
  </w:num>
  <w:num w:numId="6" w16cid:durableId="1305818204">
    <w:abstractNumId w:val="3"/>
  </w:num>
  <w:num w:numId="7" w16cid:durableId="1218319037">
    <w:abstractNumId w:val="2"/>
  </w:num>
  <w:num w:numId="8" w16cid:durableId="592476790">
    <w:abstractNumId w:val="1"/>
  </w:num>
  <w:num w:numId="9" w16cid:durableId="1290547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019"/>
    <w:rsid w:val="00143DE3"/>
    <w:rsid w:val="0015074B"/>
    <w:rsid w:val="00160EC9"/>
    <w:rsid w:val="001C277C"/>
    <w:rsid w:val="0029639D"/>
    <w:rsid w:val="00326F90"/>
    <w:rsid w:val="00337C00"/>
    <w:rsid w:val="00391149"/>
    <w:rsid w:val="003D010D"/>
    <w:rsid w:val="004A09AA"/>
    <w:rsid w:val="004B27A8"/>
    <w:rsid w:val="006B21C2"/>
    <w:rsid w:val="006B72ED"/>
    <w:rsid w:val="007C50F5"/>
    <w:rsid w:val="00863E9A"/>
    <w:rsid w:val="00A3697F"/>
    <w:rsid w:val="00AA1D8D"/>
    <w:rsid w:val="00B47730"/>
    <w:rsid w:val="00C90C4F"/>
    <w:rsid w:val="00CB0664"/>
    <w:rsid w:val="00D21697"/>
    <w:rsid w:val="00D8128A"/>
    <w:rsid w:val="00E733FA"/>
    <w:rsid w:val="00EB73E9"/>
    <w:rsid w:val="00F848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AD2EC9B"/>
  <w14:defaultImageDpi w14:val="300"/>
  <w15:docId w15:val="{9540BF2C-B71A-48B6-90E4-FA73C6977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6B72ED"/>
  </w:style>
  <w:style w:type="paragraph" w:styleId="1">
    <w:name w:val="heading 1"/>
    <w:basedOn w:val="a1"/>
    <w:next w:val="a1"/>
    <w:link w:val="1Char"/>
    <w:uiPriority w:val="9"/>
    <w:qFormat/>
    <w:rsid w:val="006B72ED"/>
    <w:pPr>
      <w:keepNext/>
      <w:keepLines/>
      <w:pBdr>
        <w:bottom w:val="single" w:sz="4" w:space="2" w:color="C0504D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6B72E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C0504D" w:themeColor="accent2"/>
      <w:sz w:val="36"/>
      <w:szCs w:val="36"/>
    </w:rPr>
  </w:style>
  <w:style w:type="paragraph" w:styleId="31">
    <w:name w:val="heading 3"/>
    <w:basedOn w:val="a1"/>
    <w:next w:val="a1"/>
    <w:link w:val="3Char"/>
    <w:uiPriority w:val="9"/>
    <w:semiHidden/>
    <w:unhideWhenUsed/>
    <w:qFormat/>
    <w:rsid w:val="006B72ED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943634" w:themeColor="accent2" w:themeShade="BF"/>
      <w:sz w:val="32"/>
      <w:szCs w:val="3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6B72ED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632423" w:themeColor="accent2" w:themeShade="80"/>
      <w:sz w:val="28"/>
      <w:szCs w:val="28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6B72ED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943634" w:themeColor="accent2" w:themeShade="BF"/>
      <w:sz w:val="24"/>
      <w:szCs w:val="24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6B72ED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632423" w:themeColor="accent2" w:themeShade="80"/>
      <w:sz w:val="24"/>
      <w:szCs w:val="24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6B72ED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632423" w:themeColor="accent2" w:themeShade="80"/>
      <w:sz w:val="22"/>
      <w:szCs w:val="22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6B72ED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632423" w:themeColor="accent2" w:themeShade="80"/>
      <w:sz w:val="22"/>
      <w:szCs w:val="22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6B72ED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632423" w:themeColor="accent2" w:themeShade="80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6B72ED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6B72ED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2Char">
    <w:name w:val="제목 2 Char"/>
    <w:basedOn w:val="a2"/>
    <w:link w:val="21"/>
    <w:uiPriority w:val="9"/>
    <w:rsid w:val="006B72ED"/>
    <w:rPr>
      <w:rFonts w:asciiTheme="majorHAnsi" w:eastAsiaTheme="majorEastAsia" w:hAnsiTheme="majorHAnsi" w:cstheme="majorBidi"/>
      <w:color w:val="C0504D" w:themeColor="accent2"/>
      <w:sz w:val="36"/>
      <w:szCs w:val="36"/>
    </w:rPr>
  </w:style>
  <w:style w:type="character" w:customStyle="1" w:styleId="3Char">
    <w:name w:val="제목 3 Char"/>
    <w:basedOn w:val="a2"/>
    <w:link w:val="31"/>
    <w:uiPriority w:val="9"/>
    <w:semiHidden/>
    <w:rsid w:val="006B72ED"/>
    <w:rPr>
      <w:rFonts w:asciiTheme="majorHAnsi" w:eastAsiaTheme="majorEastAsia" w:hAnsiTheme="majorHAnsi" w:cstheme="majorBidi"/>
      <w:color w:val="943634" w:themeColor="accent2" w:themeShade="BF"/>
      <w:sz w:val="32"/>
      <w:szCs w:val="32"/>
    </w:rPr>
  </w:style>
  <w:style w:type="paragraph" w:styleId="a8">
    <w:name w:val="Title"/>
    <w:basedOn w:val="a1"/>
    <w:next w:val="a1"/>
    <w:link w:val="Char1"/>
    <w:uiPriority w:val="10"/>
    <w:qFormat/>
    <w:rsid w:val="006B72ED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Char1">
    <w:name w:val="제목 Char"/>
    <w:basedOn w:val="a2"/>
    <w:link w:val="a8"/>
    <w:uiPriority w:val="10"/>
    <w:rsid w:val="006B72ED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a9">
    <w:name w:val="Subtitle"/>
    <w:basedOn w:val="a1"/>
    <w:next w:val="a1"/>
    <w:link w:val="Char2"/>
    <w:uiPriority w:val="11"/>
    <w:qFormat/>
    <w:rsid w:val="006B72ED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Char2">
    <w:name w:val="부제 Char"/>
    <w:basedOn w:val="a2"/>
    <w:link w:val="a9"/>
    <w:uiPriority w:val="11"/>
    <w:rsid w:val="006B72ED"/>
    <w:rPr>
      <w:caps/>
      <w:color w:val="404040" w:themeColor="text1" w:themeTint="BF"/>
      <w:spacing w:val="20"/>
      <w:sz w:val="28"/>
      <w:szCs w:val="28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6B72ED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Char5">
    <w:name w:val="인용 Char"/>
    <w:basedOn w:val="a2"/>
    <w:link w:val="af"/>
    <w:uiPriority w:val="29"/>
    <w:rsid w:val="006B72E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2"/>
    <w:link w:val="4"/>
    <w:uiPriority w:val="9"/>
    <w:semiHidden/>
    <w:rsid w:val="006B72ED"/>
    <w:rPr>
      <w:rFonts w:asciiTheme="majorHAnsi" w:eastAsiaTheme="majorEastAsia" w:hAnsiTheme="majorHAnsi" w:cstheme="majorBidi"/>
      <w:i/>
      <w:iCs/>
      <w:color w:val="632423" w:themeColor="accent2" w:themeShade="80"/>
      <w:sz w:val="28"/>
      <w:szCs w:val="28"/>
    </w:rPr>
  </w:style>
  <w:style w:type="character" w:customStyle="1" w:styleId="5Char">
    <w:name w:val="제목 5 Char"/>
    <w:basedOn w:val="a2"/>
    <w:link w:val="5"/>
    <w:uiPriority w:val="9"/>
    <w:semiHidden/>
    <w:rsid w:val="006B72ED"/>
    <w:rPr>
      <w:rFonts w:asciiTheme="majorHAnsi" w:eastAsiaTheme="majorEastAsia" w:hAnsiTheme="majorHAnsi" w:cstheme="majorBidi"/>
      <w:color w:val="943634" w:themeColor="accent2" w:themeShade="BF"/>
      <w:sz w:val="24"/>
      <w:szCs w:val="24"/>
    </w:rPr>
  </w:style>
  <w:style w:type="character" w:customStyle="1" w:styleId="6Char">
    <w:name w:val="제목 6 Char"/>
    <w:basedOn w:val="a2"/>
    <w:link w:val="6"/>
    <w:uiPriority w:val="9"/>
    <w:semiHidden/>
    <w:rsid w:val="006B72ED"/>
    <w:rPr>
      <w:rFonts w:asciiTheme="majorHAnsi" w:eastAsiaTheme="majorEastAsia" w:hAnsiTheme="majorHAnsi" w:cstheme="majorBidi"/>
      <w:i/>
      <w:iCs/>
      <w:color w:val="632423" w:themeColor="accent2" w:themeShade="80"/>
      <w:sz w:val="24"/>
      <w:szCs w:val="24"/>
    </w:rPr>
  </w:style>
  <w:style w:type="character" w:customStyle="1" w:styleId="7Char">
    <w:name w:val="제목 7 Char"/>
    <w:basedOn w:val="a2"/>
    <w:link w:val="7"/>
    <w:uiPriority w:val="9"/>
    <w:semiHidden/>
    <w:rsid w:val="006B72ED"/>
    <w:rPr>
      <w:rFonts w:asciiTheme="majorHAnsi" w:eastAsiaTheme="majorEastAsia" w:hAnsiTheme="majorHAnsi" w:cstheme="majorBidi"/>
      <w:b/>
      <w:bCs/>
      <w:color w:val="632423" w:themeColor="accent2" w:themeShade="80"/>
      <w:sz w:val="22"/>
      <w:szCs w:val="22"/>
    </w:rPr>
  </w:style>
  <w:style w:type="character" w:customStyle="1" w:styleId="8Char">
    <w:name w:val="제목 8 Char"/>
    <w:basedOn w:val="a2"/>
    <w:link w:val="8"/>
    <w:uiPriority w:val="9"/>
    <w:semiHidden/>
    <w:rsid w:val="006B72ED"/>
    <w:rPr>
      <w:rFonts w:asciiTheme="majorHAnsi" w:eastAsiaTheme="majorEastAsia" w:hAnsiTheme="majorHAnsi" w:cstheme="majorBidi"/>
      <w:color w:val="632423" w:themeColor="accent2" w:themeShade="80"/>
      <w:sz w:val="22"/>
      <w:szCs w:val="22"/>
    </w:rPr>
  </w:style>
  <w:style w:type="character" w:customStyle="1" w:styleId="9Char">
    <w:name w:val="제목 9 Char"/>
    <w:basedOn w:val="a2"/>
    <w:link w:val="9"/>
    <w:uiPriority w:val="9"/>
    <w:semiHidden/>
    <w:rsid w:val="006B72ED"/>
    <w:rPr>
      <w:rFonts w:asciiTheme="majorHAnsi" w:eastAsiaTheme="majorEastAsia" w:hAnsiTheme="majorHAnsi" w:cstheme="majorBidi"/>
      <w:i/>
      <w:iCs/>
      <w:color w:val="632423" w:themeColor="accent2" w:themeShade="80"/>
      <w:sz w:val="22"/>
      <w:szCs w:val="22"/>
    </w:rPr>
  </w:style>
  <w:style w:type="paragraph" w:styleId="af0">
    <w:name w:val="caption"/>
    <w:basedOn w:val="a1"/>
    <w:next w:val="a1"/>
    <w:uiPriority w:val="35"/>
    <w:semiHidden/>
    <w:unhideWhenUsed/>
    <w:qFormat/>
    <w:rsid w:val="006B72ED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af1">
    <w:name w:val="Strong"/>
    <w:basedOn w:val="a2"/>
    <w:uiPriority w:val="22"/>
    <w:qFormat/>
    <w:rsid w:val="006B72ED"/>
    <w:rPr>
      <w:b/>
      <w:bCs/>
    </w:rPr>
  </w:style>
  <w:style w:type="character" w:styleId="af2">
    <w:name w:val="Emphasis"/>
    <w:basedOn w:val="a2"/>
    <w:uiPriority w:val="20"/>
    <w:qFormat/>
    <w:rsid w:val="006B72ED"/>
    <w:rPr>
      <w:i/>
      <w:iCs/>
      <w:color w:val="000000" w:themeColor="text1"/>
    </w:rPr>
  </w:style>
  <w:style w:type="paragraph" w:styleId="af3">
    <w:name w:val="Intense Quote"/>
    <w:basedOn w:val="a1"/>
    <w:next w:val="a1"/>
    <w:link w:val="Char6"/>
    <w:uiPriority w:val="30"/>
    <w:qFormat/>
    <w:rsid w:val="006B72ED"/>
    <w:pPr>
      <w:pBdr>
        <w:top w:val="single" w:sz="24" w:space="4" w:color="C0504D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har6">
    <w:name w:val="강한 인용 Char"/>
    <w:basedOn w:val="a2"/>
    <w:link w:val="af3"/>
    <w:uiPriority w:val="30"/>
    <w:rsid w:val="006B72ED"/>
    <w:rPr>
      <w:rFonts w:asciiTheme="majorHAnsi" w:eastAsiaTheme="majorEastAsia" w:hAnsiTheme="majorHAnsi" w:cstheme="majorBidi"/>
      <w:sz w:val="24"/>
      <w:szCs w:val="24"/>
    </w:rPr>
  </w:style>
  <w:style w:type="character" w:styleId="af4">
    <w:name w:val="Subtle Emphasis"/>
    <w:basedOn w:val="a2"/>
    <w:uiPriority w:val="19"/>
    <w:qFormat/>
    <w:rsid w:val="006B72ED"/>
    <w:rPr>
      <w:i/>
      <w:iCs/>
      <w:color w:val="595959" w:themeColor="text1" w:themeTint="A6"/>
    </w:rPr>
  </w:style>
  <w:style w:type="character" w:styleId="af5">
    <w:name w:val="Intense Emphasis"/>
    <w:basedOn w:val="a2"/>
    <w:uiPriority w:val="21"/>
    <w:qFormat/>
    <w:rsid w:val="006B72ED"/>
    <w:rPr>
      <w:b/>
      <w:bCs/>
      <w:i/>
      <w:iCs/>
      <w:caps w:val="0"/>
      <w:smallCaps w:val="0"/>
      <w:strike w:val="0"/>
      <w:dstrike w:val="0"/>
      <w:color w:val="C0504D" w:themeColor="accent2"/>
    </w:rPr>
  </w:style>
  <w:style w:type="character" w:styleId="af6">
    <w:name w:val="Subtle Reference"/>
    <w:basedOn w:val="a2"/>
    <w:uiPriority w:val="31"/>
    <w:qFormat/>
    <w:rsid w:val="006B72ED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7">
    <w:name w:val="Intense Reference"/>
    <w:basedOn w:val="a2"/>
    <w:uiPriority w:val="32"/>
    <w:qFormat/>
    <w:rsid w:val="006B72ED"/>
    <w:rPr>
      <w:b/>
      <w:bCs/>
      <w:caps w:val="0"/>
      <w:smallCaps/>
      <w:color w:val="auto"/>
      <w:spacing w:val="0"/>
      <w:u w:val="single"/>
    </w:rPr>
  </w:style>
  <w:style w:type="character" w:styleId="af8">
    <w:name w:val="Book Title"/>
    <w:basedOn w:val="a2"/>
    <w:uiPriority w:val="33"/>
    <w:qFormat/>
    <w:rsid w:val="006B72ED"/>
    <w:rPr>
      <w:b/>
      <w:bCs/>
      <w:caps w:val="0"/>
      <w:smallCaps/>
      <w:spacing w:val="0"/>
    </w:rPr>
  </w:style>
  <w:style w:type="paragraph" w:styleId="TOC">
    <w:name w:val="TOC Heading"/>
    <w:basedOn w:val="1"/>
    <w:next w:val="a1"/>
    <w:uiPriority w:val="39"/>
    <w:semiHidden/>
    <w:unhideWhenUsed/>
    <w:qFormat/>
    <w:rsid w:val="006B72ED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298</Words>
  <Characters>1705</Characters>
  <Application>Microsoft Office Word</Application>
  <DocSecurity>0</DocSecurity>
  <Lines>14</Lines>
  <Paragraphs>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ElleSally</cp:lastModifiedBy>
  <cp:revision>6</cp:revision>
  <dcterms:created xsi:type="dcterms:W3CDTF">2013-12-23T23:15:00Z</dcterms:created>
  <dcterms:modified xsi:type="dcterms:W3CDTF">2026-08-04T07:44:00Z</dcterms:modified>
  <cp:category/>
</cp:coreProperties>
</file>