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pPr w:leftFromText="180" w:rightFromText="180" w:vertAnchor="text" w:horzAnchor="margin" w:tblpY="226"/>
        <w:tblW w:w="5000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2609"/>
        <w:gridCol w:w="581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</w:trPr>
        <w:tc>
          <w:tcPr>
            <w:tcW w:w="2609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4"/>
              <w:spacing w:before="100" w:beforeAutospacing="1" w:after="100" w:afterAutospacing="1" w:line="360" w:lineRule="auto"/>
              <w:ind w:firstLine="560"/>
              <w:jc w:val="left"/>
              <w:rPr>
                <w:sz w:val="28"/>
                <w:szCs w:val="28"/>
              </w:rPr>
            </w:pPr>
            <w:bookmarkStart w:id="0" w:name="_Hlk32588719"/>
            <w:r>
              <w:rPr>
                <w:rFonts w:hint="eastAsia"/>
                <w:sz w:val="28"/>
                <w:szCs w:val="28"/>
              </w:rPr>
              <w:t>产品名称</w:t>
            </w:r>
          </w:p>
        </w:tc>
        <w:tc>
          <w:tcPr>
            <w:tcW w:w="58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44"/>
              <w:spacing w:after="100" w:afterAutospacing="1"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W100无线传感器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</w:trPr>
        <w:tc>
          <w:tcPr>
            <w:tcW w:w="2609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4"/>
              <w:spacing w:before="100" w:beforeAutospacing="1" w:after="100" w:afterAutospacing="1" w:line="360" w:lineRule="auto"/>
              <w:ind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文件编号</w:t>
            </w:r>
          </w:p>
        </w:tc>
        <w:tc>
          <w:tcPr>
            <w:tcW w:w="58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44"/>
              <w:spacing w:after="100" w:afterAutospacing="1" w:line="36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609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pStyle w:val="44"/>
              <w:spacing w:after="100" w:afterAutospacing="1" w:line="360" w:lineRule="auto"/>
              <w:ind w:firstLine="560" w:firstLineChars="20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文件版本</w:t>
            </w:r>
          </w:p>
        </w:tc>
        <w:tc>
          <w:tcPr>
            <w:tcW w:w="5811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vAlign w:val="center"/>
          </w:tcPr>
          <w:p>
            <w:pPr>
              <w:pStyle w:val="44"/>
              <w:spacing w:after="100" w:afterAutospacing="1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</w:tbl>
    <w:p>
      <w:pPr>
        <w:pStyle w:val="42"/>
        <w:jc w:val="left"/>
      </w:pPr>
    </w:p>
    <w:p>
      <w:pPr>
        <w:pStyle w:val="42"/>
        <w:spacing w:before="312"/>
        <w:jc w:val="left"/>
      </w:pPr>
    </w:p>
    <w:p>
      <w:pPr>
        <w:pStyle w:val="42"/>
      </w:pPr>
    </w:p>
    <w:p>
      <w:pPr>
        <w:pStyle w:val="42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W100无线传感器</w:t>
      </w:r>
    </w:p>
    <w:p>
      <w:pPr>
        <w:pStyle w:val="42"/>
      </w:pPr>
      <w:r>
        <w:rPr>
          <w:rFonts w:hint="eastAsia"/>
        </w:rPr>
        <w:t>例行试验大纲</w:t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2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638"/>
        <w:gridCol w:w="846"/>
        <w:gridCol w:w="990"/>
        <w:gridCol w:w="17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拟制</w:t>
            </w:r>
            <w:r>
              <w:t>:</w:t>
            </w:r>
          </w:p>
        </w:tc>
        <w:tc>
          <w:tcPr>
            <w:tcW w:w="2638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ind w:firstLine="0" w:firstLineChars="0"/>
            </w:pPr>
          </w:p>
        </w:tc>
        <w:tc>
          <w:tcPr>
            <w:tcW w:w="846" w:type="dxa"/>
            <w:vAlign w:val="center"/>
          </w:tcPr>
          <w:p/>
        </w:tc>
        <w:tc>
          <w:tcPr>
            <w:tcW w:w="990" w:type="dxa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pStyle w:val="4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审核</w:t>
            </w:r>
            <w:r>
              <w:t>: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/>
        </w:tc>
        <w:tc>
          <w:tcPr>
            <w:tcW w:w="846" w:type="dxa"/>
            <w:vAlign w:val="center"/>
          </w:tcPr>
          <w:p/>
        </w:tc>
        <w:tc>
          <w:tcPr>
            <w:tcW w:w="990" w:type="dxa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pStyle w:val="4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批准</w:t>
            </w:r>
            <w:r>
              <w:t>: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/>
        </w:tc>
        <w:tc>
          <w:tcPr>
            <w:tcW w:w="846" w:type="dxa"/>
            <w:vAlign w:val="center"/>
          </w:tcPr>
          <w:p/>
        </w:tc>
        <w:tc>
          <w:tcPr>
            <w:tcW w:w="990" w:type="dxa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pStyle w:val="44"/>
            </w:pPr>
          </w:p>
        </w:tc>
      </w:tr>
    </w:tbl>
    <w:p>
      <w:pPr>
        <w:pStyle w:val="45"/>
        <w:spacing w:after="312"/>
      </w:pPr>
    </w:p>
    <w:p>
      <w:pPr>
        <w:pStyle w:val="45"/>
        <w:spacing w:after="312"/>
      </w:pPr>
    </w:p>
    <w:p>
      <w:pPr>
        <w:ind w:left="420" w:firstLine="0" w:firstLineChars="0"/>
        <w:jc w:val="center"/>
      </w:pPr>
      <w:r>
        <w:drawing>
          <wp:inline distT="0" distB="0" distL="0" distR="0">
            <wp:extent cx="209550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</w:pPr>
      <w:r>
        <w:rPr>
          <w:rFonts w:hint="eastAsia"/>
        </w:rPr>
        <w:t>江苏联能电子技术有限公司</w:t>
      </w:r>
    </w:p>
    <w:p>
      <w:pPr>
        <w:pStyle w:val="44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  <w:bookmarkEnd w:id="0"/>
    </w:p>
    <w:p>
      <w:pPr>
        <w:ind w:left="420" w:firstLine="0" w:firstLineChars="0"/>
      </w:pPr>
    </w:p>
    <w:p>
      <w:pPr>
        <w:spacing w:before="100" w:beforeAutospacing="1" w:after="100" w:afterAutospacing="1"/>
        <w:ind w:left="420" w:firstLine="0" w:firstLineChars="0"/>
        <w:jc w:val="center"/>
        <w:rPr>
          <w:rFonts w:ascii="黑体" w:hAnsi="黑体" w:eastAsia="黑体"/>
          <w:sz w:val="32"/>
          <w:szCs w:val="32"/>
        </w:rPr>
      </w:pPr>
      <w:bookmarkStart w:id="1" w:name="_Hlk32589382"/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25"/>
        <w:tblW w:w="8970" w:type="dxa"/>
        <w:jc w:val="center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04"/>
        <w:gridCol w:w="1331"/>
        <w:gridCol w:w="4248"/>
        <w:gridCol w:w="2087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09" w:hRule="atLeast"/>
          <w:jc w:val="center"/>
        </w:trPr>
        <w:tc>
          <w:tcPr>
            <w:tcW w:w="1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</w:pPr>
            <w:r>
              <w:rPr>
                <w:rFonts w:hint="eastAsia"/>
              </w:rPr>
              <w:t>日期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</w:pPr>
            <w:r>
              <w:rPr>
                <w:rFonts w:hint="eastAsia"/>
              </w:rPr>
              <w:t>修改描述</w:t>
            </w:r>
            <w:r>
              <w:t xml:space="preserve"> </w:t>
            </w:r>
          </w:p>
        </w:tc>
        <w:tc>
          <w:tcPr>
            <w:tcW w:w="2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2020-2-1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初稿完成</w:t>
            </w:r>
          </w:p>
        </w:tc>
        <w:tc>
          <w:tcPr>
            <w:tcW w:w="2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张潇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2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ascii="Arial" w:hAnsi="Arial"/>
                <w:szCs w:val="21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2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2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2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2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2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2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4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</w:tc>
        <w:tc>
          <w:tcPr>
            <w:tcW w:w="2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before="312"/>
            </w:pPr>
          </w:p>
          <w:bookmarkEnd w:id="1"/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/>
    <w:p/>
    <w:p/>
    <w:p/>
    <w:p/>
    <w:p/>
    <w:p/>
    <w:p/>
    <w:p/>
    <w:p/>
    <w:p>
      <w:pPr>
        <w:sectPr>
          <w:headerReference r:id="rId5" w:type="first"/>
          <w:headerReference r:id="rId3" w:type="default"/>
          <w:headerReference r:id="rId4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2" w:name="_Toc366569871"/>
      <w:r>
        <w:rPr>
          <w:rFonts w:hint="eastAsia"/>
        </w:rPr>
        <w:t>概述</w:t>
      </w:r>
      <w:bookmarkEnd w:id="2"/>
    </w:p>
    <w:p>
      <w:pPr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cs="宋体"/>
          <w:color w:val="000000"/>
          <w:sz w:val="24"/>
          <w:szCs w:val="24"/>
        </w:rPr>
        <w:t>本大纲描述</w:t>
      </w:r>
      <w:r>
        <w:rPr>
          <w:rFonts w:hint="eastAsia" w:ascii="宋体" w:cs="宋体"/>
          <w:color w:val="000000"/>
          <w:sz w:val="24"/>
          <w:szCs w:val="24"/>
          <w:lang w:val="en-US" w:eastAsia="zh-CN"/>
        </w:rPr>
        <w:t>W100无线传感器</w:t>
      </w:r>
      <w:r>
        <w:rPr>
          <w:rFonts w:hint="eastAsia" w:ascii="宋体" w:cs="宋体"/>
          <w:color w:val="000000"/>
          <w:sz w:val="24"/>
          <w:szCs w:val="24"/>
        </w:rPr>
        <w:t>的例行试验标准及依据、例行试验目的、试验设备、试验环境、试验项目、试验细则等内容，作为产品出厂例行试验及填写例行试验报告的参考文档。</w:t>
      </w:r>
    </w:p>
    <w:p>
      <w:pPr>
        <w:pStyle w:val="2"/>
      </w:pPr>
      <w:bookmarkStart w:id="3" w:name="_Toc346703754"/>
      <w:bookmarkStart w:id="4" w:name="_Toc366569872"/>
      <w:r>
        <w:rPr>
          <w:rFonts w:hint="eastAsia"/>
        </w:rPr>
        <w:t>例行试验目的</w:t>
      </w:r>
      <w:bookmarkEnd w:id="3"/>
      <w:bookmarkEnd w:id="4"/>
    </w:p>
    <w:p>
      <w:pPr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cs="宋体"/>
          <w:color w:val="000000"/>
          <w:sz w:val="24"/>
          <w:szCs w:val="24"/>
        </w:rPr>
        <w:t>出厂例行试验的目的是检验产品质量，保证每一件出厂产品的性能状态符合行业标准、设计标准和用户协议的规定。这也是规范公司质量保证体系所必须的要求。</w:t>
      </w:r>
    </w:p>
    <w:p>
      <w:pPr>
        <w:pStyle w:val="2"/>
      </w:pPr>
      <w:bookmarkStart w:id="5" w:name="_Toc366569873"/>
      <w:r>
        <w:rPr>
          <w:rFonts w:hint="eastAsia"/>
        </w:rPr>
        <w:t>例行试验依据</w:t>
      </w:r>
      <w:bookmarkEnd w:id="5"/>
    </w:p>
    <w:p>
      <w:pPr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cs="宋体"/>
          <w:color w:val="000000"/>
          <w:sz w:val="24"/>
          <w:szCs w:val="24"/>
        </w:rPr>
        <w:t>本试验大纲依据依据产品技术条件、执行标准及用户其他确认的协议规范等文件拟定。在后面的例行试验方法和例行试验标准中将对这些文件进行引用。</w:t>
      </w:r>
    </w:p>
    <w:p>
      <w:pPr>
        <w:pStyle w:val="2"/>
      </w:pPr>
      <w:bookmarkStart w:id="6" w:name="_Toc366569874"/>
      <w:r>
        <w:rPr>
          <w:rFonts w:hint="eastAsia"/>
        </w:rPr>
        <w:t>例行试验设备</w:t>
      </w:r>
      <w:bookmarkEnd w:id="6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为确保例行试验过程的顺利进行，试验人员需具备以下所列的基本设备及仪器操作能力。试验之前应对需要校准的仪器进行校准。记录本次试验中所用的设备到例行试验报告中。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表1 例行试验所需设备</w:t>
      </w:r>
    </w:p>
    <w:tbl>
      <w:tblPr>
        <w:tblStyle w:val="26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402"/>
        <w:gridCol w:w="2977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仪器名称</w:t>
            </w:r>
          </w:p>
        </w:tc>
        <w:tc>
          <w:tcPr>
            <w:tcW w:w="297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型号</w:t>
            </w:r>
          </w:p>
        </w:tc>
        <w:tc>
          <w:tcPr>
            <w:tcW w:w="9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vAlign w:val="center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lang w:eastAsia="zh-CN"/>
              </w:rPr>
              <w:t>稳压</w:t>
            </w:r>
            <w:r>
              <w:rPr>
                <w:rFonts w:hint="eastAsia"/>
              </w:rPr>
              <w:t>电源</w:t>
            </w:r>
          </w:p>
        </w:tc>
        <w:tc>
          <w:tcPr>
            <w:tcW w:w="2977" w:type="dxa"/>
          </w:tcPr>
          <w:p>
            <w:pPr>
              <w:ind w:firstLine="0" w:firstLineChars="0"/>
            </w:pPr>
          </w:p>
        </w:tc>
        <w:tc>
          <w:tcPr>
            <w:tcW w:w="901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vAlign w:val="center"/>
          </w:tcPr>
          <w:p>
            <w:pPr>
              <w:spacing w:line="240" w:lineRule="auto"/>
              <w:ind w:firstLine="0" w:firstLineChars="0"/>
              <w:jc w:val="both"/>
            </w:pPr>
            <w:r>
              <w:rPr>
                <w:rFonts w:hint="eastAsia"/>
              </w:rPr>
              <w:t>振动台</w:t>
            </w:r>
          </w:p>
        </w:tc>
        <w:tc>
          <w:tcPr>
            <w:tcW w:w="2977" w:type="dxa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901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vAlign w:val="center"/>
          </w:tcPr>
          <w:p>
            <w:pPr>
              <w:spacing w:line="240" w:lineRule="auto"/>
              <w:ind w:firstLine="0" w:firstLineChars="0"/>
              <w:jc w:val="both"/>
            </w:pPr>
            <w:r>
              <w:rPr>
                <w:rFonts w:hint="eastAsia"/>
              </w:rPr>
              <w:t>示波器</w:t>
            </w:r>
          </w:p>
        </w:tc>
        <w:tc>
          <w:tcPr>
            <w:tcW w:w="2977" w:type="dxa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901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  <w:vAlign w:val="center"/>
          </w:tcPr>
          <w:p>
            <w:pPr>
              <w:spacing w:line="240" w:lineRule="auto"/>
              <w:ind w:firstLine="0" w:firstLineChars="0"/>
              <w:jc w:val="both"/>
            </w:pPr>
            <w:r>
              <w:rPr>
                <w:rFonts w:hint="eastAsia"/>
                <w:lang w:eastAsia="zh-CN"/>
              </w:rPr>
              <w:t>台式</w:t>
            </w:r>
            <w:r>
              <w:rPr>
                <w:rFonts w:hint="eastAsia"/>
              </w:rPr>
              <w:t>万用表</w:t>
            </w:r>
          </w:p>
        </w:tc>
        <w:tc>
          <w:tcPr>
            <w:tcW w:w="2977" w:type="dxa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901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  <w:vAlign w:val="center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信号发生器</w:t>
            </w:r>
          </w:p>
        </w:tc>
        <w:tc>
          <w:tcPr>
            <w:tcW w:w="2977" w:type="dxa"/>
          </w:tcPr>
          <w:p>
            <w:pPr>
              <w:ind w:firstLine="0" w:firstLineChars="0"/>
            </w:pPr>
          </w:p>
        </w:tc>
        <w:tc>
          <w:tcPr>
            <w:tcW w:w="901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402" w:type="dxa"/>
            <w:vAlign w:val="center"/>
          </w:tcPr>
          <w:p>
            <w:pPr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腾达无线路由器</w:t>
            </w:r>
            <w:bookmarkStart w:id="23" w:name="_GoBack"/>
            <w:bookmarkEnd w:id="23"/>
          </w:p>
        </w:tc>
        <w:tc>
          <w:tcPr>
            <w:tcW w:w="2977" w:type="dxa"/>
          </w:tcPr>
          <w:p>
            <w:pPr>
              <w:ind w:firstLine="0" w:firstLineChars="0"/>
            </w:pPr>
          </w:p>
        </w:tc>
        <w:tc>
          <w:tcPr>
            <w:tcW w:w="901" w:type="dxa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</w:pPr>
      <w:bookmarkStart w:id="7" w:name="_Toc346703762"/>
      <w:bookmarkStart w:id="8" w:name="_Toc366569875"/>
      <w:r>
        <w:rPr>
          <w:rFonts w:hint="eastAsia"/>
        </w:rPr>
        <w:t>例行试验环境</w:t>
      </w:r>
      <w:bookmarkEnd w:id="7"/>
      <w:bookmarkEnd w:id="8"/>
    </w:p>
    <w:p>
      <w:pPr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例行试验在符合下述要求的环境下进行。</w:t>
      </w:r>
    </w:p>
    <w:p>
      <w:pPr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海拔高度：≤1500m</w:t>
      </w:r>
    </w:p>
    <w:p>
      <w:pPr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环境温度：</w:t>
      </w:r>
      <w:r>
        <w:rPr>
          <w:sz w:val="24"/>
          <w:szCs w:val="24"/>
        </w:rPr>
        <w:t>-25℃～＋40℃</w:t>
      </w:r>
    </w:p>
    <w:p>
      <w:pPr>
        <w:ind w:firstLine="0" w:firstLineChars="0"/>
      </w:pPr>
      <w:r>
        <w:rPr>
          <w:rFonts w:hint="eastAsia"/>
          <w:sz w:val="24"/>
          <w:szCs w:val="24"/>
        </w:rPr>
        <w:t>相对湿度：≤95%</w:t>
      </w:r>
    </w:p>
    <w:p>
      <w:pPr>
        <w:pStyle w:val="2"/>
        <w:spacing w:before="0" w:after="0"/>
        <w:ind w:left="0" w:firstLine="0"/>
      </w:pPr>
      <w:bookmarkStart w:id="9" w:name="_Toc366569876"/>
      <w:r>
        <w:rPr>
          <w:rFonts w:hint="eastAsia"/>
        </w:rPr>
        <w:t>例行试验项目</w:t>
      </w:r>
      <w:bookmarkEnd w:id="9"/>
    </w:p>
    <w:p>
      <w:pPr>
        <w:ind w:firstLine="0" w:firstLineChars="0"/>
      </w:pPr>
      <w:r>
        <w:rPr>
          <w:rFonts w:hint="eastAsia"/>
        </w:rPr>
        <w:t>本产品出厂例行试验时需要进行例行试验的项目如下表2所列，凡是表中所列项目必须在出厂前完成。</w:t>
      </w:r>
    </w:p>
    <w:p>
      <w:pPr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表2 例行试验项目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401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</w:p>
        </w:tc>
        <w:tc>
          <w:tcPr>
            <w:tcW w:w="1275" w:type="dxa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4015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例行试验项目</w:t>
            </w:r>
          </w:p>
        </w:tc>
        <w:tc>
          <w:tcPr>
            <w:tcW w:w="2131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例行试验依据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外观检查</w:t>
            </w:r>
          </w:p>
        </w:tc>
        <w:tc>
          <w:tcPr>
            <w:tcW w:w="1275" w:type="dxa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4015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检查产品的外形尺寸和安装尺寸是否符合设计要求</w:t>
            </w:r>
          </w:p>
        </w:tc>
        <w:tc>
          <w:tcPr>
            <w:tcW w:w="2131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技术图纸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4015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检查产品的表面应平整，清洁，无划痕</w:t>
            </w:r>
          </w:p>
        </w:tc>
        <w:tc>
          <w:tcPr>
            <w:tcW w:w="2131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4015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检查产品各个螺栓，紧固件应无松动</w:t>
            </w:r>
          </w:p>
        </w:tc>
        <w:tc>
          <w:tcPr>
            <w:tcW w:w="2131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</w:t>
            </w:r>
          </w:p>
        </w:tc>
        <w:tc>
          <w:tcPr>
            <w:tcW w:w="4015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检查产品标签、印刷标识是否符合设计要求</w:t>
            </w:r>
          </w:p>
        </w:tc>
        <w:tc>
          <w:tcPr>
            <w:tcW w:w="2131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技术图纸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工作性能试验</w:t>
            </w:r>
          </w:p>
        </w:tc>
        <w:tc>
          <w:tcPr>
            <w:tcW w:w="1275" w:type="dxa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.1</w:t>
            </w:r>
          </w:p>
        </w:tc>
        <w:tc>
          <w:tcPr>
            <w:tcW w:w="4015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电源底板</w:t>
            </w:r>
            <w:r>
              <w:rPr>
                <w:rFonts w:hint="eastAsia"/>
                <w:sz w:val="24"/>
                <w:szCs w:val="24"/>
              </w:rPr>
              <w:t>性能测试</w:t>
            </w:r>
          </w:p>
        </w:tc>
        <w:tc>
          <w:tcPr>
            <w:tcW w:w="2131" w:type="dxa"/>
            <w:vMerge w:val="restart"/>
          </w:tcPr>
          <w:p>
            <w:pPr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技术协议、调试工艺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.2</w:t>
            </w:r>
          </w:p>
        </w:tc>
        <w:tc>
          <w:tcPr>
            <w:tcW w:w="4015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主板性能</w:t>
            </w:r>
            <w:r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2131" w:type="dxa"/>
            <w:vMerge w:val="continue"/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.3</w:t>
            </w:r>
          </w:p>
        </w:tc>
        <w:tc>
          <w:tcPr>
            <w:tcW w:w="4015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无线模块功能</w:t>
            </w:r>
            <w:r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2131" w:type="dxa"/>
            <w:vMerge w:val="continue"/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.4</w:t>
            </w:r>
          </w:p>
        </w:tc>
        <w:tc>
          <w:tcPr>
            <w:tcW w:w="4015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传感器频响</w:t>
            </w:r>
            <w:r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2131" w:type="dxa"/>
            <w:vMerge w:val="continue"/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.5</w:t>
            </w:r>
          </w:p>
        </w:tc>
        <w:tc>
          <w:tcPr>
            <w:tcW w:w="4015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远距离传输</w:t>
            </w:r>
            <w:r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2131" w:type="dxa"/>
            <w:vMerge w:val="continue"/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.6</w:t>
            </w:r>
          </w:p>
        </w:tc>
        <w:tc>
          <w:tcPr>
            <w:tcW w:w="4015" w:type="dxa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连续运行试验</w:t>
            </w:r>
          </w:p>
        </w:tc>
        <w:tc>
          <w:tcPr>
            <w:tcW w:w="2131" w:type="dxa"/>
            <w:vMerge w:val="continue"/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2"/>
      </w:pPr>
      <w:bookmarkStart w:id="10" w:name="_Toc366569877"/>
      <w:r>
        <w:rPr>
          <w:rFonts w:hint="eastAsia"/>
        </w:rPr>
        <w:t>例行试验细则</w:t>
      </w:r>
      <w:bookmarkEnd w:id="10"/>
    </w:p>
    <w:p>
      <w:pPr>
        <w:pStyle w:val="3"/>
        <w:rPr>
          <w:sz w:val="24"/>
          <w:szCs w:val="24"/>
        </w:rPr>
      </w:pPr>
      <w:bookmarkStart w:id="11" w:name="_Toc366569878"/>
      <w:r>
        <w:rPr>
          <w:rFonts w:hint="eastAsia"/>
          <w:sz w:val="24"/>
          <w:szCs w:val="24"/>
        </w:rPr>
        <w:t>外观例行试验</w:t>
      </w:r>
      <w:bookmarkEnd w:id="11"/>
    </w:p>
    <w:p>
      <w:pPr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外观例行试验主要以目测为主，例行试验时直接对应每条项目的要求。</w:t>
      </w:r>
    </w:p>
    <w:p>
      <w:pPr>
        <w:pStyle w:val="4"/>
        <w:tabs>
          <w:tab w:val="left" w:pos="0"/>
          <w:tab w:val="clear" w:pos="720"/>
        </w:tabs>
        <w:ind w:left="0" w:leftChars="-1" w:hanging="2"/>
        <w:rPr>
          <w:sz w:val="24"/>
          <w:szCs w:val="24"/>
        </w:rPr>
      </w:pPr>
      <w:bookmarkStart w:id="12" w:name="_Toc366569879"/>
      <w:r>
        <w:rPr>
          <w:rFonts w:hint="eastAsia"/>
          <w:sz w:val="24"/>
          <w:szCs w:val="24"/>
        </w:rPr>
        <w:t>检查产品的外形尺寸和安装尺寸是否符合设计要求</w:t>
      </w:r>
      <w:bookmarkEnd w:id="12"/>
    </w:p>
    <w:p>
      <w:pPr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  <w:lang w:eastAsia="zh-CN"/>
        </w:rPr>
        <w:t>卡尺</w:t>
      </w:r>
      <w:r>
        <w:rPr>
          <w:rFonts w:hint="eastAsia"/>
          <w:sz w:val="24"/>
          <w:szCs w:val="24"/>
        </w:rPr>
        <w:t>测量传感器的外形尺寸</w:t>
      </w:r>
      <w:r>
        <w:rPr>
          <w:rFonts w:hint="eastAsia"/>
          <w:sz w:val="24"/>
          <w:szCs w:val="24"/>
          <w:lang w:eastAsia="zh-CN"/>
        </w:rPr>
        <w:t>和安装尺寸</w:t>
      </w:r>
      <w:r>
        <w:rPr>
          <w:rFonts w:hint="eastAsia"/>
          <w:sz w:val="24"/>
          <w:szCs w:val="24"/>
        </w:rPr>
        <w:t>是否满足设计图纸要求。</w:t>
      </w:r>
    </w:p>
    <w:p>
      <w:pPr>
        <w:pStyle w:val="4"/>
        <w:tabs>
          <w:tab w:val="left" w:pos="0"/>
          <w:tab w:val="clear" w:pos="720"/>
        </w:tabs>
        <w:ind w:left="0" w:leftChars="-1" w:hanging="2"/>
        <w:rPr>
          <w:sz w:val="24"/>
          <w:szCs w:val="24"/>
        </w:rPr>
      </w:pPr>
      <w:bookmarkStart w:id="13" w:name="_Toc366569880"/>
      <w:r>
        <w:rPr>
          <w:rFonts w:hint="eastAsia"/>
          <w:sz w:val="24"/>
          <w:szCs w:val="24"/>
        </w:rPr>
        <w:t>检查产品的表面应平整，清洁，无划痕</w:t>
      </w:r>
      <w:bookmarkEnd w:id="13"/>
    </w:p>
    <w:p>
      <w:pPr>
        <w:pStyle w:val="4"/>
        <w:tabs>
          <w:tab w:val="left" w:pos="0"/>
          <w:tab w:val="clear" w:pos="720"/>
        </w:tabs>
        <w:ind w:left="0" w:leftChars="-1" w:hanging="2"/>
        <w:rPr>
          <w:sz w:val="24"/>
          <w:szCs w:val="24"/>
        </w:rPr>
      </w:pPr>
      <w:bookmarkStart w:id="14" w:name="_Toc366569881"/>
      <w:r>
        <w:rPr>
          <w:rFonts w:hint="eastAsia"/>
          <w:sz w:val="24"/>
          <w:szCs w:val="24"/>
        </w:rPr>
        <w:t>检查产品各个螺栓，紧固件应无松动</w:t>
      </w:r>
      <w:bookmarkEnd w:id="14"/>
    </w:p>
    <w:p>
      <w:pPr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  <w:lang w:eastAsia="zh-CN"/>
        </w:rPr>
        <w:t>传感器底座与下壳体之间</w:t>
      </w:r>
      <w:r>
        <w:rPr>
          <w:rFonts w:hint="eastAsia"/>
          <w:sz w:val="24"/>
          <w:szCs w:val="24"/>
        </w:rPr>
        <w:t>是否牢固，内部</w:t>
      </w:r>
      <w:r>
        <w:rPr>
          <w:rFonts w:hint="eastAsia"/>
          <w:sz w:val="24"/>
          <w:szCs w:val="24"/>
          <w:lang w:eastAsia="zh-CN"/>
        </w:rPr>
        <w:t>底板</w:t>
      </w:r>
      <w:r>
        <w:rPr>
          <w:rFonts w:hint="eastAsia"/>
          <w:sz w:val="24"/>
          <w:szCs w:val="24"/>
        </w:rPr>
        <w:t>是否牢固。检查传感器</w:t>
      </w:r>
      <w:r>
        <w:rPr>
          <w:rFonts w:hint="eastAsia"/>
          <w:sz w:val="24"/>
          <w:szCs w:val="24"/>
          <w:lang w:eastAsia="zh-CN"/>
        </w:rPr>
        <w:t>主板螺丝</w:t>
      </w:r>
      <w:r>
        <w:rPr>
          <w:rFonts w:hint="eastAsia"/>
          <w:sz w:val="24"/>
          <w:szCs w:val="24"/>
        </w:rPr>
        <w:t>是否安装牢固。</w:t>
      </w:r>
      <w:bookmarkStart w:id="15" w:name="_Toc366569882"/>
    </w:p>
    <w:p>
      <w:pPr>
        <w:pStyle w:val="4"/>
        <w:spacing w:line="415" w:lineRule="auto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检查产品标签、印刷标识是否符合设计要求</w:t>
      </w:r>
      <w:bookmarkEnd w:id="15"/>
    </w:p>
    <w:p>
      <w:pPr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检查产品铭牌丝印字是否与设计图纸一致。</w:t>
      </w:r>
    </w:p>
    <w:p>
      <w:pPr>
        <w:ind w:firstLineChars="0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bookmarkStart w:id="16" w:name="_Toc366569884"/>
      <w:r>
        <w:rPr>
          <w:rFonts w:hint="eastAsia"/>
          <w:sz w:val="24"/>
          <w:szCs w:val="24"/>
        </w:rPr>
        <w:t>工作性能例行试验</w:t>
      </w:r>
      <w:bookmarkEnd w:id="16"/>
    </w:p>
    <w:p>
      <w:pPr>
        <w:pStyle w:val="4"/>
        <w:tabs>
          <w:tab w:val="left" w:pos="0"/>
          <w:tab w:val="clear" w:pos="720"/>
        </w:tabs>
        <w:ind w:left="0" w:leftChars="-1" w:hanging="2"/>
        <w:rPr>
          <w:sz w:val="24"/>
          <w:szCs w:val="24"/>
        </w:rPr>
      </w:pPr>
      <w:bookmarkStart w:id="17" w:name="_Toc366569885"/>
      <w:r>
        <w:rPr>
          <w:rFonts w:hint="eastAsia"/>
          <w:sz w:val="24"/>
          <w:szCs w:val="24"/>
        </w:rPr>
        <w:t>电源</w:t>
      </w:r>
      <w:r>
        <w:rPr>
          <w:rFonts w:hint="eastAsia"/>
          <w:sz w:val="24"/>
          <w:szCs w:val="24"/>
          <w:lang w:eastAsia="zh-CN"/>
        </w:rPr>
        <w:t>底板</w:t>
      </w:r>
      <w:r>
        <w:rPr>
          <w:rFonts w:hint="eastAsia"/>
          <w:sz w:val="24"/>
          <w:szCs w:val="24"/>
        </w:rPr>
        <w:t>性能测试</w:t>
      </w:r>
      <w:bookmarkEnd w:id="17"/>
    </w:p>
    <w:p>
      <w:pPr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试验系统按下列方式连接：</w:t>
      </w:r>
    </w:p>
    <w:p>
      <w:pPr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pict>
          <v:group id="_x0000_s1028" o:spid="_x0000_s1028" o:spt="203" style="height:109.8pt;width:415.3pt;" coordorigin="1800,167" coordsize="8306,2196" editas="canvas">
            <o:lock v:ext="edit"/>
            <v:shape id="_x0000_s1027" o:spid="_x0000_s1027" o:spt="75" type="#_x0000_t75" style="position:absolute;left:1800;top:167;height:2196;width:8306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rect id="_x0000_s1029" o:spid="_x0000_s1029" o:spt="1" style="position:absolute;left:2115;top:529;height:1227;width:1785;" coordsize="21600,21600">
              <v:path/>
              <v:fill focussize="0,0"/>
              <v:stroke/>
              <v:imagedata o:title=""/>
              <o:lock v:ext="edit"/>
            </v:rect>
            <v:rect id="_x0000_s1030" o:spid="_x0000_s1030" o:spt="1" style="position:absolute;left:5175;top:529;height:1227;width:1815;" coordsize="21600,21600">
              <v:path/>
              <v:fill focussize="0,0"/>
              <v:stroke/>
              <v:imagedata o:title=""/>
              <o:lock v:ext="edit"/>
            </v:rect>
            <v:rect id="_x0000_s1031" o:spid="_x0000_s1031" o:spt="1" style="position:absolute;left:8336;top:530;height:1227;width:1638;" coordsize="21600,21600">
              <v:path/>
              <v:fill focussize="0,0"/>
              <v:stroke/>
              <v:imagedata o:title=""/>
              <o:lock v:ext="edit"/>
            </v:rect>
            <v:shape id="_x0000_s1033" o:spid="_x0000_s1033" o:spt="202" type="#_x0000_t202" style="position:absolute;left:2295;top:768;height:780;width:1485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ind w:firstLine="0" w:firstLineChars="0"/>
                      <w:rPr>
                        <w:rFonts w:hint="eastAsia" w:eastAsia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稳压电源</w:t>
                    </w:r>
                  </w:p>
                </w:txbxContent>
              </v:textbox>
            </v:shape>
            <v:shape id="_x0000_s1034" o:spid="_x0000_s1034" o:spt="202" type="#_x0000_t202" style="position:absolute;left:5385;top:768;height:780;width:1485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ind w:firstLine="0" w:firstLineChars="0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电源</w:t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底板</w:t>
                    </w:r>
                  </w:p>
                </w:txbxContent>
              </v:textbox>
            </v:shape>
            <v:shape id="_x0000_s1035" o:spid="_x0000_s1035" o:spt="202" type="#_x0000_t202" style="position:absolute;left:8336;top:768;height:780;width:177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ind w:firstLine="0" w:firstLineChars="0"/>
                      <w:rPr>
                        <w:rFonts w:hint="eastAsia" w:eastAsia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数字万用表</w:t>
                    </w:r>
                  </w:p>
                </w:txbxContent>
              </v:textbox>
            </v:shape>
            <v:shape id="_x0000_s1039" o:spid="_x0000_s1039" o:spt="32" type="#_x0000_t32" style="position:absolute;left:3900;top:1143;height:1;width:1275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40" o:spid="_x0000_s1040" o:spt="32" type="#_x0000_t32" style="position:absolute;left:6870;top:1158;height:1;width:1466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w10:wrap type="none"/>
            <w10:anchorlock/>
          </v:group>
        </w:pict>
      </w:r>
    </w:p>
    <w:p>
      <w:pPr>
        <w:ind w:firstLine="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将稳压电源电压调至</w:t>
      </w:r>
      <w:r>
        <w:rPr>
          <w:rFonts w:hint="eastAsia"/>
          <w:sz w:val="24"/>
          <w:szCs w:val="24"/>
          <w:lang w:val="en-US" w:eastAsia="zh-CN"/>
        </w:rPr>
        <w:t>24V，然后将传感器电源线缆棕线接电源正极、黑线接电源负极，然后打开电源开关，用数字万用表测量底板5V电压测试点电压是否正常。</w:t>
      </w:r>
    </w:p>
    <w:p>
      <w:pPr>
        <w:pStyle w:val="4"/>
        <w:spacing w:before="0" w:after="0" w:line="240" w:lineRule="auto"/>
        <w:ind w:left="0"/>
        <w:jc w:val="left"/>
        <w:rPr>
          <w:sz w:val="24"/>
          <w:szCs w:val="24"/>
        </w:rPr>
      </w:pPr>
      <w:bookmarkStart w:id="18" w:name="_Toc366569886"/>
      <w:r>
        <w:rPr>
          <w:rFonts w:hint="eastAsia"/>
          <w:sz w:val="24"/>
          <w:szCs w:val="24"/>
          <w:lang w:eastAsia="zh-CN"/>
        </w:rPr>
        <w:t>主板</w:t>
      </w:r>
      <w:r>
        <w:rPr>
          <w:rFonts w:hint="eastAsia"/>
          <w:sz w:val="24"/>
          <w:szCs w:val="24"/>
        </w:rPr>
        <w:t>性能测试</w:t>
      </w:r>
      <w:bookmarkEnd w:id="1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将主板安装至底板上，微调整排针的高度，注意排针的位置不能插错，插好上电，测量主板上A+3V3,A1V25,DV3V3,VCC_IN的测试点电压是否正常。</w:t>
      </w:r>
    </w:p>
    <w:p>
      <w:pPr>
        <w:pStyle w:val="4"/>
        <w:spacing w:before="0" w:after="0" w:line="240" w:lineRule="auto"/>
        <w:ind w:left="0"/>
        <w:jc w:val="left"/>
        <w:rPr>
          <w:sz w:val="24"/>
          <w:szCs w:val="24"/>
        </w:rPr>
      </w:pPr>
      <w:bookmarkStart w:id="19" w:name="_Toc366569887"/>
      <w:r>
        <w:rPr>
          <w:rFonts w:hint="eastAsia"/>
          <w:sz w:val="24"/>
          <w:szCs w:val="24"/>
          <w:lang w:eastAsia="zh-CN"/>
        </w:rPr>
        <w:t>无线模块</w:t>
      </w:r>
      <w:r>
        <w:rPr>
          <w:rFonts w:hint="eastAsia"/>
          <w:sz w:val="24"/>
          <w:szCs w:val="24"/>
        </w:rPr>
        <w:t>功能测试</w:t>
      </w:r>
      <w:bookmarkEnd w:id="19"/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将无线模块板焊接上去，打开电脑，连上无线，然后将ip改为192.168.100.99，接着打开测试软件，成功启动监听后，给传感器供电，此时应该有当前设备连上，点击启动，若能正常运行并且日志信息无丢包。</w:t>
      </w:r>
    </w:p>
    <w:p>
      <w:pPr>
        <w:pStyle w:val="4"/>
        <w:spacing w:before="0" w:after="0" w:line="240" w:lineRule="auto"/>
        <w:ind w:left="0"/>
        <w:rPr>
          <w:sz w:val="24"/>
          <w:szCs w:val="24"/>
        </w:rPr>
      </w:pPr>
      <w:bookmarkStart w:id="20" w:name="_Toc366569888"/>
      <w:r>
        <w:rPr>
          <w:rFonts w:hint="eastAsia"/>
          <w:sz w:val="24"/>
          <w:szCs w:val="24"/>
          <w:lang w:eastAsia="zh-CN"/>
        </w:rPr>
        <w:t>传感器频响</w:t>
      </w:r>
      <w:r>
        <w:rPr>
          <w:rFonts w:hint="eastAsia"/>
          <w:sz w:val="24"/>
          <w:szCs w:val="24"/>
        </w:rPr>
        <w:t>测试</w:t>
      </w:r>
      <w:bookmarkEnd w:id="20"/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将传感器放上振动台，将振动台参数调整为160Hz，增益为1G，</w:t>
      </w:r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软件右击-时域波形，观察收到的信号为正弦波，没有问题，关闭窗口，右击-停止；</w:t>
      </w:r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软件上右击-设置-采集参数设置-模式选择为时域特征值模式，应用该参数，采集参数</w:t>
      </w:r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下发完毕后关闭窗口，右击-启动，右击-时域特征值，放大窗口，观察特征值显示的数据X，校准步骤如下：</w:t>
      </w:r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关闭时域特征值显示窗口，右键，点击停止；右击，设置，采样参数设置，Ctrl+F，更改通</w:t>
      </w:r>
    </w:p>
    <w:p>
      <w:p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道参数为</w:t>
      </w:r>
      <w:r>
        <w:rPr>
          <w:rFonts w:hint="eastAsia"/>
          <w:sz w:val="24"/>
          <w:szCs w:val="24"/>
          <w:lang w:val="en-US" w:eastAsia="zh-CN"/>
        </w:rPr>
        <w:t>9.8</w:t>
      </w:r>
      <w:r>
        <w:rPr>
          <w:rFonts w:hint="eastAsia"/>
          <w:sz w:val="24"/>
          <w:szCs w:val="24"/>
        </w:rPr>
        <w:t>/X（X为当前显示的特征值），关闭窗口；右击，点击启动，右击-时域特征值，观察校准后的时域特征值是否</w:t>
      </w:r>
      <w:r>
        <w:rPr>
          <w:rFonts w:hint="eastAsia"/>
          <w:sz w:val="24"/>
          <w:szCs w:val="24"/>
          <w:lang w:eastAsia="zh-CN"/>
        </w:rPr>
        <w:t>在</w:t>
      </w:r>
      <w:r>
        <w:rPr>
          <w:rFonts w:hint="eastAsia"/>
          <w:sz w:val="24"/>
          <w:szCs w:val="24"/>
          <w:lang w:val="en-US" w:eastAsia="zh-CN"/>
        </w:rPr>
        <w:t>9.8左右</w:t>
      </w:r>
      <w:r>
        <w:rPr>
          <w:rFonts w:hint="eastAsia"/>
          <w:sz w:val="24"/>
          <w:szCs w:val="24"/>
        </w:rPr>
        <w:t>，符合则关闭窗口，右击-停止，不符合要求则重新校准，校准灵敏度数值为(</w:t>
      </w:r>
      <w:r>
        <w:rPr>
          <w:rFonts w:hint="eastAsia"/>
          <w:sz w:val="24"/>
          <w:szCs w:val="24"/>
          <w:lang w:val="en-US" w:eastAsia="zh-CN"/>
        </w:rPr>
        <w:t>9.8</w:t>
      </w:r>
      <w:r>
        <w:rPr>
          <w:rFonts w:hint="eastAsia"/>
          <w:sz w:val="24"/>
          <w:szCs w:val="24"/>
        </w:rPr>
        <w:t>/X)*当前灵敏度。</w:t>
      </w:r>
    </w:p>
    <w:p>
      <w:p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调节振动台频率(Hz)分别为：10、20、40、80、160、3210、640、1.25K、2.5K、5K,增益为1G，分别记录时域特征值，然后绘制相应的频响曲线。</w:t>
      </w:r>
    </w:p>
    <w:p>
      <w:pPr>
        <w:pStyle w:val="4"/>
        <w:spacing w:before="0" w:after="0" w:line="240" w:lineRule="auto"/>
        <w:ind w:left="0"/>
        <w:rPr>
          <w:sz w:val="24"/>
          <w:szCs w:val="24"/>
        </w:rPr>
      </w:pPr>
      <w:bookmarkStart w:id="21" w:name="_Toc366569889"/>
      <w:r>
        <w:rPr>
          <w:rFonts w:hint="eastAsia"/>
          <w:sz w:val="24"/>
          <w:szCs w:val="24"/>
          <w:lang w:eastAsia="zh-CN"/>
        </w:rPr>
        <w:t>远距离传输</w:t>
      </w:r>
      <w:r>
        <w:rPr>
          <w:rFonts w:hint="eastAsia"/>
          <w:sz w:val="24"/>
          <w:szCs w:val="24"/>
        </w:rPr>
        <w:t>测试</w:t>
      </w:r>
      <w:bookmarkEnd w:id="21"/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将腾达的路由器放置在窗口，传感器在门卫室能正常实时刷新波形达半分钟即认为正常。</w:t>
      </w:r>
    </w:p>
    <w:p>
      <w:pPr>
        <w:pStyle w:val="4"/>
        <w:spacing w:before="0" w:after="0" w:line="240" w:lineRule="auto"/>
        <w:ind w:left="0"/>
        <w:rPr>
          <w:sz w:val="24"/>
          <w:szCs w:val="24"/>
        </w:rPr>
      </w:pPr>
      <w:bookmarkStart w:id="22" w:name="_Toc366569890"/>
      <w:r>
        <w:rPr>
          <w:rFonts w:hint="eastAsia"/>
          <w:sz w:val="24"/>
          <w:szCs w:val="24"/>
        </w:rPr>
        <w:t>连续运行试验</w:t>
      </w:r>
      <w:bookmarkEnd w:id="22"/>
    </w:p>
    <w:p>
      <w:pPr>
        <w:ind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将系统连接好，包括测试软件、振动温度传感器，开机运行</w:t>
      </w:r>
      <w:r>
        <w:rPr>
          <w:rFonts w:hint="eastAsia"/>
          <w:sz w:val="24"/>
          <w:szCs w:val="24"/>
          <w:lang w:val="en-US" w:eastAsia="zh-CN"/>
        </w:rPr>
        <w:t>24小时，观察传感器的运行日志信息。</w:t>
      </w:r>
    </w:p>
    <w:p>
      <w:pPr>
        <w:ind w:firstLine="0" w:firstLineChars="0"/>
        <w:rPr>
          <w:sz w:val="24"/>
          <w:szCs w:val="24"/>
        </w:rPr>
      </w:pPr>
    </w:p>
    <w:p>
      <w:pPr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将例行试验结果填入例行试验报告中。</w:t>
      </w:r>
    </w:p>
    <w:p>
      <w:pPr>
        <w:ind w:firstLine="0" w:firstLineChars="0"/>
        <w:rPr>
          <w:sz w:val="24"/>
          <w:szCs w:val="24"/>
        </w:rPr>
      </w:pPr>
    </w:p>
    <w:sectPr>
      <w:footerReference r:id="rId6" w:type="default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2"/>
      <w:rPr>
        <w:b/>
        <w:sz w:val="21"/>
        <w:szCs w:val="21"/>
      </w:rPr>
    </w:pPr>
    <w:r>
      <w:rPr>
        <w:b/>
        <w:sz w:val="21"/>
        <w:szCs w:val="21"/>
      </w:rPr>
      <w:pict>
        <v:line id="_x0000_s2057" o:spid="_x0000_s2057" o:spt="20" style="position:absolute;left:0pt;margin-left:-0.45pt;margin-top:20.05pt;height:0pt;width:416.35pt;z-index:25166848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">
          <v:path arrowok="t"/>
          <v:fill focussize="0,0"/>
          <v:stroke color="#000000"/>
          <v:imagedata o:title=""/>
          <o:lock v:ext="edit"/>
        </v:line>
      </w:pict>
    </w:r>
    <w:r>
      <w:rPr>
        <w:rFonts w:hint="eastAsia"/>
        <w:b/>
        <w:sz w:val="21"/>
        <w:szCs w:val="21"/>
      </w:rPr>
      <w:t>产品例行试验大纲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2"/>
      <w:jc w:val="left"/>
      <w:rPr>
        <w:b/>
        <w:sz w:val="21"/>
        <w:szCs w:val="21"/>
      </w:rPr>
    </w:pPr>
    <w:r>
      <w:rPr>
        <w:b/>
        <w:sz w:val="21"/>
        <w:szCs w:val="21"/>
      </w:rPr>
      <w:pict>
        <v:line id="_x0000_s2059" o:spid="_x0000_s2059" o:spt="20" style="position:absolute;left:0pt;margin-left:-0.45pt;margin-top:20.05pt;height:0pt;width:416.35pt;z-index:25167257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">
          <v:path arrowok="t"/>
          <v:fill focussize="0,0"/>
          <v:stroke color="#000000"/>
          <v:imagedata o:title=""/>
          <o:lock v:ext="edit"/>
        </v:line>
      </w:pict>
    </w:r>
    <w:r>
      <w:rPr>
        <w:rFonts w:hint="eastAsia"/>
        <w:b/>
        <w:sz w:val="21"/>
        <w:szCs w:val="21"/>
        <w:lang w:val="en-US" w:eastAsia="zh-CN"/>
      </w:rPr>
      <w:t>W100无线传感器</w:t>
    </w:r>
    <w:r>
      <w:rPr>
        <w:rFonts w:hint="eastAsia"/>
        <w:b/>
        <w:sz w:val="21"/>
        <w:szCs w:val="21"/>
      </w:rPr>
      <w:t xml:space="preserve">  例行试验大纲</w:t>
    </w:r>
  </w:p>
  <w:p>
    <w:pPr>
      <w:pStyle w:val="20"/>
      <w:rPr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2"/>
      <w:jc w:val="right"/>
      <w:rPr>
        <w:b/>
        <w:sz w:val="21"/>
        <w:szCs w:val="21"/>
      </w:rPr>
    </w:pPr>
    <w:r>
      <w:rPr>
        <w:b/>
        <w:sz w:val="21"/>
        <w:szCs w:val="21"/>
      </w:rPr>
      <w:pict>
        <v:line id="直接连接符 2" o:spid="_x0000_s2058" o:spt="20" style="position:absolute;left:0pt;margin-left:-0.45pt;margin-top:20.05pt;height:0pt;width:416.35pt;z-index:25167052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">
          <v:path arrowok="t"/>
          <v:fill focussize="0,0"/>
          <v:stroke color="#000000"/>
          <v:imagedata o:title=""/>
          <o:lock v:ext="edit"/>
        </v:line>
      </w:pict>
    </w:r>
    <w:r>
      <w:rPr>
        <w:rFonts w:hint="eastAsia"/>
        <w:b/>
        <w:sz w:val="21"/>
        <w:szCs w:val="21"/>
      </w:rPr>
      <w:t>CRH5牵引传动系统监控装置  例行试验大纲</w:t>
    </w:r>
  </w:p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2">
    <w:nsid w:val="3953769E"/>
    <w:multiLevelType w:val="singleLevel"/>
    <w:tmpl w:val="3953769E"/>
    <w:lvl w:ilvl="0" w:tentative="0">
      <w:start w:val="1"/>
      <w:numFmt w:val="bullet"/>
      <w:pStyle w:val="5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3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31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4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7792"/>
    <w:rsid w:val="00001423"/>
    <w:rsid w:val="00003CC4"/>
    <w:rsid w:val="00003D28"/>
    <w:rsid w:val="000046A8"/>
    <w:rsid w:val="00010618"/>
    <w:rsid w:val="00010C7C"/>
    <w:rsid w:val="00011F94"/>
    <w:rsid w:val="00012631"/>
    <w:rsid w:val="00012ECD"/>
    <w:rsid w:val="00017388"/>
    <w:rsid w:val="00017595"/>
    <w:rsid w:val="00017982"/>
    <w:rsid w:val="00022A89"/>
    <w:rsid w:val="000231CF"/>
    <w:rsid w:val="000233AD"/>
    <w:rsid w:val="000235C9"/>
    <w:rsid w:val="000246B6"/>
    <w:rsid w:val="0002596D"/>
    <w:rsid w:val="00030B80"/>
    <w:rsid w:val="00033208"/>
    <w:rsid w:val="000377B2"/>
    <w:rsid w:val="00037E12"/>
    <w:rsid w:val="000409C5"/>
    <w:rsid w:val="0004135C"/>
    <w:rsid w:val="00042112"/>
    <w:rsid w:val="000425B5"/>
    <w:rsid w:val="00042BBE"/>
    <w:rsid w:val="00043BF3"/>
    <w:rsid w:val="000462F7"/>
    <w:rsid w:val="00046F9D"/>
    <w:rsid w:val="00052547"/>
    <w:rsid w:val="000574A5"/>
    <w:rsid w:val="00060995"/>
    <w:rsid w:val="00062114"/>
    <w:rsid w:val="00062ABC"/>
    <w:rsid w:val="000631E3"/>
    <w:rsid w:val="00070FE6"/>
    <w:rsid w:val="000718FE"/>
    <w:rsid w:val="00071A43"/>
    <w:rsid w:val="00076E0F"/>
    <w:rsid w:val="00077436"/>
    <w:rsid w:val="00077F99"/>
    <w:rsid w:val="00080B6E"/>
    <w:rsid w:val="000835A1"/>
    <w:rsid w:val="00086434"/>
    <w:rsid w:val="00087972"/>
    <w:rsid w:val="00094FDF"/>
    <w:rsid w:val="00095318"/>
    <w:rsid w:val="000A0FA8"/>
    <w:rsid w:val="000A2C77"/>
    <w:rsid w:val="000A4BF3"/>
    <w:rsid w:val="000A5A13"/>
    <w:rsid w:val="000A649A"/>
    <w:rsid w:val="000A72EC"/>
    <w:rsid w:val="000B00AF"/>
    <w:rsid w:val="000B6155"/>
    <w:rsid w:val="000C2E1A"/>
    <w:rsid w:val="000C744B"/>
    <w:rsid w:val="000C7926"/>
    <w:rsid w:val="000D020F"/>
    <w:rsid w:val="000D03F7"/>
    <w:rsid w:val="000D0A0E"/>
    <w:rsid w:val="000D2D9A"/>
    <w:rsid w:val="000D4651"/>
    <w:rsid w:val="000D4849"/>
    <w:rsid w:val="000D5683"/>
    <w:rsid w:val="000D5A69"/>
    <w:rsid w:val="000D5B03"/>
    <w:rsid w:val="000E1050"/>
    <w:rsid w:val="000E2F84"/>
    <w:rsid w:val="000E2FD1"/>
    <w:rsid w:val="000E587A"/>
    <w:rsid w:val="000E6C68"/>
    <w:rsid w:val="000E73C0"/>
    <w:rsid w:val="000F0E25"/>
    <w:rsid w:val="000F5584"/>
    <w:rsid w:val="000F5794"/>
    <w:rsid w:val="000F59C3"/>
    <w:rsid w:val="00107E1F"/>
    <w:rsid w:val="0011009E"/>
    <w:rsid w:val="00111796"/>
    <w:rsid w:val="00111E1D"/>
    <w:rsid w:val="0011345C"/>
    <w:rsid w:val="00114A17"/>
    <w:rsid w:val="001151A4"/>
    <w:rsid w:val="001157DE"/>
    <w:rsid w:val="0012066E"/>
    <w:rsid w:val="0012080C"/>
    <w:rsid w:val="00121D89"/>
    <w:rsid w:val="00121F1D"/>
    <w:rsid w:val="00124428"/>
    <w:rsid w:val="00124DA3"/>
    <w:rsid w:val="00125305"/>
    <w:rsid w:val="00126D81"/>
    <w:rsid w:val="0013013D"/>
    <w:rsid w:val="00132858"/>
    <w:rsid w:val="00132A08"/>
    <w:rsid w:val="001426F4"/>
    <w:rsid w:val="00144B6E"/>
    <w:rsid w:val="001450A9"/>
    <w:rsid w:val="00145BE4"/>
    <w:rsid w:val="00146076"/>
    <w:rsid w:val="00147351"/>
    <w:rsid w:val="00150070"/>
    <w:rsid w:val="00151192"/>
    <w:rsid w:val="00151E33"/>
    <w:rsid w:val="00154660"/>
    <w:rsid w:val="00157E5C"/>
    <w:rsid w:val="00161FFC"/>
    <w:rsid w:val="001656BE"/>
    <w:rsid w:val="001670E2"/>
    <w:rsid w:val="0017508E"/>
    <w:rsid w:val="00175BB3"/>
    <w:rsid w:val="0017755E"/>
    <w:rsid w:val="0018283B"/>
    <w:rsid w:val="001828E0"/>
    <w:rsid w:val="001852E4"/>
    <w:rsid w:val="00185C5D"/>
    <w:rsid w:val="00191FC7"/>
    <w:rsid w:val="00192004"/>
    <w:rsid w:val="001935A7"/>
    <w:rsid w:val="001962CC"/>
    <w:rsid w:val="0019630F"/>
    <w:rsid w:val="00196D23"/>
    <w:rsid w:val="00197761"/>
    <w:rsid w:val="0019778D"/>
    <w:rsid w:val="001A2398"/>
    <w:rsid w:val="001A6ACD"/>
    <w:rsid w:val="001B0916"/>
    <w:rsid w:val="001B0A85"/>
    <w:rsid w:val="001B26F0"/>
    <w:rsid w:val="001B47D5"/>
    <w:rsid w:val="001B6A7B"/>
    <w:rsid w:val="001C075E"/>
    <w:rsid w:val="001C079A"/>
    <w:rsid w:val="001C174A"/>
    <w:rsid w:val="001C2F2F"/>
    <w:rsid w:val="001C302D"/>
    <w:rsid w:val="001C4FE0"/>
    <w:rsid w:val="001D16B3"/>
    <w:rsid w:val="001D4BC3"/>
    <w:rsid w:val="001E0481"/>
    <w:rsid w:val="001E0D37"/>
    <w:rsid w:val="001E1BF8"/>
    <w:rsid w:val="001E2E80"/>
    <w:rsid w:val="001E30FB"/>
    <w:rsid w:val="001E51F5"/>
    <w:rsid w:val="001E52D7"/>
    <w:rsid w:val="001E5714"/>
    <w:rsid w:val="001F3632"/>
    <w:rsid w:val="001F45E0"/>
    <w:rsid w:val="001F4CA1"/>
    <w:rsid w:val="001F5A3C"/>
    <w:rsid w:val="00203933"/>
    <w:rsid w:val="00204F35"/>
    <w:rsid w:val="00205A5F"/>
    <w:rsid w:val="0020682F"/>
    <w:rsid w:val="00210935"/>
    <w:rsid w:val="002120BD"/>
    <w:rsid w:val="0021274F"/>
    <w:rsid w:val="00213732"/>
    <w:rsid w:val="00213FE7"/>
    <w:rsid w:val="00214198"/>
    <w:rsid w:val="002143E4"/>
    <w:rsid w:val="002152CE"/>
    <w:rsid w:val="00217533"/>
    <w:rsid w:val="00222A60"/>
    <w:rsid w:val="002243B4"/>
    <w:rsid w:val="00224C20"/>
    <w:rsid w:val="00225A7C"/>
    <w:rsid w:val="002267BA"/>
    <w:rsid w:val="00227520"/>
    <w:rsid w:val="00227D64"/>
    <w:rsid w:val="0023477D"/>
    <w:rsid w:val="002354EF"/>
    <w:rsid w:val="00235E28"/>
    <w:rsid w:val="002370A9"/>
    <w:rsid w:val="0024109E"/>
    <w:rsid w:val="00241DE4"/>
    <w:rsid w:val="00241EF6"/>
    <w:rsid w:val="0024248C"/>
    <w:rsid w:val="00245F31"/>
    <w:rsid w:val="00246213"/>
    <w:rsid w:val="00250E68"/>
    <w:rsid w:val="00252BAD"/>
    <w:rsid w:val="00252DD1"/>
    <w:rsid w:val="00253721"/>
    <w:rsid w:val="00253A8A"/>
    <w:rsid w:val="00257168"/>
    <w:rsid w:val="002572A0"/>
    <w:rsid w:val="0026360D"/>
    <w:rsid w:val="00263918"/>
    <w:rsid w:val="002646AD"/>
    <w:rsid w:val="0027179F"/>
    <w:rsid w:val="00271C98"/>
    <w:rsid w:val="00274155"/>
    <w:rsid w:val="002745F7"/>
    <w:rsid w:val="002748B9"/>
    <w:rsid w:val="00274BA5"/>
    <w:rsid w:val="00276740"/>
    <w:rsid w:val="00277F77"/>
    <w:rsid w:val="00284D67"/>
    <w:rsid w:val="00286213"/>
    <w:rsid w:val="00287EE1"/>
    <w:rsid w:val="00291DB5"/>
    <w:rsid w:val="0029368A"/>
    <w:rsid w:val="0029483C"/>
    <w:rsid w:val="00295702"/>
    <w:rsid w:val="002A4C7A"/>
    <w:rsid w:val="002A6ED9"/>
    <w:rsid w:val="002B04CF"/>
    <w:rsid w:val="002B2DBF"/>
    <w:rsid w:val="002B35E1"/>
    <w:rsid w:val="002B4911"/>
    <w:rsid w:val="002B4F85"/>
    <w:rsid w:val="002B7724"/>
    <w:rsid w:val="002C0F62"/>
    <w:rsid w:val="002C33C6"/>
    <w:rsid w:val="002D0748"/>
    <w:rsid w:val="002D1CBD"/>
    <w:rsid w:val="002D35E8"/>
    <w:rsid w:val="002D45B9"/>
    <w:rsid w:val="002D479A"/>
    <w:rsid w:val="002D65EB"/>
    <w:rsid w:val="002D79EC"/>
    <w:rsid w:val="002E249B"/>
    <w:rsid w:val="002E25E5"/>
    <w:rsid w:val="002E3A14"/>
    <w:rsid w:val="002E5A09"/>
    <w:rsid w:val="002E77EA"/>
    <w:rsid w:val="002F00D6"/>
    <w:rsid w:val="002F0130"/>
    <w:rsid w:val="002F161F"/>
    <w:rsid w:val="002F2972"/>
    <w:rsid w:val="002F4409"/>
    <w:rsid w:val="00300067"/>
    <w:rsid w:val="003029F4"/>
    <w:rsid w:val="0030735C"/>
    <w:rsid w:val="00307D70"/>
    <w:rsid w:val="00311637"/>
    <w:rsid w:val="00311D5E"/>
    <w:rsid w:val="003124DE"/>
    <w:rsid w:val="00313D19"/>
    <w:rsid w:val="00314253"/>
    <w:rsid w:val="00314763"/>
    <w:rsid w:val="00315BF8"/>
    <w:rsid w:val="00321815"/>
    <w:rsid w:val="00324AAC"/>
    <w:rsid w:val="003271E9"/>
    <w:rsid w:val="00330492"/>
    <w:rsid w:val="00332C47"/>
    <w:rsid w:val="003344CA"/>
    <w:rsid w:val="00334525"/>
    <w:rsid w:val="003363FD"/>
    <w:rsid w:val="00337570"/>
    <w:rsid w:val="003414C6"/>
    <w:rsid w:val="00342AF3"/>
    <w:rsid w:val="00344767"/>
    <w:rsid w:val="00344940"/>
    <w:rsid w:val="00345A23"/>
    <w:rsid w:val="00345E7D"/>
    <w:rsid w:val="00345EE0"/>
    <w:rsid w:val="00350951"/>
    <w:rsid w:val="00350A8A"/>
    <w:rsid w:val="00351A15"/>
    <w:rsid w:val="0035609C"/>
    <w:rsid w:val="00356B30"/>
    <w:rsid w:val="00357029"/>
    <w:rsid w:val="00357541"/>
    <w:rsid w:val="00357ED4"/>
    <w:rsid w:val="00363F96"/>
    <w:rsid w:val="00365CBA"/>
    <w:rsid w:val="00365D57"/>
    <w:rsid w:val="00365F4E"/>
    <w:rsid w:val="00367FE5"/>
    <w:rsid w:val="00372932"/>
    <w:rsid w:val="00372E11"/>
    <w:rsid w:val="003735C0"/>
    <w:rsid w:val="00373A49"/>
    <w:rsid w:val="00374414"/>
    <w:rsid w:val="00394101"/>
    <w:rsid w:val="00395748"/>
    <w:rsid w:val="0039625F"/>
    <w:rsid w:val="00397FF4"/>
    <w:rsid w:val="003A18FE"/>
    <w:rsid w:val="003A6A70"/>
    <w:rsid w:val="003A7D9D"/>
    <w:rsid w:val="003B0069"/>
    <w:rsid w:val="003B0B30"/>
    <w:rsid w:val="003B1331"/>
    <w:rsid w:val="003B25DC"/>
    <w:rsid w:val="003B52D7"/>
    <w:rsid w:val="003B6682"/>
    <w:rsid w:val="003C0489"/>
    <w:rsid w:val="003C19DE"/>
    <w:rsid w:val="003C2561"/>
    <w:rsid w:val="003C6649"/>
    <w:rsid w:val="003C6E8F"/>
    <w:rsid w:val="003C70F1"/>
    <w:rsid w:val="003C71B2"/>
    <w:rsid w:val="003D2BE8"/>
    <w:rsid w:val="003D6126"/>
    <w:rsid w:val="003D7A5F"/>
    <w:rsid w:val="003E1780"/>
    <w:rsid w:val="003E25D3"/>
    <w:rsid w:val="003E3681"/>
    <w:rsid w:val="003E7DFF"/>
    <w:rsid w:val="003F1C4A"/>
    <w:rsid w:val="003F2712"/>
    <w:rsid w:val="003F36B3"/>
    <w:rsid w:val="003F4314"/>
    <w:rsid w:val="00400B27"/>
    <w:rsid w:val="00402807"/>
    <w:rsid w:val="004068CA"/>
    <w:rsid w:val="00407D0D"/>
    <w:rsid w:val="00411B1F"/>
    <w:rsid w:val="004124C2"/>
    <w:rsid w:val="004128E1"/>
    <w:rsid w:val="00412F49"/>
    <w:rsid w:val="004147D7"/>
    <w:rsid w:val="00415AEA"/>
    <w:rsid w:val="00416DFE"/>
    <w:rsid w:val="00417434"/>
    <w:rsid w:val="00417870"/>
    <w:rsid w:val="004262BE"/>
    <w:rsid w:val="00427412"/>
    <w:rsid w:val="00432317"/>
    <w:rsid w:val="00433A05"/>
    <w:rsid w:val="00435939"/>
    <w:rsid w:val="00440379"/>
    <w:rsid w:val="00441D59"/>
    <w:rsid w:val="00442279"/>
    <w:rsid w:val="00442A0E"/>
    <w:rsid w:val="00444A7B"/>
    <w:rsid w:val="00444B1B"/>
    <w:rsid w:val="00444CE7"/>
    <w:rsid w:val="00446116"/>
    <w:rsid w:val="004461F2"/>
    <w:rsid w:val="0044668F"/>
    <w:rsid w:val="004476CE"/>
    <w:rsid w:val="0044779E"/>
    <w:rsid w:val="004516C0"/>
    <w:rsid w:val="00454198"/>
    <w:rsid w:val="00455934"/>
    <w:rsid w:val="004559DC"/>
    <w:rsid w:val="0045625A"/>
    <w:rsid w:val="004568A2"/>
    <w:rsid w:val="00456BF0"/>
    <w:rsid w:val="00460A25"/>
    <w:rsid w:val="00467D5B"/>
    <w:rsid w:val="00470C83"/>
    <w:rsid w:val="004714DC"/>
    <w:rsid w:val="004735E5"/>
    <w:rsid w:val="00475CB3"/>
    <w:rsid w:val="00476DE0"/>
    <w:rsid w:val="00477AA1"/>
    <w:rsid w:val="004843AD"/>
    <w:rsid w:val="004906A5"/>
    <w:rsid w:val="0049193C"/>
    <w:rsid w:val="004919B1"/>
    <w:rsid w:val="00492157"/>
    <w:rsid w:val="00492925"/>
    <w:rsid w:val="00493165"/>
    <w:rsid w:val="00494FD9"/>
    <w:rsid w:val="004A087C"/>
    <w:rsid w:val="004A0BDE"/>
    <w:rsid w:val="004A1D35"/>
    <w:rsid w:val="004A26DF"/>
    <w:rsid w:val="004A2F72"/>
    <w:rsid w:val="004A3D0C"/>
    <w:rsid w:val="004A59EE"/>
    <w:rsid w:val="004A5B1D"/>
    <w:rsid w:val="004A6646"/>
    <w:rsid w:val="004A6D36"/>
    <w:rsid w:val="004A7D5B"/>
    <w:rsid w:val="004A7EA2"/>
    <w:rsid w:val="004B2BC7"/>
    <w:rsid w:val="004B2E25"/>
    <w:rsid w:val="004B499D"/>
    <w:rsid w:val="004B7147"/>
    <w:rsid w:val="004B75AC"/>
    <w:rsid w:val="004C04A5"/>
    <w:rsid w:val="004C1D29"/>
    <w:rsid w:val="004C24F2"/>
    <w:rsid w:val="004C40F8"/>
    <w:rsid w:val="004C51C4"/>
    <w:rsid w:val="004C60E2"/>
    <w:rsid w:val="004C7BF6"/>
    <w:rsid w:val="004D03CF"/>
    <w:rsid w:val="004D154D"/>
    <w:rsid w:val="004D1E99"/>
    <w:rsid w:val="004D226C"/>
    <w:rsid w:val="004D32C0"/>
    <w:rsid w:val="004D422B"/>
    <w:rsid w:val="004D6028"/>
    <w:rsid w:val="004D732F"/>
    <w:rsid w:val="004D7AA9"/>
    <w:rsid w:val="004E01CA"/>
    <w:rsid w:val="004E368E"/>
    <w:rsid w:val="004E5915"/>
    <w:rsid w:val="004E6562"/>
    <w:rsid w:val="004F2DB0"/>
    <w:rsid w:val="004F3469"/>
    <w:rsid w:val="004F37CA"/>
    <w:rsid w:val="004F4E11"/>
    <w:rsid w:val="004F7B09"/>
    <w:rsid w:val="0050103B"/>
    <w:rsid w:val="005015DA"/>
    <w:rsid w:val="005124F0"/>
    <w:rsid w:val="00513897"/>
    <w:rsid w:val="005161D9"/>
    <w:rsid w:val="00520073"/>
    <w:rsid w:val="0052321C"/>
    <w:rsid w:val="00523C62"/>
    <w:rsid w:val="00524CD6"/>
    <w:rsid w:val="00525832"/>
    <w:rsid w:val="00525D1A"/>
    <w:rsid w:val="00526AB1"/>
    <w:rsid w:val="00527C68"/>
    <w:rsid w:val="00530557"/>
    <w:rsid w:val="00530A76"/>
    <w:rsid w:val="0053145A"/>
    <w:rsid w:val="00532A78"/>
    <w:rsid w:val="00534EAA"/>
    <w:rsid w:val="005350D5"/>
    <w:rsid w:val="00541EB9"/>
    <w:rsid w:val="00542B8D"/>
    <w:rsid w:val="00546BE3"/>
    <w:rsid w:val="00550154"/>
    <w:rsid w:val="0055119D"/>
    <w:rsid w:val="005539B5"/>
    <w:rsid w:val="0055486B"/>
    <w:rsid w:val="00556488"/>
    <w:rsid w:val="00556B7D"/>
    <w:rsid w:val="005575C8"/>
    <w:rsid w:val="0056119A"/>
    <w:rsid w:val="005658C2"/>
    <w:rsid w:val="00571570"/>
    <w:rsid w:val="00571805"/>
    <w:rsid w:val="00580D77"/>
    <w:rsid w:val="00580E88"/>
    <w:rsid w:val="005820D0"/>
    <w:rsid w:val="00584231"/>
    <w:rsid w:val="00584356"/>
    <w:rsid w:val="005846FB"/>
    <w:rsid w:val="00595A45"/>
    <w:rsid w:val="005A0ABC"/>
    <w:rsid w:val="005A20A6"/>
    <w:rsid w:val="005A3AA3"/>
    <w:rsid w:val="005A55DE"/>
    <w:rsid w:val="005A6104"/>
    <w:rsid w:val="005B0B64"/>
    <w:rsid w:val="005B33C7"/>
    <w:rsid w:val="005B4897"/>
    <w:rsid w:val="005B660E"/>
    <w:rsid w:val="005C190F"/>
    <w:rsid w:val="005C515A"/>
    <w:rsid w:val="005C5298"/>
    <w:rsid w:val="005C52C6"/>
    <w:rsid w:val="005D0EE6"/>
    <w:rsid w:val="005D2970"/>
    <w:rsid w:val="005D3B12"/>
    <w:rsid w:val="005D4A86"/>
    <w:rsid w:val="005D7C51"/>
    <w:rsid w:val="005E1A90"/>
    <w:rsid w:val="005E30E3"/>
    <w:rsid w:val="005E5FC8"/>
    <w:rsid w:val="005E6EF7"/>
    <w:rsid w:val="005E7E54"/>
    <w:rsid w:val="005F43CF"/>
    <w:rsid w:val="005F4836"/>
    <w:rsid w:val="005F4C00"/>
    <w:rsid w:val="005F54C2"/>
    <w:rsid w:val="005F56C2"/>
    <w:rsid w:val="005F5BDC"/>
    <w:rsid w:val="005F6C85"/>
    <w:rsid w:val="005F71A7"/>
    <w:rsid w:val="006005DA"/>
    <w:rsid w:val="00603E1E"/>
    <w:rsid w:val="00605838"/>
    <w:rsid w:val="00607EBD"/>
    <w:rsid w:val="00610FDD"/>
    <w:rsid w:val="00611BC6"/>
    <w:rsid w:val="00612C0F"/>
    <w:rsid w:val="006166F1"/>
    <w:rsid w:val="00616D2A"/>
    <w:rsid w:val="00621565"/>
    <w:rsid w:val="006226A5"/>
    <w:rsid w:val="00622D84"/>
    <w:rsid w:val="006239C2"/>
    <w:rsid w:val="00623C0E"/>
    <w:rsid w:val="00623EB0"/>
    <w:rsid w:val="0062617B"/>
    <w:rsid w:val="00627DC8"/>
    <w:rsid w:val="0063599C"/>
    <w:rsid w:val="00635DEA"/>
    <w:rsid w:val="0064328E"/>
    <w:rsid w:val="006455CB"/>
    <w:rsid w:val="006507D2"/>
    <w:rsid w:val="00652288"/>
    <w:rsid w:val="00652515"/>
    <w:rsid w:val="00655955"/>
    <w:rsid w:val="00660EDF"/>
    <w:rsid w:val="006622C2"/>
    <w:rsid w:val="00662CD3"/>
    <w:rsid w:val="00671A7F"/>
    <w:rsid w:val="00671AF0"/>
    <w:rsid w:val="00672FD5"/>
    <w:rsid w:val="00673749"/>
    <w:rsid w:val="0067391D"/>
    <w:rsid w:val="00673967"/>
    <w:rsid w:val="00674DEE"/>
    <w:rsid w:val="0067745C"/>
    <w:rsid w:val="00680628"/>
    <w:rsid w:val="00685323"/>
    <w:rsid w:val="006863B3"/>
    <w:rsid w:val="00686A78"/>
    <w:rsid w:val="006877BB"/>
    <w:rsid w:val="006932BC"/>
    <w:rsid w:val="00694610"/>
    <w:rsid w:val="006A1258"/>
    <w:rsid w:val="006A2738"/>
    <w:rsid w:val="006A4059"/>
    <w:rsid w:val="006A4590"/>
    <w:rsid w:val="006A6642"/>
    <w:rsid w:val="006A762F"/>
    <w:rsid w:val="006B0806"/>
    <w:rsid w:val="006B2164"/>
    <w:rsid w:val="006B2DD0"/>
    <w:rsid w:val="006B4948"/>
    <w:rsid w:val="006B4FBB"/>
    <w:rsid w:val="006B57C6"/>
    <w:rsid w:val="006B6AD3"/>
    <w:rsid w:val="006C491A"/>
    <w:rsid w:val="006C60A0"/>
    <w:rsid w:val="006D1A8E"/>
    <w:rsid w:val="006D1F66"/>
    <w:rsid w:val="006E0BD3"/>
    <w:rsid w:val="006E565C"/>
    <w:rsid w:val="006E7260"/>
    <w:rsid w:val="006F0095"/>
    <w:rsid w:val="006F0731"/>
    <w:rsid w:val="006F1C8B"/>
    <w:rsid w:val="006F20DD"/>
    <w:rsid w:val="006F32A5"/>
    <w:rsid w:val="00702545"/>
    <w:rsid w:val="007027BF"/>
    <w:rsid w:val="007033E5"/>
    <w:rsid w:val="00703B69"/>
    <w:rsid w:val="00703F6D"/>
    <w:rsid w:val="007048D3"/>
    <w:rsid w:val="00710454"/>
    <w:rsid w:val="00712D85"/>
    <w:rsid w:val="00713347"/>
    <w:rsid w:val="00713428"/>
    <w:rsid w:val="00715D09"/>
    <w:rsid w:val="00716111"/>
    <w:rsid w:val="00716C4B"/>
    <w:rsid w:val="00716D49"/>
    <w:rsid w:val="007177E1"/>
    <w:rsid w:val="007208D3"/>
    <w:rsid w:val="00724775"/>
    <w:rsid w:val="00725C3C"/>
    <w:rsid w:val="007271DA"/>
    <w:rsid w:val="00734D2F"/>
    <w:rsid w:val="00734FE0"/>
    <w:rsid w:val="00735FF4"/>
    <w:rsid w:val="00742818"/>
    <w:rsid w:val="00742A14"/>
    <w:rsid w:val="00743DAC"/>
    <w:rsid w:val="007441CA"/>
    <w:rsid w:val="00745227"/>
    <w:rsid w:val="0074796B"/>
    <w:rsid w:val="00750DA4"/>
    <w:rsid w:val="00756D97"/>
    <w:rsid w:val="00761D55"/>
    <w:rsid w:val="00763372"/>
    <w:rsid w:val="007637D2"/>
    <w:rsid w:val="0076757F"/>
    <w:rsid w:val="00770132"/>
    <w:rsid w:val="007731BF"/>
    <w:rsid w:val="00773D08"/>
    <w:rsid w:val="00774001"/>
    <w:rsid w:val="007757AB"/>
    <w:rsid w:val="00780323"/>
    <w:rsid w:val="0078134B"/>
    <w:rsid w:val="00781492"/>
    <w:rsid w:val="007826F9"/>
    <w:rsid w:val="007840CF"/>
    <w:rsid w:val="00784ABA"/>
    <w:rsid w:val="00790FF8"/>
    <w:rsid w:val="0079370F"/>
    <w:rsid w:val="0079425A"/>
    <w:rsid w:val="00794423"/>
    <w:rsid w:val="007950A0"/>
    <w:rsid w:val="00795C0F"/>
    <w:rsid w:val="007971D7"/>
    <w:rsid w:val="007A0779"/>
    <w:rsid w:val="007A0ED7"/>
    <w:rsid w:val="007A15EF"/>
    <w:rsid w:val="007B013C"/>
    <w:rsid w:val="007B1C39"/>
    <w:rsid w:val="007B425A"/>
    <w:rsid w:val="007B42C4"/>
    <w:rsid w:val="007B472F"/>
    <w:rsid w:val="007B4EF4"/>
    <w:rsid w:val="007B511E"/>
    <w:rsid w:val="007B6AFF"/>
    <w:rsid w:val="007C06C4"/>
    <w:rsid w:val="007C0841"/>
    <w:rsid w:val="007C0FE6"/>
    <w:rsid w:val="007C11BE"/>
    <w:rsid w:val="007C4E92"/>
    <w:rsid w:val="007C5DFB"/>
    <w:rsid w:val="007D0B5B"/>
    <w:rsid w:val="007D6B40"/>
    <w:rsid w:val="007D707A"/>
    <w:rsid w:val="007E01B3"/>
    <w:rsid w:val="007E05E1"/>
    <w:rsid w:val="007E0857"/>
    <w:rsid w:val="007E0FE0"/>
    <w:rsid w:val="007E1E1C"/>
    <w:rsid w:val="007E232B"/>
    <w:rsid w:val="007E2E75"/>
    <w:rsid w:val="007E3B4C"/>
    <w:rsid w:val="007E4484"/>
    <w:rsid w:val="007E534C"/>
    <w:rsid w:val="007E5AD4"/>
    <w:rsid w:val="007E5E08"/>
    <w:rsid w:val="007E6030"/>
    <w:rsid w:val="007E694A"/>
    <w:rsid w:val="007F04EA"/>
    <w:rsid w:val="007F0986"/>
    <w:rsid w:val="007F0C8F"/>
    <w:rsid w:val="007F12F3"/>
    <w:rsid w:val="007F1A02"/>
    <w:rsid w:val="007F749C"/>
    <w:rsid w:val="008038D4"/>
    <w:rsid w:val="00803AFF"/>
    <w:rsid w:val="008043DA"/>
    <w:rsid w:val="00804AB7"/>
    <w:rsid w:val="00804DB5"/>
    <w:rsid w:val="00807A48"/>
    <w:rsid w:val="00807C0C"/>
    <w:rsid w:val="00813EF5"/>
    <w:rsid w:val="00815C54"/>
    <w:rsid w:val="00816ED0"/>
    <w:rsid w:val="00821A6C"/>
    <w:rsid w:val="00821F18"/>
    <w:rsid w:val="00824160"/>
    <w:rsid w:val="00824E38"/>
    <w:rsid w:val="00830305"/>
    <w:rsid w:val="00832497"/>
    <w:rsid w:val="00834768"/>
    <w:rsid w:val="00834913"/>
    <w:rsid w:val="0084051A"/>
    <w:rsid w:val="008419C4"/>
    <w:rsid w:val="0084380F"/>
    <w:rsid w:val="00843E67"/>
    <w:rsid w:val="0084598E"/>
    <w:rsid w:val="00852BA6"/>
    <w:rsid w:val="00855533"/>
    <w:rsid w:val="008556C3"/>
    <w:rsid w:val="0085787D"/>
    <w:rsid w:val="0087325D"/>
    <w:rsid w:val="00873962"/>
    <w:rsid w:val="00874531"/>
    <w:rsid w:val="008745A0"/>
    <w:rsid w:val="008769A1"/>
    <w:rsid w:val="008819C5"/>
    <w:rsid w:val="00884A88"/>
    <w:rsid w:val="00884B60"/>
    <w:rsid w:val="008856FB"/>
    <w:rsid w:val="0088688C"/>
    <w:rsid w:val="00887792"/>
    <w:rsid w:val="00890830"/>
    <w:rsid w:val="00891356"/>
    <w:rsid w:val="00892452"/>
    <w:rsid w:val="0089646F"/>
    <w:rsid w:val="008A2A46"/>
    <w:rsid w:val="008A659B"/>
    <w:rsid w:val="008A711C"/>
    <w:rsid w:val="008B36C4"/>
    <w:rsid w:val="008B4580"/>
    <w:rsid w:val="008B51DA"/>
    <w:rsid w:val="008B55DB"/>
    <w:rsid w:val="008C3278"/>
    <w:rsid w:val="008C422E"/>
    <w:rsid w:val="008C4A4E"/>
    <w:rsid w:val="008D4D47"/>
    <w:rsid w:val="008D54E6"/>
    <w:rsid w:val="008E127D"/>
    <w:rsid w:val="008E27FE"/>
    <w:rsid w:val="008E388F"/>
    <w:rsid w:val="008E4CC2"/>
    <w:rsid w:val="008E572A"/>
    <w:rsid w:val="008E62B8"/>
    <w:rsid w:val="008E797F"/>
    <w:rsid w:val="008E7C82"/>
    <w:rsid w:val="008E7CCE"/>
    <w:rsid w:val="008F0B06"/>
    <w:rsid w:val="008F42A0"/>
    <w:rsid w:val="008F5A05"/>
    <w:rsid w:val="008F5E6C"/>
    <w:rsid w:val="00900148"/>
    <w:rsid w:val="0090183A"/>
    <w:rsid w:val="00905F4C"/>
    <w:rsid w:val="009106A8"/>
    <w:rsid w:val="009125B8"/>
    <w:rsid w:val="009203BC"/>
    <w:rsid w:val="00922B15"/>
    <w:rsid w:val="00922BC2"/>
    <w:rsid w:val="0092447C"/>
    <w:rsid w:val="009250D4"/>
    <w:rsid w:val="00925E89"/>
    <w:rsid w:val="009301DF"/>
    <w:rsid w:val="00932490"/>
    <w:rsid w:val="0093292A"/>
    <w:rsid w:val="0093316A"/>
    <w:rsid w:val="009346E4"/>
    <w:rsid w:val="009348DF"/>
    <w:rsid w:val="00934D47"/>
    <w:rsid w:val="009357EC"/>
    <w:rsid w:val="00935A45"/>
    <w:rsid w:val="0094457B"/>
    <w:rsid w:val="0095039F"/>
    <w:rsid w:val="00954F46"/>
    <w:rsid w:val="0095702D"/>
    <w:rsid w:val="00957EB7"/>
    <w:rsid w:val="009602AF"/>
    <w:rsid w:val="00961490"/>
    <w:rsid w:val="00961FF4"/>
    <w:rsid w:val="009636D5"/>
    <w:rsid w:val="009676F7"/>
    <w:rsid w:val="009704FE"/>
    <w:rsid w:val="00970DED"/>
    <w:rsid w:val="00972CC5"/>
    <w:rsid w:val="00973ECB"/>
    <w:rsid w:val="009746C1"/>
    <w:rsid w:val="0097516D"/>
    <w:rsid w:val="00977D6B"/>
    <w:rsid w:val="00983528"/>
    <w:rsid w:val="00983568"/>
    <w:rsid w:val="00987B66"/>
    <w:rsid w:val="0099120D"/>
    <w:rsid w:val="009924E2"/>
    <w:rsid w:val="00993BF6"/>
    <w:rsid w:val="00994DB9"/>
    <w:rsid w:val="00995A88"/>
    <w:rsid w:val="00997494"/>
    <w:rsid w:val="009A0998"/>
    <w:rsid w:val="009A3C1A"/>
    <w:rsid w:val="009A4076"/>
    <w:rsid w:val="009B3286"/>
    <w:rsid w:val="009B34FB"/>
    <w:rsid w:val="009B3754"/>
    <w:rsid w:val="009B42F6"/>
    <w:rsid w:val="009B54BF"/>
    <w:rsid w:val="009B62B8"/>
    <w:rsid w:val="009C41F6"/>
    <w:rsid w:val="009C6043"/>
    <w:rsid w:val="009C66A5"/>
    <w:rsid w:val="009C6A6F"/>
    <w:rsid w:val="009C79DD"/>
    <w:rsid w:val="009D54E4"/>
    <w:rsid w:val="009E0F4F"/>
    <w:rsid w:val="009E13ED"/>
    <w:rsid w:val="009E27E5"/>
    <w:rsid w:val="009E399C"/>
    <w:rsid w:val="009E4312"/>
    <w:rsid w:val="009E6BBE"/>
    <w:rsid w:val="009F0FCE"/>
    <w:rsid w:val="009F37A2"/>
    <w:rsid w:val="009F39D9"/>
    <w:rsid w:val="009F5448"/>
    <w:rsid w:val="00A02628"/>
    <w:rsid w:val="00A048D9"/>
    <w:rsid w:val="00A04B06"/>
    <w:rsid w:val="00A05B51"/>
    <w:rsid w:val="00A06E8A"/>
    <w:rsid w:val="00A07CB0"/>
    <w:rsid w:val="00A10202"/>
    <w:rsid w:val="00A10D36"/>
    <w:rsid w:val="00A12899"/>
    <w:rsid w:val="00A1290B"/>
    <w:rsid w:val="00A1368F"/>
    <w:rsid w:val="00A22B4A"/>
    <w:rsid w:val="00A251C0"/>
    <w:rsid w:val="00A256E1"/>
    <w:rsid w:val="00A259C3"/>
    <w:rsid w:val="00A27505"/>
    <w:rsid w:val="00A30001"/>
    <w:rsid w:val="00A302A6"/>
    <w:rsid w:val="00A30F66"/>
    <w:rsid w:val="00A333C6"/>
    <w:rsid w:val="00A34537"/>
    <w:rsid w:val="00A34894"/>
    <w:rsid w:val="00A3505A"/>
    <w:rsid w:val="00A37684"/>
    <w:rsid w:val="00A45784"/>
    <w:rsid w:val="00A47B18"/>
    <w:rsid w:val="00A501BD"/>
    <w:rsid w:val="00A506B4"/>
    <w:rsid w:val="00A51128"/>
    <w:rsid w:val="00A5179A"/>
    <w:rsid w:val="00A54577"/>
    <w:rsid w:val="00A55947"/>
    <w:rsid w:val="00A57F54"/>
    <w:rsid w:val="00A6010D"/>
    <w:rsid w:val="00A60465"/>
    <w:rsid w:val="00A60A47"/>
    <w:rsid w:val="00A61949"/>
    <w:rsid w:val="00A659DC"/>
    <w:rsid w:val="00A66336"/>
    <w:rsid w:val="00A6688B"/>
    <w:rsid w:val="00A66C8C"/>
    <w:rsid w:val="00A676C1"/>
    <w:rsid w:val="00A67DEA"/>
    <w:rsid w:val="00A70CCA"/>
    <w:rsid w:val="00A7208C"/>
    <w:rsid w:val="00A72CBD"/>
    <w:rsid w:val="00A73348"/>
    <w:rsid w:val="00A82C83"/>
    <w:rsid w:val="00A8364D"/>
    <w:rsid w:val="00A87136"/>
    <w:rsid w:val="00A871B8"/>
    <w:rsid w:val="00A877B0"/>
    <w:rsid w:val="00A92CFA"/>
    <w:rsid w:val="00A93A13"/>
    <w:rsid w:val="00A94628"/>
    <w:rsid w:val="00A94BC6"/>
    <w:rsid w:val="00A95609"/>
    <w:rsid w:val="00A95FC8"/>
    <w:rsid w:val="00A96290"/>
    <w:rsid w:val="00A964A0"/>
    <w:rsid w:val="00AA1310"/>
    <w:rsid w:val="00AA18D6"/>
    <w:rsid w:val="00AA1F6B"/>
    <w:rsid w:val="00AA4A40"/>
    <w:rsid w:val="00AB1206"/>
    <w:rsid w:val="00AB43EC"/>
    <w:rsid w:val="00AB5ADC"/>
    <w:rsid w:val="00AB650C"/>
    <w:rsid w:val="00AB6647"/>
    <w:rsid w:val="00AC03BE"/>
    <w:rsid w:val="00AC4520"/>
    <w:rsid w:val="00AC77C8"/>
    <w:rsid w:val="00AD03BD"/>
    <w:rsid w:val="00AD09D8"/>
    <w:rsid w:val="00AD63F7"/>
    <w:rsid w:val="00AD6648"/>
    <w:rsid w:val="00AE3733"/>
    <w:rsid w:val="00AE54B5"/>
    <w:rsid w:val="00AE57A0"/>
    <w:rsid w:val="00AE66D0"/>
    <w:rsid w:val="00AE6AF6"/>
    <w:rsid w:val="00AE7AF4"/>
    <w:rsid w:val="00AE7BE1"/>
    <w:rsid w:val="00AF1371"/>
    <w:rsid w:val="00AF1474"/>
    <w:rsid w:val="00AF1EEE"/>
    <w:rsid w:val="00AF2989"/>
    <w:rsid w:val="00B03308"/>
    <w:rsid w:val="00B0330A"/>
    <w:rsid w:val="00B03DEC"/>
    <w:rsid w:val="00B062FE"/>
    <w:rsid w:val="00B0683D"/>
    <w:rsid w:val="00B06CE6"/>
    <w:rsid w:val="00B073CF"/>
    <w:rsid w:val="00B0763F"/>
    <w:rsid w:val="00B100E3"/>
    <w:rsid w:val="00B103AC"/>
    <w:rsid w:val="00B115EF"/>
    <w:rsid w:val="00B1289F"/>
    <w:rsid w:val="00B12B51"/>
    <w:rsid w:val="00B13E65"/>
    <w:rsid w:val="00B14943"/>
    <w:rsid w:val="00B16CE6"/>
    <w:rsid w:val="00B218E1"/>
    <w:rsid w:val="00B23DF4"/>
    <w:rsid w:val="00B2498B"/>
    <w:rsid w:val="00B318B2"/>
    <w:rsid w:val="00B33A52"/>
    <w:rsid w:val="00B347D6"/>
    <w:rsid w:val="00B36A33"/>
    <w:rsid w:val="00B377F5"/>
    <w:rsid w:val="00B37D41"/>
    <w:rsid w:val="00B43776"/>
    <w:rsid w:val="00B44533"/>
    <w:rsid w:val="00B44F56"/>
    <w:rsid w:val="00B45891"/>
    <w:rsid w:val="00B45D53"/>
    <w:rsid w:val="00B47AE0"/>
    <w:rsid w:val="00B55830"/>
    <w:rsid w:val="00B55A33"/>
    <w:rsid w:val="00B562B7"/>
    <w:rsid w:val="00B56B9F"/>
    <w:rsid w:val="00B579CB"/>
    <w:rsid w:val="00B61060"/>
    <w:rsid w:val="00B61DC3"/>
    <w:rsid w:val="00B6354A"/>
    <w:rsid w:val="00B63C01"/>
    <w:rsid w:val="00B65541"/>
    <w:rsid w:val="00B66E58"/>
    <w:rsid w:val="00B66ED8"/>
    <w:rsid w:val="00B67B17"/>
    <w:rsid w:val="00B67F19"/>
    <w:rsid w:val="00B71888"/>
    <w:rsid w:val="00B71965"/>
    <w:rsid w:val="00B72157"/>
    <w:rsid w:val="00B72EB1"/>
    <w:rsid w:val="00B74F21"/>
    <w:rsid w:val="00B75069"/>
    <w:rsid w:val="00B81808"/>
    <w:rsid w:val="00B826F5"/>
    <w:rsid w:val="00B87DBC"/>
    <w:rsid w:val="00B92347"/>
    <w:rsid w:val="00B93130"/>
    <w:rsid w:val="00BA09C9"/>
    <w:rsid w:val="00BA117D"/>
    <w:rsid w:val="00BA148F"/>
    <w:rsid w:val="00BA2009"/>
    <w:rsid w:val="00BA287C"/>
    <w:rsid w:val="00BA4985"/>
    <w:rsid w:val="00BA73CE"/>
    <w:rsid w:val="00BB00FE"/>
    <w:rsid w:val="00BB1ABB"/>
    <w:rsid w:val="00BB262C"/>
    <w:rsid w:val="00BB4177"/>
    <w:rsid w:val="00BB4BDF"/>
    <w:rsid w:val="00BB4F43"/>
    <w:rsid w:val="00BB50F9"/>
    <w:rsid w:val="00BB5B34"/>
    <w:rsid w:val="00BB5F67"/>
    <w:rsid w:val="00BB6A81"/>
    <w:rsid w:val="00BC2FD5"/>
    <w:rsid w:val="00BC7F05"/>
    <w:rsid w:val="00BD33BC"/>
    <w:rsid w:val="00BD3436"/>
    <w:rsid w:val="00BD389D"/>
    <w:rsid w:val="00BD389F"/>
    <w:rsid w:val="00BD4708"/>
    <w:rsid w:val="00BD4824"/>
    <w:rsid w:val="00BE4F4F"/>
    <w:rsid w:val="00BE4F74"/>
    <w:rsid w:val="00BE638F"/>
    <w:rsid w:val="00BF5887"/>
    <w:rsid w:val="00C04D14"/>
    <w:rsid w:val="00C10D54"/>
    <w:rsid w:val="00C117A3"/>
    <w:rsid w:val="00C13D4D"/>
    <w:rsid w:val="00C212C4"/>
    <w:rsid w:val="00C22E52"/>
    <w:rsid w:val="00C25097"/>
    <w:rsid w:val="00C25451"/>
    <w:rsid w:val="00C25E52"/>
    <w:rsid w:val="00C26ACC"/>
    <w:rsid w:val="00C30F70"/>
    <w:rsid w:val="00C31279"/>
    <w:rsid w:val="00C35F94"/>
    <w:rsid w:val="00C411D6"/>
    <w:rsid w:val="00C445B8"/>
    <w:rsid w:val="00C44B0B"/>
    <w:rsid w:val="00C452CF"/>
    <w:rsid w:val="00C4665C"/>
    <w:rsid w:val="00C46BC3"/>
    <w:rsid w:val="00C53D1B"/>
    <w:rsid w:val="00C54AAB"/>
    <w:rsid w:val="00C550DB"/>
    <w:rsid w:val="00C573C3"/>
    <w:rsid w:val="00C60097"/>
    <w:rsid w:val="00C6470D"/>
    <w:rsid w:val="00C66E11"/>
    <w:rsid w:val="00C67C36"/>
    <w:rsid w:val="00C72C3B"/>
    <w:rsid w:val="00C75D69"/>
    <w:rsid w:val="00C76360"/>
    <w:rsid w:val="00C77440"/>
    <w:rsid w:val="00C77705"/>
    <w:rsid w:val="00C80813"/>
    <w:rsid w:val="00C81F7E"/>
    <w:rsid w:val="00C825CB"/>
    <w:rsid w:val="00C82ED7"/>
    <w:rsid w:val="00C8393B"/>
    <w:rsid w:val="00C83E81"/>
    <w:rsid w:val="00C84B3D"/>
    <w:rsid w:val="00C91375"/>
    <w:rsid w:val="00C91761"/>
    <w:rsid w:val="00C91F00"/>
    <w:rsid w:val="00C92D59"/>
    <w:rsid w:val="00C940AB"/>
    <w:rsid w:val="00C967BC"/>
    <w:rsid w:val="00C96919"/>
    <w:rsid w:val="00C97450"/>
    <w:rsid w:val="00CA0207"/>
    <w:rsid w:val="00CA5DB0"/>
    <w:rsid w:val="00CA6B8B"/>
    <w:rsid w:val="00CA76E7"/>
    <w:rsid w:val="00CB056D"/>
    <w:rsid w:val="00CB06D4"/>
    <w:rsid w:val="00CB1870"/>
    <w:rsid w:val="00CB1C04"/>
    <w:rsid w:val="00CB22F8"/>
    <w:rsid w:val="00CB447C"/>
    <w:rsid w:val="00CB6738"/>
    <w:rsid w:val="00CC03CF"/>
    <w:rsid w:val="00CD042C"/>
    <w:rsid w:val="00CD0A6B"/>
    <w:rsid w:val="00CD13AC"/>
    <w:rsid w:val="00CD2EF8"/>
    <w:rsid w:val="00CD37AB"/>
    <w:rsid w:val="00CD51A2"/>
    <w:rsid w:val="00CE380B"/>
    <w:rsid w:val="00CF4F7B"/>
    <w:rsid w:val="00CF7371"/>
    <w:rsid w:val="00D01800"/>
    <w:rsid w:val="00D01D48"/>
    <w:rsid w:val="00D04D79"/>
    <w:rsid w:val="00D10D7A"/>
    <w:rsid w:val="00D116C8"/>
    <w:rsid w:val="00D126F5"/>
    <w:rsid w:val="00D1385E"/>
    <w:rsid w:val="00D15772"/>
    <w:rsid w:val="00D159B0"/>
    <w:rsid w:val="00D16EDD"/>
    <w:rsid w:val="00D20066"/>
    <w:rsid w:val="00D22CEB"/>
    <w:rsid w:val="00D2317E"/>
    <w:rsid w:val="00D25088"/>
    <w:rsid w:val="00D26E07"/>
    <w:rsid w:val="00D31EFE"/>
    <w:rsid w:val="00D36C5F"/>
    <w:rsid w:val="00D4067C"/>
    <w:rsid w:val="00D4086F"/>
    <w:rsid w:val="00D42B57"/>
    <w:rsid w:val="00D52821"/>
    <w:rsid w:val="00D5348D"/>
    <w:rsid w:val="00D555C7"/>
    <w:rsid w:val="00D56FAB"/>
    <w:rsid w:val="00D63BCC"/>
    <w:rsid w:val="00D6493B"/>
    <w:rsid w:val="00D65218"/>
    <w:rsid w:val="00D6646F"/>
    <w:rsid w:val="00D66B4E"/>
    <w:rsid w:val="00D67F53"/>
    <w:rsid w:val="00D70E40"/>
    <w:rsid w:val="00D70EB8"/>
    <w:rsid w:val="00D71776"/>
    <w:rsid w:val="00D7235F"/>
    <w:rsid w:val="00D724B6"/>
    <w:rsid w:val="00D75A5A"/>
    <w:rsid w:val="00D76E9D"/>
    <w:rsid w:val="00D815BD"/>
    <w:rsid w:val="00D903FE"/>
    <w:rsid w:val="00D916D1"/>
    <w:rsid w:val="00D92F97"/>
    <w:rsid w:val="00D9315A"/>
    <w:rsid w:val="00DA1175"/>
    <w:rsid w:val="00DA17FF"/>
    <w:rsid w:val="00DA2600"/>
    <w:rsid w:val="00DA4123"/>
    <w:rsid w:val="00DA492D"/>
    <w:rsid w:val="00DA5158"/>
    <w:rsid w:val="00DA561F"/>
    <w:rsid w:val="00DA5CF7"/>
    <w:rsid w:val="00DA74D3"/>
    <w:rsid w:val="00DB0B6D"/>
    <w:rsid w:val="00DB120B"/>
    <w:rsid w:val="00DB2632"/>
    <w:rsid w:val="00DB2C5D"/>
    <w:rsid w:val="00DB422A"/>
    <w:rsid w:val="00DB7FEC"/>
    <w:rsid w:val="00DC6C47"/>
    <w:rsid w:val="00DD0F1B"/>
    <w:rsid w:val="00DD1717"/>
    <w:rsid w:val="00DD48AC"/>
    <w:rsid w:val="00DD4BFF"/>
    <w:rsid w:val="00DD68EE"/>
    <w:rsid w:val="00DE3996"/>
    <w:rsid w:val="00DE3EC0"/>
    <w:rsid w:val="00DE4E62"/>
    <w:rsid w:val="00DE581A"/>
    <w:rsid w:val="00DE7872"/>
    <w:rsid w:val="00DF0B5D"/>
    <w:rsid w:val="00DF0C39"/>
    <w:rsid w:val="00DF3B1C"/>
    <w:rsid w:val="00DF68A0"/>
    <w:rsid w:val="00E00B18"/>
    <w:rsid w:val="00E0175A"/>
    <w:rsid w:val="00E02371"/>
    <w:rsid w:val="00E077BA"/>
    <w:rsid w:val="00E0785F"/>
    <w:rsid w:val="00E10850"/>
    <w:rsid w:val="00E12F4E"/>
    <w:rsid w:val="00E131F9"/>
    <w:rsid w:val="00E133E8"/>
    <w:rsid w:val="00E1536D"/>
    <w:rsid w:val="00E16333"/>
    <w:rsid w:val="00E21BD1"/>
    <w:rsid w:val="00E22B5F"/>
    <w:rsid w:val="00E239BD"/>
    <w:rsid w:val="00E23A2D"/>
    <w:rsid w:val="00E269D2"/>
    <w:rsid w:val="00E276A5"/>
    <w:rsid w:val="00E27A35"/>
    <w:rsid w:val="00E34328"/>
    <w:rsid w:val="00E37F16"/>
    <w:rsid w:val="00E40258"/>
    <w:rsid w:val="00E41370"/>
    <w:rsid w:val="00E46C81"/>
    <w:rsid w:val="00E47815"/>
    <w:rsid w:val="00E505BD"/>
    <w:rsid w:val="00E51232"/>
    <w:rsid w:val="00E52275"/>
    <w:rsid w:val="00E527AC"/>
    <w:rsid w:val="00E54A9E"/>
    <w:rsid w:val="00E60022"/>
    <w:rsid w:val="00E66227"/>
    <w:rsid w:val="00E662B9"/>
    <w:rsid w:val="00E71676"/>
    <w:rsid w:val="00E73AB4"/>
    <w:rsid w:val="00E745F6"/>
    <w:rsid w:val="00E75F8A"/>
    <w:rsid w:val="00E76B8C"/>
    <w:rsid w:val="00E776EA"/>
    <w:rsid w:val="00E80212"/>
    <w:rsid w:val="00E8075E"/>
    <w:rsid w:val="00E8123D"/>
    <w:rsid w:val="00E8140A"/>
    <w:rsid w:val="00E84093"/>
    <w:rsid w:val="00E86789"/>
    <w:rsid w:val="00E875D8"/>
    <w:rsid w:val="00E92A48"/>
    <w:rsid w:val="00E94CC0"/>
    <w:rsid w:val="00E9615E"/>
    <w:rsid w:val="00EA1BAD"/>
    <w:rsid w:val="00EA1D06"/>
    <w:rsid w:val="00EA2125"/>
    <w:rsid w:val="00EA305E"/>
    <w:rsid w:val="00EA4FFE"/>
    <w:rsid w:val="00EA5EAF"/>
    <w:rsid w:val="00EB067F"/>
    <w:rsid w:val="00EB09C6"/>
    <w:rsid w:val="00EB28BB"/>
    <w:rsid w:val="00EB56DE"/>
    <w:rsid w:val="00EB59C1"/>
    <w:rsid w:val="00EB5E3A"/>
    <w:rsid w:val="00EC1CE6"/>
    <w:rsid w:val="00EC3BC7"/>
    <w:rsid w:val="00EC479C"/>
    <w:rsid w:val="00EC6770"/>
    <w:rsid w:val="00ED1170"/>
    <w:rsid w:val="00ED146F"/>
    <w:rsid w:val="00ED1CC9"/>
    <w:rsid w:val="00ED441D"/>
    <w:rsid w:val="00ED5C7B"/>
    <w:rsid w:val="00ED60D6"/>
    <w:rsid w:val="00ED7581"/>
    <w:rsid w:val="00EE1AEA"/>
    <w:rsid w:val="00EE75C8"/>
    <w:rsid w:val="00EE7C04"/>
    <w:rsid w:val="00EF0B2B"/>
    <w:rsid w:val="00EF1E59"/>
    <w:rsid w:val="00EF2B10"/>
    <w:rsid w:val="00EF3763"/>
    <w:rsid w:val="00EF3EAB"/>
    <w:rsid w:val="00EF4381"/>
    <w:rsid w:val="00EF4F94"/>
    <w:rsid w:val="00EF5150"/>
    <w:rsid w:val="00EF59DB"/>
    <w:rsid w:val="00EF6087"/>
    <w:rsid w:val="00EF6BAA"/>
    <w:rsid w:val="00EF6CFE"/>
    <w:rsid w:val="00F01618"/>
    <w:rsid w:val="00F01C9F"/>
    <w:rsid w:val="00F02FC2"/>
    <w:rsid w:val="00F052A9"/>
    <w:rsid w:val="00F061EE"/>
    <w:rsid w:val="00F06352"/>
    <w:rsid w:val="00F06AB3"/>
    <w:rsid w:val="00F076F7"/>
    <w:rsid w:val="00F07D19"/>
    <w:rsid w:val="00F132B9"/>
    <w:rsid w:val="00F1414B"/>
    <w:rsid w:val="00F152E3"/>
    <w:rsid w:val="00F2275A"/>
    <w:rsid w:val="00F22FA5"/>
    <w:rsid w:val="00F311C0"/>
    <w:rsid w:val="00F31E81"/>
    <w:rsid w:val="00F32612"/>
    <w:rsid w:val="00F34B3D"/>
    <w:rsid w:val="00F354C9"/>
    <w:rsid w:val="00F37488"/>
    <w:rsid w:val="00F402FC"/>
    <w:rsid w:val="00F42383"/>
    <w:rsid w:val="00F4624A"/>
    <w:rsid w:val="00F47117"/>
    <w:rsid w:val="00F50DEC"/>
    <w:rsid w:val="00F516BD"/>
    <w:rsid w:val="00F53AC6"/>
    <w:rsid w:val="00F55335"/>
    <w:rsid w:val="00F565F7"/>
    <w:rsid w:val="00F56F3B"/>
    <w:rsid w:val="00F57059"/>
    <w:rsid w:val="00F62C67"/>
    <w:rsid w:val="00F62EFD"/>
    <w:rsid w:val="00F635C7"/>
    <w:rsid w:val="00F63977"/>
    <w:rsid w:val="00F63A82"/>
    <w:rsid w:val="00F66D0C"/>
    <w:rsid w:val="00F7048C"/>
    <w:rsid w:val="00F730D4"/>
    <w:rsid w:val="00F74E70"/>
    <w:rsid w:val="00F80C9D"/>
    <w:rsid w:val="00F81F99"/>
    <w:rsid w:val="00F854FD"/>
    <w:rsid w:val="00F85826"/>
    <w:rsid w:val="00F877E0"/>
    <w:rsid w:val="00F95665"/>
    <w:rsid w:val="00FA2019"/>
    <w:rsid w:val="00FA4738"/>
    <w:rsid w:val="00FA52D8"/>
    <w:rsid w:val="00FA5980"/>
    <w:rsid w:val="00FA5A4D"/>
    <w:rsid w:val="00FB1494"/>
    <w:rsid w:val="00FB254F"/>
    <w:rsid w:val="00FB4BE7"/>
    <w:rsid w:val="00FB4F2C"/>
    <w:rsid w:val="00FC3816"/>
    <w:rsid w:val="00FC38AF"/>
    <w:rsid w:val="00FC7991"/>
    <w:rsid w:val="00FD1BD3"/>
    <w:rsid w:val="00FD27E6"/>
    <w:rsid w:val="00FD283A"/>
    <w:rsid w:val="00FD6BD7"/>
    <w:rsid w:val="00FE144B"/>
    <w:rsid w:val="00FE586B"/>
    <w:rsid w:val="00FE5CC1"/>
    <w:rsid w:val="00FF02D9"/>
    <w:rsid w:val="00FF1C3F"/>
    <w:rsid w:val="00FF1EE2"/>
    <w:rsid w:val="00FF6334"/>
    <w:rsid w:val="00FF71DC"/>
    <w:rsid w:val="1841405C"/>
    <w:rsid w:val="3D5C185E"/>
    <w:rsid w:val="413E71C4"/>
    <w:rsid w:val="47AC690F"/>
    <w:rsid w:val="4D236E0E"/>
    <w:rsid w:val="7FCC5E4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  <o:r id="V:Rule2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nhideWhenUsed="0" w:uiPriority="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63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62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ind w:firstLine="0" w:firstLineChars="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link w:val="5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7"/>
    <w:link w:val="54"/>
    <w:qFormat/>
    <w:uiPriority w:val="0"/>
    <w:pPr>
      <w:keepNext/>
      <w:tabs>
        <w:tab w:val="left" w:pos="1008"/>
      </w:tabs>
      <w:autoSpaceDE/>
      <w:autoSpaceDN/>
      <w:adjustRightInd/>
      <w:spacing w:before="120" w:after="120" w:line="240" w:lineRule="auto"/>
      <w:ind w:left="1008" w:hanging="1008" w:firstLineChars="0"/>
      <w:outlineLvl w:val="4"/>
    </w:pPr>
    <w:rPr>
      <w:rFonts w:ascii="Arial" w:hAnsi="Arial"/>
    </w:rPr>
  </w:style>
  <w:style w:type="paragraph" w:styleId="8">
    <w:name w:val="heading 6"/>
    <w:basedOn w:val="1"/>
    <w:next w:val="7"/>
    <w:link w:val="55"/>
    <w:qFormat/>
    <w:uiPriority w:val="0"/>
    <w:pPr>
      <w:keepNext/>
      <w:keepLines/>
      <w:tabs>
        <w:tab w:val="left" w:pos="1152"/>
      </w:tabs>
      <w:autoSpaceDE/>
      <w:autoSpaceDN/>
      <w:adjustRightInd/>
      <w:spacing w:before="120" w:after="120" w:line="240" w:lineRule="auto"/>
      <w:ind w:left="1152" w:hanging="1152" w:firstLineChars="0"/>
      <w:jc w:val="both"/>
      <w:outlineLvl w:val="5"/>
    </w:pPr>
    <w:rPr>
      <w:rFonts w:ascii="Arial" w:hAnsi="Arial"/>
    </w:rPr>
  </w:style>
  <w:style w:type="paragraph" w:styleId="9">
    <w:name w:val="heading 7"/>
    <w:basedOn w:val="1"/>
    <w:next w:val="7"/>
    <w:link w:val="56"/>
    <w:qFormat/>
    <w:uiPriority w:val="0"/>
    <w:pPr>
      <w:keepNext/>
      <w:keepLines/>
      <w:tabs>
        <w:tab w:val="left" w:pos="1296"/>
      </w:tabs>
      <w:autoSpaceDE/>
      <w:autoSpaceDN/>
      <w:adjustRightInd/>
      <w:spacing w:before="120" w:after="120" w:line="240" w:lineRule="auto"/>
      <w:ind w:left="1296" w:hanging="1296" w:firstLineChars="0"/>
      <w:jc w:val="both"/>
      <w:outlineLvl w:val="6"/>
    </w:pPr>
    <w:rPr>
      <w:rFonts w:ascii="Arial" w:hAnsi="Arial"/>
      <w:kern w:val="2"/>
    </w:rPr>
  </w:style>
  <w:style w:type="paragraph" w:styleId="10">
    <w:name w:val="heading 8"/>
    <w:basedOn w:val="1"/>
    <w:next w:val="7"/>
    <w:link w:val="57"/>
    <w:qFormat/>
    <w:uiPriority w:val="0"/>
    <w:pPr>
      <w:keepNext/>
      <w:keepLines/>
      <w:tabs>
        <w:tab w:val="left" w:pos="1440"/>
      </w:tabs>
      <w:autoSpaceDE/>
      <w:autoSpaceDN/>
      <w:adjustRightInd/>
      <w:spacing w:before="120" w:after="120" w:line="240" w:lineRule="auto"/>
      <w:ind w:left="1440" w:hanging="1440" w:firstLineChars="0"/>
      <w:jc w:val="both"/>
      <w:outlineLvl w:val="7"/>
    </w:pPr>
    <w:rPr>
      <w:rFonts w:ascii="Arial" w:hAnsi="Arial"/>
      <w:kern w:val="2"/>
    </w:rPr>
  </w:style>
  <w:style w:type="paragraph" w:styleId="11">
    <w:name w:val="heading 9"/>
    <w:basedOn w:val="1"/>
    <w:next w:val="7"/>
    <w:link w:val="58"/>
    <w:qFormat/>
    <w:uiPriority w:val="0"/>
    <w:pPr>
      <w:keepNext/>
      <w:keepLines/>
      <w:tabs>
        <w:tab w:val="left" w:pos="1584"/>
      </w:tabs>
      <w:autoSpaceDE/>
      <w:autoSpaceDN/>
      <w:adjustRightInd/>
      <w:spacing w:before="120" w:after="120" w:line="240" w:lineRule="auto"/>
      <w:ind w:left="1584" w:hanging="1584" w:firstLineChars="0"/>
      <w:jc w:val="both"/>
      <w:outlineLvl w:val="8"/>
    </w:pPr>
    <w:rPr>
      <w:rFonts w:ascii="Arial" w:hAnsi="Arial"/>
      <w:kern w:val="2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iPriority w:val="0"/>
    <w:pPr>
      <w:autoSpaceDE/>
      <w:autoSpaceDN/>
      <w:adjustRightInd/>
      <w:ind w:firstLine="0" w:firstLineChars="0"/>
      <w:jc w:val="both"/>
    </w:pPr>
    <w:rPr>
      <w:rFonts w:hAnsi="Arial"/>
      <w:szCs w:val="21"/>
    </w:rPr>
  </w:style>
  <w:style w:type="paragraph" w:styleId="12">
    <w:name w:val="List Number 2"/>
    <w:basedOn w:val="1"/>
    <w:uiPriority w:val="0"/>
    <w:pPr>
      <w:numPr>
        <w:ilvl w:val="0"/>
        <w:numId w:val="2"/>
      </w:numPr>
      <w:tabs>
        <w:tab w:val="left" w:pos="360"/>
        <w:tab w:val="clear" w:pos="780"/>
      </w:tabs>
      <w:autoSpaceDE/>
      <w:autoSpaceDN/>
      <w:adjustRightInd/>
      <w:spacing w:line="240" w:lineRule="auto"/>
      <w:ind w:left="0" w:leftChars="0" w:firstLine="0" w:firstLineChars="0"/>
      <w:jc w:val="both"/>
    </w:pPr>
    <w:rPr>
      <w:kern w:val="2"/>
    </w:rPr>
  </w:style>
  <w:style w:type="paragraph" w:styleId="13">
    <w:name w:val="List Number"/>
    <w:basedOn w:val="1"/>
    <w:uiPriority w:val="0"/>
    <w:pPr>
      <w:numPr>
        <w:ilvl w:val="0"/>
        <w:numId w:val="3"/>
      </w:numPr>
      <w:autoSpaceDE/>
      <w:autoSpaceDN/>
      <w:adjustRightInd/>
      <w:spacing w:line="240" w:lineRule="auto"/>
      <w:ind w:left="0" w:firstLine="0" w:firstLineChars="0"/>
      <w:jc w:val="both"/>
    </w:pPr>
    <w:rPr>
      <w:kern w:val="2"/>
    </w:r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annotation text"/>
    <w:basedOn w:val="1"/>
    <w:semiHidden/>
    <w:uiPriority w:val="0"/>
  </w:style>
  <w:style w:type="paragraph" w:styleId="16">
    <w:name w:val="toc 3"/>
    <w:basedOn w:val="1"/>
    <w:next w:val="1"/>
    <w:uiPriority w:val="39"/>
    <w:pPr>
      <w:tabs>
        <w:tab w:val="left" w:pos="1890"/>
        <w:tab w:val="right" w:leader="dot" w:pos="8296"/>
      </w:tabs>
      <w:spacing w:beforeLines="50" w:afterLines="50"/>
      <w:ind w:left="840" w:leftChars="400"/>
    </w:pPr>
  </w:style>
  <w:style w:type="paragraph" w:styleId="17">
    <w:name w:val="endnote text"/>
    <w:basedOn w:val="1"/>
    <w:link w:val="61"/>
    <w:semiHidden/>
    <w:unhideWhenUsed/>
    <w:uiPriority w:val="99"/>
    <w:pPr>
      <w:snapToGrid w:val="0"/>
    </w:pPr>
  </w:style>
  <w:style w:type="paragraph" w:styleId="18">
    <w:name w:val="Balloon Text"/>
    <w:basedOn w:val="1"/>
    <w:semiHidden/>
    <w:uiPriority w:val="0"/>
    <w:rPr>
      <w:sz w:val="18"/>
      <w:szCs w:val="18"/>
    </w:rPr>
  </w:style>
  <w:style w:type="paragraph" w:styleId="19">
    <w:name w:val="footer"/>
    <w:link w:val="51"/>
    <w:qFormat/>
    <w:uiPriority w:val="99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20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21">
    <w:name w:val="toc 1"/>
    <w:basedOn w:val="1"/>
    <w:next w:val="1"/>
    <w:uiPriority w:val="39"/>
    <w:pPr>
      <w:tabs>
        <w:tab w:val="left" w:pos="840"/>
        <w:tab w:val="right" w:leader="dot" w:pos="8296"/>
      </w:tabs>
      <w:ind w:firstLine="482" w:firstLineChars="150"/>
      <w:jc w:val="center"/>
    </w:pPr>
    <w:rPr>
      <w:b/>
      <w:sz w:val="32"/>
      <w:szCs w:val="32"/>
    </w:rPr>
  </w:style>
  <w:style w:type="paragraph" w:styleId="22">
    <w:name w:val="List"/>
    <w:basedOn w:val="1"/>
    <w:uiPriority w:val="0"/>
    <w:pPr>
      <w:autoSpaceDE/>
      <w:autoSpaceDN/>
      <w:adjustRightInd/>
      <w:spacing w:line="240" w:lineRule="auto"/>
      <w:ind w:left="420" w:hanging="420" w:firstLineChars="0"/>
      <w:jc w:val="both"/>
    </w:pPr>
    <w:rPr>
      <w:kern w:val="2"/>
    </w:rPr>
  </w:style>
  <w:style w:type="paragraph" w:styleId="23">
    <w:name w:val="toc 2"/>
    <w:basedOn w:val="1"/>
    <w:next w:val="1"/>
    <w:uiPriority w:val="39"/>
    <w:pPr>
      <w:tabs>
        <w:tab w:val="left" w:pos="1050"/>
        <w:tab w:val="right" w:leader="dot" w:pos="8296"/>
      </w:tabs>
      <w:spacing w:line="240" w:lineRule="auto"/>
      <w:ind w:left="420" w:leftChars="200"/>
    </w:pPr>
  </w:style>
  <w:style w:type="paragraph" w:styleId="24">
    <w:name w:val="annotation subject"/>
    <w:basedOn w:val="15"/>
    <w:next w:val="15"/>
    <w:semiHidden/>
    <w:uiPriority w:val="0"/>
    <w:rPr>
      <w:b/>
      <w:bCs/>
    </w:rPr>
  </w:style>
  <w:style w:type="table" w:styleId="26">
    <w:name w:val="Table Grid"/>
    <w:basedOn w:val="25"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endnote reference"/>
    <w:basedOn w:val="27"/>
    <w:semiHidden/>
    <w:unhideWhenUsed/>
    <w:uiPriority w:val="99"/>
    <w:rPr>
      <w:vertAlign w:val="superscript"/>
    </w:rPr>
  </w:style>
  <w:style w:type="character" w:styleId="29">
    <w:name w:val="Hyperlink"/>
    <w:basedOn w:val="27"/>
    <w:uiPriority w:val="99"/>
    <w:rPr>
      <w:color w:val="0000FF"/>
      <w:u w:val="single"/>
    </w:rPr>
  </w:style>
  <w:style w:type="character" w:styleId="30">
    <w:name w:val="annotation reference"/>
    <w:basedOn w:val="27"/>
    <w:semiHidden/>
    <w:uiPriority w:val="0"/>
    <w:rPr>
      <w:sz w:val="21"/>
      <w:szCs w:val="21"/>
    </w:rPr>
  </w:style>
  <w:style w:type="paragraph" w:customStyle="1" w:styleId="31">
    <w:name w:val="表格题注"/>
    <w:next w:val="1"/>
    <w:uiPriority w:val="0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32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33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34">
    <w:name w:val="表样式"/>
    <w:basedOn w:val="25"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35">
    <w:name w:val="插图题注"/>
    <w:next w:val="1"/>
    <w:uiPriority w:val="0"/>
    <w:pPr>
      <w:numPr>
        <w:ilvl w:val="7"/>
        <w:numId w:val="4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36">
    <w:name w:val="图样式"/>
    <w:basedOn w:val="1"/>
    <w:uiPriority w:val="0"/>
    <w:pPr>
      <w:keepNext/>
      <w:widowControl/>
      <w:spacing w:before="80" w:after="80"/>
      <w:ind w:firstLine="0" w:firstLineChars="0"/>
      <w:jc w:val="center"/>
    </w:pPr>
  </w:style>
  <w:style w:type="paragraph" w:customStyle="1" w:styleId="37">
    <w:name w:val="文档标题"/>
    <w:basedOn w:val="1"/>
    <w:uiPriority w:val="0"/>
    <w:pPr>
      <w:tabs>
        <w:tab w:val="left" w:pos="0"/>
      </w:tabs>
      <w:spacing w:before="300" w:after="300"/>
      <w:ind w:firstLine="0" w:firstLineChars="0"/>
      <w:jc w:val="center"/>
    </w:pPr>
    <w:rPr>
      <w:rFonts w:ascii="Arial" w:hAnsi="Arial" w:eastAsia="黑体"/>
      <w:sz w:val="36"/>
      <w:szCs w:val="36"/>
    </w:rPr>
  </w:style>
  <w:style w:type="paragraph" w:customStyle="1" w:styleId="38">
    <w:name w:val="正文（首行不缩进）"/>
    <w:basedOn w:val="1"/>
    <w:uiPriority w:val="0"/>
    <w:pPr>
      <w:ind w:firstLine="0" w:firstLineChars="0"/>
    </w:pPr>
  </w:style>
  <w:style w:type="paragraph" w:customStyle="1" w:styleId="39">
    <w:name w:val="注示头"/>
    <w:basedOn w:val="1"/>
    <w:uiPriority w:val="0"/>
    <w:pPr>
      <w:pBdr>
        <w:top w:val="single" w:color="000000" w:sz="4" w:space="1"/>
      </w:pBdr>
      <w:ind w:firstLine="0" w:firstLineChars="0"/>
      <w:jc w:val="both"/>
    </w:pPr>
    <w:rPr>
      <w:rFonts w:ascii="Arial" w:hAnsi="Arial" w:eastAsia="黑体"/>
      <w:sz w:val="18"/>
      <w:szCs w:val="21"/>
    </w:rPr>
  </w:style>
  <w:style w:type="paragraph" w:customStyle="1" w:styleId="40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41">
    <w:name w:val="编写建议"/>
    <w:basedOn w:val="1"/>
    <w:uiPriority w:val="0"/>
    <w:rPr>
      <w:rFonts w:ascii="Arial" w:hAnsi="Arial" w:cs="Arial"/>
      <w:i/>
      <w:color w:val="0000FF"/>
      <w:szCs w:val="21"/>
    </w:rPr>
  </w:style>
  <w:style w:type="paragraph" w:customStyle="1" w:styleId="42">
    <w:name w:val="封面文档标题"/>
    <w:basedOn w:val="1"/>
    <w:uiPriority w:val="0"/>
    <w:pPr>
      <w:widowControl/>
      <w:autoSpaceDE/>
      <w:autoSpaceDN/>
      <w:adjustRightInd/>
      <w:ind w:firstLine="0" w:firstLineChars="0"/>
      <w:jc w:val="center"/>
    </w:pPr>
    <w:rPr>
      <w:rFonts w:ascii="Arial" w:hAnsi="Arial" w:eastAsia="黑体" w:cs="宋体"/>
      <w:bCs/>
      <w:sz w:val="44"/>
      <w:szCs w:val="44"/>
    </w:rPr>
  </w:style>
  <w:style w:type="paragraph" w:customStyle="1" w:styleId="43">
    <w:name w:val="封面华为技术"/>
    <w:basedOn w:val="1"/>
    <w:uiPriority w:val="0"/>
    <w:pPr>
      <w:widowControl/>
      <w:autoSpaceDE/>
      <w:autoSpaceDN/>
      <w:adjustRightInd/>
      <w:ind w:firstLine="0" w:firstLineChars="0"/>
      <w:jc w:val="center"/>
    </w:pPr>
    <w:rPr>
      <w:rFonts w:ascii="Arial" w:hAnsi="Arial" w:eastAsia="黑体" w:cs="宋体"/>
      <w:sz w:val="32"/>
      <w:szCs w:val="32"/>
    </w:rPr>
  </w:style>
  <w:style w:type="paragraph" w:customStyle="1" w:styleId="44">
    <w:name w:val="封面表格文本"/>
    <w:basedOn w:val="1"/>
    <w:uiPriority w:val="0"/>
    <w:pPr>
      <w:widowControl/>
      <w:autoSpaceDE/>
      <w:autoSpaceDN/>
      <w:adjustRightInd/>
      <w:spacing w:line="240" w:lineRule="auto"/>
      <w:ind w:firstLine="0" w:firstLineChars="0"/>
      <w:jc w:val="center"/>
    </w:pPr>
    <w:rPr>
      <w:rFonts w:ascii="Arial" w:hAnsi="Arial" w:cs="宋体"/>
      <w:szCs w:val="21"/>
    </w:rPr>
  </w:style>
  <w:style w:type="paragraph" w:customStyle="1" w:styleId="45">
    <w:name w:val="缺省文本"/>
    <w:basedOn w:val="1"/>
    <w:uiPriority w:val="0"/>
    <w:pPr>
      <w:widowControl/>
      <w:autoSpaceDE/>
      <w:autoSpaceDN/>
      <w:adjustRightInd/>
      <w:ind w:firstLine="0" w:firstLineChars="0"/>
      <w:jc w:val="center"/>
    </w:pPr>
    <w:rPr>
      <w:rFonts w:ascii="Arial" w:hAnsi="Arial" w:cs="宋体"/>
      <w:b/>
      <w:szCs w:val="21"/>
    </w:rPr>
  </w:style>
  <w:style w:type="paragraph" w:customStyle="1" w:styleId="46">
    <w:name w:val="关键词"/>
    <w:basedOn w:val="1"/>
    <w:uiPriority w:val="0"/>
    <w:pPr>
      <w:widowControl/>
      <w:tabs>
        <w:tab w:val="left" w:pos="907"/>
      </w:tabs>
      <w:autoSpaceDE/>
      <w:autoSpaceDN/>
      <w:adjustRightInd/>
      <w:snapToGrid w:val="0"/>
      <w:spacing w:before="80" w:after="80" w:line="300" w:lineRule="auto"/>
      <w:ind w:left="879" w:hanging="879" w:firstLineChars="0"/>
      <w:jc w:val="both"/>
    </w:pPr>
    <w:rPr>
      <w:rFonts w:ascii="Arial" w:hAnsi="Arial" w:cs="Arial"/>
      <w:szCs w:val="21"/>
    </w:rPr>
  </w:style>
  <w:style w:type="paragraph" w:customStyle="1" w:styleId="47">
    <w:name w:val="表头样式 Char Char Char"/>
    <w:basedOn w:val="1"/>
    <w:link w:val="48"/>
    <w:uiPriority w:val="0"/>
    <w:pPr>
      <w:widowControl/>
      <w:autoSpaceDE/>
      <w:autoSpaceDN/>
      <w:adjustRightInd/>
      <w:snapToGrid w:val="0"/>
      <w:spacing w:before="80" w:after="80" w:line="240" w:lineRule="auto"/>
      <w:ind w:firstLine="0" w:firstLineChars="0"/>
      <w:jc w:val="center"/>
    </w:pPr>
    <w:rPr>
      <w:rFonts w:ascii="Arial" w:hAnsi="Arial" w:cs="Arial"/>
      <w:b/>
      <w:szCs w:val="21"/>
    </w:rPr>
  </w:style>
  <w:style w:type="character" w:customStyle="1" w:styleId="48">
    <w:name w:val="表头样式 Char Char Char Char"/>
    <w:basedOn w:val="27"/>
    <w:link w:val="47"/>
    <w:uiPriority w:val="0"/>
    <w:rPr>
      <w:rFonts w:ascii="Arial" w:hAnsi="Arial" w:eastAsia="宋体" w:cs="Arial"/>
      <w:b/>
      <w:sz w:val="21"/>
      <w:szCs w:val="21"/>
      <w:lang w:val="en-US" w:eastAsia="zh-CN" w:bidi="ar-SA"/>
    </w:rPr>
  </w:style>
  <w:style w:type="paragraph" w:customStyle="1" w:styleId="49">
    <w:name w:val="修订记录"/>
    <w:basedOn w:val="1"/>
    <w:uiPriority w:val="0"/>
    <w:pPr>
      <w:pageBreakBefore/>
      <w:widowControl/>
      <w:autoSpaceDE/>
      <w:autoSpaceDN/>
      <w:adjustRightInd/>
      <w:snapToGrid w:val="0"/>
      <w:spacing w:before="300" w:after="150" w:line="300" w:lineRule="auto"/>
      <w:ind w:left="1134" w:firstLine="0" w:firstLineChars="0"/>
      <w:jc w:val="center"/>
    </w:pPr>
    <w:rPr>
      <w:rFonts w:ascii="黑体" w:hAnsi="Arial" w:eastAsia="黑体" w:cs="黑体"/>
      <w:sz w:val="30"/>
      <w:szCs w:val="30"/>
    </w:rPr>
  </w:style>
  <w:style w:type="paragraph" w:styleId="50">
    <w:name w:val="List Paragraph"/>
    <w:basedOn w:val="1"/>
    <w:qFormat/>
    <w:uiPriority w:val="34"/>
  </w:style>
  <w:style w:type="character" w:customStyle="1" w:styleId="51">
    <w:name w:val="页脚 字符"/>
    <w:basedOn w:val="27"/>
    <w:link w:val="19"/>
    <w:uiPriority w:val="99"/>
    <w:rPr>
      <w:rFonts w:ascii="Arial" w:hAnsi="Arial"/>
      <w:sz w:val="18"/>
      <w:szCs w:val="18"/>
    </w:rPr>
  </w:style>
  <w:style w:type="paragraph" w:customStyle="1" w:styleId="52">
    <w:name w:val="Char Char1 Char"/>
    <w:basedOn w:val="14"/>
    <w:uiPriority w:val="0"/>
    <w:pPr>
      <w:keepNext/>
      <w:autoSpaceDE/>
      <w:autoSpaceDN/>
      <w:adjustRightInd/>
      <w:spacing w:beforeLines="100" w:line="240" w:lineRule="auto"/>
      <w:ind w:firstLine="0" w:firstLineChars="0"/>
      <w:jc w:val="both"/>
    </w:pPr>
    <w:rPr>
      <w:rFonts w:ascii="Tahoma" w:hAnsi="Tahoma"/>
      <w:kern w:val="2"/>
      <w:sz w:val="24"/>
      <w:szCs w:val="24"/>
    </w:rPr>
  </w:style>
  <w:style w:type="character" w:customStyle="1" w:styleId="53">
    <w:name w:val="标题 4 字符"/>
    <w:basedOn w:val="27"/>
    <w:link w:val="5"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4">
    <w:name w:val="标题 5 字符"/>
    <w:basedOn w:val="27"/>
    <w:link w:val="6"/>
    <w:uiPriority w:val="0"/>
    <w:rPr>
      <w:rFonts w:ascii="Arial" w:hAnsi="Arial"/>
      <w:sz w:val="21"/>
    </w:rPr>
  </w:style>
  <w:style w:type="character" w:customStyle="1" w:styleId="55">
    <w:name w:val="标题 6 字符"/>
    <w:basedOn w:val="27"/>
    <w:link w:val="8"/>
    <w:uiPriority w:val="0"/>
    <w:rPr>
      <w:rFonts w:ascii="Arial" w:hAnsi="Arial"/>
      <w:sz w:val="21"/>
    </w:rPr>
  </w:style>
  <w:style w:type="character" w:customStyle="1" w:styleId="56">
    <w:name w:val="标题 7 字符"/>
    <w:basedOn w:val="27"/>
    <w:link w:val="9"/>
    <w:uiPriority w:val="0"/>
    <w:rPr>
      <w:rFonts w:ascii="Arial" w:hAnsi="Arial"/>
      <w:kern w:val="2"/>
      <w:sz w:val="21"/>
    </w:rPr>
  </w:style>
  <w:style w:type="character" w:customStyle="1" w:styleId="57">
    <w:name w:val="标题 8 字符"/>
    <w:basedOn w:val="27"/>
    <w:link w:val="10"/>
    <w:uiPriority w:val="0"/>
    <w:rPr>
      <w:rFonts w:ascii="Arial" w:hAnsi="Arial"/>
      <w:kern w:val="2"/>
      <w:sz w:val="21"/>
    </w:rPr>
  </w:style>
  <w:style w:type="character" w:customStyle="1" w:styleId="58">
    <w:name w:val="标题 9 字符"/>
    <w:basedOn w:val="27"/>
    <w:link w:val="11"/>
    <w:uiPriority w:val="0"/>
    <w:rPr>
      <w:rFonts w:ascii="Arial" w:hAnsi="Arial"/>
      <w:kern w:val="2"/>
      <w:sz w:val="21"/>
    </w:rPr>
  </w:style>
  <w:style w:type="paragraph" w:customStyle="1" w:styleId="59">
    <w:name w:val="Bullets"/>
    <w:basedOn w:val="1"/>
    <w:uiPriority w:val="0"/>
    <w:pPr>
      <w:widowControl/>
      <w:numPr>
        <w:ilvl w:val="0"/>
        <w:numId w:val="5"/>
      </w:numPr>
      <w:autoSpaceDE/>
      <w:autoSpaceDN/>
      <w:adjustRightInd/>
      <w:spacing w:before="60" w:after="60" w:line="240" w:lineRule="auto"/>
      <w:ind w:left="357" w:hanging="357" w:firstLineChars="0"/>
      <w:jc w:val="both"/>
    </w:pPr>
    <w:rPr>
      <w:rFonts w:ascii="Arial" w:hAnsi="Arial"/>
      <w:sz w:val="20"/>
      <w:lang w:val="en-GB"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 w:val="28"/>
      <w:szCs w:val="28"/>
    </w:rPr>
  </w:style>
  <w:style w:type="character" w:customStyle="1" w:styleId="61">
    <w:name w:val="尾注文本 字符"/>
    <w:basedOn w:val="27"/>
    <w:link w:val="17"/>
    <w:semiHidden/>
    <w:uiPriority w:val="99"/>
    <w:rPr>
      <w:sz w:val="21"/>
    </w:rPr>
  </w:style>
  <w:style w:type="character" w:customStyle="1" w:styleId="62">
    <w:name w:val="标题 3 字符"/>
    <w:basedOn w:val="27"/>
    <w:link w:val="4"/>
    <w:uiPriority w:val="0"/>
    <w:rPr>
      <w:rFonts w:eastAsia="黑体"/>
      <w:bCs/>
      <w:kern w:val="2"/>
      <w:sz w:val="24"/>
      <w:szCs w:val="32"/>
    </w:rPr>
  </w:style>
  <w:style w:type="character" w:customStyle="1" w:styleId="63">
    <w:name w:val="标题 2 字符"/>
    <w:basedOn w:val="27"/>
    <w:link w:val="3"/>
    <w:uiPriority w:val="0"/>
    <w:rPr>
      <w:rFonts w:ascii="Arial" w:hAnsi="Arial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7"/>
    <customShpInfo spid="_x0000_s2059"/>
    <customShpInfo spid="_x0000_s2058"/>
    <customShpInfo spid="_x0000_s1027"/>
    <customShpInfo spid="_x0000_s1029"/>
    <customShpInfo spid="_x0000_s1030"/>
    <customShpInfo spid="_x0000_s1031"/>
    <customShpInfo spid="_x0000_s1033"/>
    <customShpInfo spid="_x0000_s1034"/>
    <customShpInfo spid="_x0000_s1035"/>
    <customShpInfo spid="_x0000_s1039"/>
    <customShpInfo spid="_x0000_s104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0C7A1D-FC51-4B16-BDDF-876F1E0981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8</Pages>
  <Words>483</Words>
  <Characters>2759</Characters>
  <Lines>22</Lines>
  <Paragraphs>6</Paragraphs>
  <TotalTime>1</TotalTime>
  <ScaleCrop>false</ScaleCrop>
  <LinksUpToDate>false</LinksUpToDate>
  <CharactersWithSpaces>3236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2012-12-16T05:47:00Z</dcterms:created>
  <dc:creator>liuzhongquan</dc:creator>
  <cp:lastModifiedBy>Administrator</cp:lastModifiedBy>
  <cp:lastPrinted>2013-01-23T11:30:00Z</cp:lastPrinted>
  <dcterms:modified xsi:type="dcterms:W3CDTF">2020-02-18T06:26:54Z</dcterms:modified>
  <dc:title>产品名称Product name</dc:title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