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F" w:rsidRPr="00B5466C" w:rsidRDefault="006508BA" w:rsidP="00443512">
      <w:pPr>
        <w:jc w:val="center"/>
        <w:rPr>
          <w:b/>
          <w:sz w:val="44"/>
        </w:rPr>
      </w:pPr>
      <w:r w:rsidRPr="00B5466C">
        <w:rPr>
          <w:rFonts w:hint="eastAsia"/>
          <w:b/>
          <w:sz w:val="44"/>
        </w:rPr>
        <w:t>外部基准和内部基准在不同频率下的对比</w:t>
      </w:r>
    </w:p>
    <w:p w:rsidR="004E6196" w:rsidRPr="00B5466C" w:rsidRDefault="00B5466C" w:rsidP="004E6196">
      <w:pPr>
        <w:pStyle w:val="a5"/>
        <w:numPr>
          <w:ilvl w:val="0"/>
          <w:numId w:val="1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结论</w:t>
      </w:r>
    </w:p>
    <w:p w:rsidR="004E6196" w:rsidRDefault="004E6196" w:rsidP="00B5466C">
      <w:pPr>
        <w:ind w:firstLine="420"/>
        <w:rPr>
          <w:sz w:val="24"/>
          <w:szCs w:val="24"/>
        </w:rPr>
      </w:pPr>
      <w:r w:rsidRPr="00B5466C">
        <w:rPr>
          <w:rFonts w:hint="eastAsia"/>
          <w:sz w:val="24"/>
          <w:szCs w:val="24"/>
        </w:rPr>
        <w:t>目前测试了</w:t>
      </w:r>
      <w:r w:rsidRPr="00B5466C">
        <w:rPr>
          <w:rFonts w:hint="eastAsia"/>
          <w:sz w:val="24"/>
          <w:szCs w:val="24"/>
        </w:rPr>
        <w:t>1</w:t>
      </w:r>
      <w:r w:rsidRPr="00B5466C">
        <w:rPr>
          <w:rFonts w:hint="eastAsia"/>
          <w:sz w:val="24"/>
          <w:szCs w:val="24"/>
        </w:rPr>
        <w:t>块板子的</w:t>
      </w:r>
      <w:r w:rsidRPr="00B5466C">
        <w:rPr>
          <w:rFonts w:hint="eastAsia"/>
          <w:sz w:val="24"/>
          <w:szCs w:val="24"/>
        </w:rPr>
        <w:t>AD</w:t>
      </w:r>
      <w:r w:rsidRPr="00B5466C">
        <w:rPr>
          <w:rFonts w:hint="eastAsia"/>
          <w:sz w:val="24"/>
          <w:szCs w:val="24"/>
        </w:rPr>
        <w:t>内外部基准的影响，发现对波形的影响较小</w:t>
      </w:r>
      <w:r w:rsidR="00B001A6" w:rsidRPr="00B5466C">
        <w:rPr>
          <w:rFonts w:hint="eastAsia"/>
          <w:sz w:val="24"/>
          <w:szCs w:val="24"/>
        </w:rPr>
        <w:t>，在低频低幅值（</w:t>
      </w:r>
      <w:r w:rsidR="00B001A6" w:rsidRPr="00B5466C">
        <w:rPr>
          <w:rFonts w:hint="eastAsia"/>
          <w:sz w:val="24"/>
          <w:szCs w:val="24"/>
        </w:rPr>
        <w:t>1</w:t>
      </w:r>
      <w:r w:rsidR="00B001A6" w:rsidRPr="00B5466C">
        <w:rPr>
          <w:sz w:val="24"/>
          <w:szCs w:val="24"/>
        </w:rPr>
        <w:t>2</w:t>
      </w:r>
      <w:r w:rsidR="00B001A6" w:rsidRPr="00B5466C">
        <w:rPr>
          <w:rFonts w:hint="eastAsia"/>
          <w:sz w:val="24"/>
          <w:szCs w:val="24"/>
        </w:rPr>
        <w:t>Hz</w:t>
      </w:r>
      <w:r w:rsidR="00B001A6" w:rsidRPr="00B5466C">
        <w:rPr>
          <w:rFonts w:hint="eastAsia"/>
          <w:sz w:val="24"/>
          <w:szCs w:val="24"/>
        </w:rPr>
        <w:t>，</w:t>
      </w:r>
      <w:r w:rsidR="00B001A6" w:rsidRPr="00B5466C">
        <w:rPr>
          <w:rFonts w:hint="eastAsia"/>
          <w:sz w:val="24"/>
          <w:szCs w:val="24"/>
        </w:rPr>
        <w:t>2</w:t>
      </w:r>
      <w:r w:rsidR="00B001A6" w:rsidRPr="00B5466C">
        <w:rPr>
          <w:sz w:val="24"/>
          <w:szCs w:val="24"/>
        </w:rPr>
        <w:t>00</w:t>
      </w:r>
      <w:r w:rsidR="00B001A6" w:rsidRPr="00B5466C">
        <w:rPr>
          <w:rFonts w:hint="eastAsia"/>
          <w:sz w:val="24"/>
          <w:szCs w:val="24"/>
        </w:rPr>
        <w:t>mVpp</w:t>
      </w:r>
      <w:r w:rsidR="00B001A6" w:rsidRPr="00B5466C">
        <w:rPr>
          <w:rFonts w:hint="eastAsia"/>
          <w:sz w:val="24"/>
          <w:szCs w:val="24"/>
        </w:rPr>
        <w:t>）下，内部基准的波形好于外部。</w:t>
      </w:r>
    </w:p>
    <w:p w:rsidR="00B5466C" w:rsidRPr="00B5466C" w:rsidRDefault="00B5466C" w:rsidP="00B5466C">
      <w:pPr>
        <w:rPr>
          <w:b/>
          <w:sz w:val="36"/>
          <w:szCs w:val="36"/>
        </w:rPr>
      </w:pPr>
      <w:r w:rsidRPr="00B5466C">
        <w:rPr>
          <w:b/>
          <w:sz w:val="36"/>
          <w:szCs w:val="36"/>
        </w:rPr>
        <w:t>2</w:t>
      </w:r>
      <w:r w:rsidRPr="00B5466C">
        <w:rPr>
          <w:rFonts w:hint="eastAsia"/>
          <w:b/>
          <w:sz w:val="36"/>
          <w:szCs w:val="36"/>
        </w:rPr>
        <w:t>.</w:t>
      </w:r>
      <w:r w:rsidRPr="00B5466C">
        <w:rPr>
          <w:rFonts w:hint="eastAsia"/>
          <w:b/>
          <w:sz w:val="36"/>
          <w:szCs w:val="36"/>
        </w:rPr>
        <w:t>下一步计划</w:t>
      </w:r>
    </w:p>
    <w:p w:rsidR="00B5466C" w:rsidRDefault="00B5466C" w:rsidP="00B5466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说明：之前的情况是用的外部基准的代码，但是</w:t>
      </w:r>
      <w:r>
        <w:rPr>
          <w:rFonts w:hint="eastAsia"/>
          <w:sz w:val="24"/>
          <w:szCs w:val="24"/>
        </w:rPr>
        <w:t>REFIN</w:t>
      </w:r>
      <w:r>
        <w:rPr>
          <w:rFonts w:hint="eastAsia"/>
          <w:sz w:val="24"/>
          <w:szCs w:val="24"/>
        </w:rPr>
        <w:t>的电容是焊接上的。经过时候焊接基准和内外部代码，混合测试，发现对波形无影响。</w:t>
      </w:r>
      <w:proofErr w:type="gramStart"/>
      <w:r>
        <w:rPr>
          <w:rFonts w:hint="eastAsia"/>
          <w:sz w:val="24"/>
          <w:szCs w:val="24"/>
        </w:rPr>
        <w:t>本测倾向</w:t>
      </w:r>
      <w:proofErr w:type="gramEnd"/>
      <w:r>
        <w:rPr>
          <w:rFonts w:hint="eastAsia"/>
          <w:sz w:val="24"/>
          <w:szCs w:val="24"/>
        </w:rPr>
        <w:t>于标准的外部基准和标准的内部（直接去掉</w:t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外部基准）</w:t>
      </w:r>
      <w:r w:rsidR="00CA4081">
        <w:rPr>
          <w:rFonts w:hint="eastAsia"/>
          <w:sz w:val="24"/>
          <w:szCs w:val="24"/>
        </w:rPr>
        <w:t>的测试对比。</w:t>
      </w:r>
      <w:r w:rsidR="00A30C9E">
        <w:rPr>
          <w:rFonts w:hint="eastAsia"/>
          <w:sz w:val="24"/>
          <w:szCs w:val="24"/>
        </w:rPr>
        <w:t>基本无差别。</w:t>
      </w:r>
    </w:p>
    <w:p w:rsidR="00A30C9E" w:rsidRPr="00B5466C" w:rsidRDefault="00A30C9E" w:rsidP="00B5466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464A9B">
        <w:rPr>
          <w:rFonts w:hint="eastAsia"/>
          <w:sz w:val="24"/>
          <w:szCs w:val="24"/>
        </w:rPr>
        <w:t>综上：可以按照内部基准使用。</w:t>
      </w:r>
      <w:r w:rsidR="003757C4">
        <w:rPr>
          <w:rFonts w:hint="eastAsia"/>
          <w:sz w:val="24"/>
          <w:szCs w:val="24"/>
        </w:rPr>
        <w:t>对于再来的板子，默认按照内部基准来做。</w:t>
      </w:r>
    </w:p>
    <w:p w:rsidR="00B5466C" w:rsidRPr="009F6503" w:rsidRDefault="009F6503" w:rsidP="009F650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="00B5466C" w:rsidRPr="009F6503">
        <w:rPr>
          <w:rFonts w:hint="eastAsia"/>
          <w:b/>
          <w:sz w:val="36"/>
          <w:szCs w:val="36"/>
        </w:rPr>
        <w:t>部分测试截图</w:t>
      </w:r>
    </w:p>
    <w:p w:rsidR="009F6503" w:rsidRPr="009F6503" w:rsidRDefault="009F6503" w:rsidP="0087404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测试信号源：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Hz</w:t>
      </w:r>
      <w:r>
        <w:rPr>
          <w:sz w:val="24"/>
          <w:szCs w:val="24"/>
        </w:rPr>
        <w:t xml:space="preserve"> 200</w:t>
      </w:r>
      <w:r>
        <w:rPr>
          <w:rFonts w:hint="eastAsia"/>
          <w:sz w:val="24"/>
          <w:szCs w:val="24"/>
        </w:rPr>
        <w:t>mVpp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Hz</w:t>
      </w:r>
      <w:r>
        <w:rPr>
          <w:sz w:val="24"/>
          <w:szCs w:val="24"/>
        </w:rPr>
        <w:t xml:space="preserve"> 200</w:t>
      </w:r>
      <w:r>
        <w:rPr>
          <w:rFonts w:hint="eastAsia"/>
          <w:sz w:val="24"/>
          <w:szCs w:val="24"/>
        </w:rPr>
        <w:t>mVpp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400</w:t>
      </w:r>
      <w:r>
        <w:rPr>
          <w:rFonts w:hint="eastAsia"/>
          <w:sz w:val="24"/>
          <w:szCs w:val="24"/>
        </w:rPr>
        <w:t>Hz</w:t>
      </w:r>
      <w:r>
        <w:rPr>
          <w:sz w:val="24"/>
          <w:szCs w:val="24"/>
        </w:rPr>
        <w:t xml:space="preserve"> 200</w:t>
      </w:r>
      <w:r>
        <w:rPr>
          <w:rFonts w:hint="eastAsia"/>
          <w:sz w:val="24"/>
          <w:szCs w:val="24"/>
        </w:rPr>
        <w:t>mVpp</w:t>
      </w:r>
      <w:r>
        <w:rPr>
          <w:rFonts w:hint="eastAsia"/>
          <w:sz w:val="24"/>
          <w:szCs w:val="24"/>
        </w:rPr>
        <w:t>、短接</w:t>
      </w:r>
      <w:r w:rsidR="00BA1C6B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6508BA" w:rsidRPr="00913B5C" w:rsidRDefault="00913B5C" w:rsidP="00913B5C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.1</w:t>
      </w:r>
      <w:r w:rsidR="00443512" w:rsidRPr="00913B5C">
        <w:rPr>
          <w:rFonts w:hint="eastAsia"/>
          <w:b/>
          <w:sz w:val="24"/>
        </w:rPr>
        <w:t>主轴短接噪声</w:t>
      </w:r>
    </w:p>
    <w:p w:rsidR="00B945AD" w:rsidRDefault="000C37AE" w:rsidP="00C2567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8.4pt;height:162.45pt">
            <v:imagedata r:id="rId5" o:title="外部标准_噪声"/>
          </v:shape>
        </w:pict>
      </w:r>
    </w:p>
    <w:p w:rsidR="00B945AD" w:rsidRDefault="00B945AD" w:rsidP="00C256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外部</w:t>
      </w:r>
      <w:r w:rsidR="00EB14B6">
        <w:rPr>
          <w:rFonts w:hint="eastAsia"/>
        </w:rPr>
        <w:t>基准</w:t>
      </w:r>
    </w:p>
    <w:p w:rsidR="00C25677" w:rsidRDefault="000C37AE" w:rsidP="00C25677">
      <w:pPr>
        <w:jc w:val="center"/>
      </w:pPr>
      <w:r>
        <w:lastRenderedPageBreak/>
        <w:pict>
          <v:shape id="_x0000_i1025" type="#_x0000_t75" style="width:270.15pt;height:164.15pt">
            <v:imagedata r:id="rId6" o:title="标准内部AD_噪声"/>
          </v:shape>
        </w:pict>
      </w:r>
    </w:p>
    <w:p w:rsidR="00EB14B6" w:rsidRDefault="00EB14B6" w:rsidP="00C2567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内部</w:t>
      </w:r>
      <w:r w:rsidR="006A5BA6">
        <w:rPr>
          <w:rFonts w:hint="eastAsia"/>
        </w:rPr>
        <w:t>基准</w:t>
      </w:r>
    </w:p>
    <w:p w:rsidR="006508BA" w:rsidRDefault="00C25677">
      <w:r>
        <w:rPr>
          <w:rFonts w:hint="eastAsia"/>
        </w:rPr>
        <w:t>说明：无明显区别</w:t>
      </w:r>
    </w:p>
    <w:p w:rsidR="006508BA" w:rsidRPr="00913B5C" w:rsidRDefault="00913B5C" w:rsidP="00913B5C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.2</w:t>
      </w:r>
      <w:r w:rsidR="0035342C" w:rsidRPr="00913B5C">
        <w:rPr>
          <w:rFonts w:hint="eastAsia"/>
          <w:b/>
          <w:sz w:val="24"/>
        </w:rPr>
        <w:t>主轴</w:t>
      </w:r>
      <w:r w:rsidR="0035342C" w:rsidRPr="00913B5C">
        <w:rPr>
          <w:rFonts w:hint="eastAsia"/>
          <w:b/>
          <w:sz w:val="24"/>
        </w:rPr>
        <w:t>1</w:t>
      </w:r>
      <w:r w:rsidR="0035342C" w:rsidRPr="00913B5C">
        <w:rPr>
          <w:b/>
          <w:sz w:val="24"/>
        </w:rPr>
        <w:t>2</w:t>
      </w:r>
      <w:r w:rsidR="0035342C" w:rsidRPr="00913B5C">
        <w:rPr>
          <w:rFonts w:hint="eastAsia"/>
          <w:b/>
          <w:sz w:val="24"/>
        </w:rPr>
        <w:t>HZ</w:t>
      </w:r>
    </w:p>
    <w:p w:rsidR="0035342C" w:rsidRDefault="000C37AE" w:rsidP="000C37AE">
      <w:pPr>
        <w:jc w:val="center"/>
      </w:pPr>
      <w:r>
        <w:pict>
          <v:shape id="_x0000_i1031" type="#_x0000_t75" style="width:272.45pt;height:165.3pt">
            <v:imagedata r:id="rId7" o:title="外部标准_12hz"/>
          </v:shape>
        </w:pict>
      </w:r>
    </w:p>
    <w:p w:rsidR="000C37AE" w:rsidRDefault="000C37AE" w:rsidP="000C37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>外部基准</w:t>
      </w:r>
    </w:p>
    <w:p w:rsidR="000C37AE" w:rsidRDefault="000C37AE" w:rsidP="000C37AE">
      <w:pPr>
        <w:jc w:val="center"/>
      </w:pPr>
      <w:r>
        <w:pict>
          <v:shape id="_x0000_i1039" type="#_x0000_t75" style="width:264.95pt;height:160.7pt">
            <v:imagedata r:id="rId8" o:title="标准内部AD_12hz"/>
          </v:shape>
        </w:pict>
      </w:r>
    </w:p>
    <w:p w:rsidR="000C37AE" w:rsidRDefault="000C37AE" w:rsidP="000C37A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4.</w:t>
      </w:r>
      <w:r>
        <w:rPr>
          <w:rFonts w:hint="eastAsia"/>
        </w:rPr>
        <w:t>内部基准</w:t>
      </w:r>
    </w:p>
    <w:p w:rsidR="00B945AD" w:rsidRDefault="000C37AE" w:rsidP="0035342C">
      <w:r>
        <w:rPr>
          <w:rFonts w:hint="eastAsia"/>
        </w:rPr>
        <w:t>说明：可看出，内部基准波形更为完整。</w:t>
      </w:r>
    </w:p>
    <w:p w:rsidR="00412082" w:rsidRPr="00412082" w:rsidRDefault="00913B5C" w:rsidP="0035342C">
      <w:pPr>
        <w:rPr>
          <w:rFonts w:hint="eastAsia"/>
          <w:b/>
          <w:sz w:val="24"/>
        </w:rPr>
      </w:pPr>
      <w:r>
        <w:rPr>
          <w:b/>
          <w:sz w:val="24"/>
        </w:rPr>
        <w:t>3.3</w:t>
      </w:r>
      <w:r w:rsidR="00412082" w:rsidRPr="00412082">
        <w:rPr>
          <w:rFonts w:hint="eastAsia"/>
          <w:b/>
          <w:sz w:val="24"/>
        </w:rPr>
        <w:t>主轴</w:t>
      </w:r>
      <w:r w:rsidR="00412082" w:rsidRPr="00412082">
        <w:rPr>
          <w:rFonts w:hint="eastAsia"/>
          <w:b/>
          <w:sz w:val="24"/>
        </w:rPr>
        <w:t>1</w:t>
      </w:r>
      <w:r w:rsidR="00412082" w:rsidRPr="00412082">
        <w:rPr>
          <w:b/>
          <w:sz w:val="24"/>
        </w:rPr>
        <w:t>000</w:t>
      </w:r>
      <w:r w:rsidR="00412082" w:rsidRPr="00412082">
        <w:rPr>
          <w:rFonts w:hint="eastAsia"/>
          <w:b/>
          <w:sz w:val="24"/>
        </w:rPr>
        <w:t>Hz</w:t>
      </w:r>
    </w:p>
    <w:p w:rsidR="00B945AD" w:rsidRDefault="00412082" w:rsidP="00412082">
      <w:pPr>
        <w:jc w:val="center"/>
      </w:pPr>
      <w:r>
        <w:lastRenderedPageBreak/>
        <w:pict>
          <v:shape id="_x0000_i1042" type="#_x0000_t75" style="width:279.95pt;height:169.35pt">
            <v:imagedata r:id="rId9" o:title="外部标准_1000hz"/>
          </v:shape>
        </w:pict>
      </w:r>
    </w:p>
    <w:p w:rsidR="00B945AD" w:rsidRDefault="00412082" w:rsidP="004120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</w:t>
      </w:r>
      <w:r>
        <w:rPr>
          <w:rFonts w:hint="eastAsia"/>
        </w:rPr>
        <w:t>外部基准</w:t>
      </w:r>
    </w:p>
    <w:p w:rsidR="00412082" w:rsidRDefault="00412082" w:rsidP="00412082">
      <w:pPr>
        <w:jc w:val="center"/>
      </w:pPr>
      <w:r>
        <w:pict>
          <v:shape id="_x0000_i1046" type="#_x0000_t75" style="width:279.95pt;height:169.9pt">
            <v:imagedata r:id="rId10" o:title="标准内部AD_1000hz"/>
          </v:shape>
        </w:pict>
      </w:r>
    </w:p>
    <w:p w:rsidR="00412082" w:rsidRDefault="00412082" w:rsidP="0041208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</w:t>
      </w:r>
      <w:r>
        <w:rPr>
          <w:rFonts w:hint="eastAsia"/>
        </w:rPr>
        <w:t>内部基准</w:t>
      </w:r>
    </w:p>
    <w:p w:rsidR="00B945AD" w:rsidRDefault="00412082" w:rsidP="0035342C">
      <w:pPr>
        <w:rPr>
          <w:rFonts w:hint="eastAsia"/>
        </w:rPr>
      </w:pPr>
      <w:r>
        <w:rPr>
          <w:rFonts w:hint="eastAsia"/>
        </w:rPr>
        <w:t>说明：无明显区别</w:t>
      </w:r>
    </w:p>
    <w:p w:rsidR="006508BA" w:rsidRPr="00913B5C" w:rsidRDefault="00913B5C" w:rsidP="00913B5C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.4</w:t>
      </w:r>
      <w:r w:rsidR="00E72480" w:rsidRPr="00913B5C">
        <w:rPr>
          <w:rFonts w:hint="eastAsia"/>
          <w:b/>
          <w:sz w:val="24"/>
        </w:rPr>
        <w:t>主轴</w:t>
      </w:r>
      <w:r w:rsidR="00E72480" w:rsidRPr="00913B5C">
        <w:rPr>
          <w:rFonts w:hint="eastAsia"/>
          <w:b/>
          <w:sz w:val="24"/>
        </w:rPr>
        <w:t>4</w:t>
      </w:r>
      <w:r w:rsidR="00E72480" w:rsidRPr="00913B5C">
        <w:rPr>
          <w:b/>
          <w:sz w:val="24"/>
        </w:rPr>
        <w:t>000</w:t>
      </w:r>
      <w:r w:rsidR="00E72480" w:rsidRPr="00913B5C">
        <w:rPr>
          <w:rFonts w:hint="eastAsia"/>
          <w:b/>
          <w:sz w:val="24"/>
        </w:rPr>
        <w:t>Hz</w:t>
      </w:r>
    </w:p>
    <w:p w:rsidR="00E72480" w:rsidRDefault="00BC38C2" w:rsidP="00BC38C2">
      <w:pPr>
        <w:jc w:val="center"/>
      </w:pPr>
      <w:r>
        <w:pict>
          <v:shape id="_x0000_i1051" type="#_x0000_t75" style="width:296.65pt;height:179.7pt">
            <v:imagedata r:id="rId11" o:title="外部标准_4000hz"/>
          </v:shape>
        </w:pict>
      </w:r>
    </w:p>
    <w:p w:rsidR="00BC38C2" w:rsidRDefault="00BC38C2" w:rsidP="00BC38C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</w:t>
      </w:r>
      <w:r w:rsidR="001D3CE6">
        <w:rPr>
          <w:rFonts w:hint="eastAsia"/>
        </w:rPr>
        <w:t>外部基准</w:t>
      </w:r>
    </w:p>
    <w:p w:rsidR="001D3CE6" w:rsidRDefault="001D3CE6" w:rsidP="00BC38C2">
      <w:pPr>
        <w:jc w:val="center"/>
      </w:pPr>
      <w:r>
        <w:lastRenderedPageBreak/>
        <w:pict>
          <v:shape id="_x0000_i1054" type="#_x0000_t75" style="width:301.8pt;height:183.15pt">
            <v:imagedata r:id="rId12" o:title="标准内部AD_4000hz"/>
          </v:shape>
        </w:pict>
      </w:r>
    </w:p>
    <w:p w:rsidR="001D3CE6" w:rsidRDefault="001D3CE6" w:rsidP="00BC38C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8.</w:t>
      </w:r>
      <w:r>
        <w:rPr>
          <w:rFonts w:hint="eastAsia"/>
        </w:rPr>
        <w:t>内部基准</w:t>
      </w:r>
    </w:p>
    <w:p w:rsidR="001D3CE6" w:rsidRDefault="001D3CE6" w:rsidP="001D3CE6">
      <w:r>
        <w:rPr>
          <w:rFonts w:hint="eastAsia"/>
        </w:rPr>
        <w:t>说明：无明显区别</w:t>
      </w:r>
    </w:p>
    <w:p w:rsidR="004E6196" w:rsidRDefault="004E6196" w:rsidP="001D3CE6"/>
    <w:p w:rsidR="004E6196" w:rsidRDefault="004E6196" w:rsidP="001D3CE6">
      <w:pPr>
        <w:rPr>
          <w:rFonts w:hint="eastAsia"/>
        </w:rPr>
      </w:pPr>
    </w:p>
    <w:p w:rsidR="00E72480" w:rsidRDefault="00E72480" w:rsidP="00E72480">
      <w:pPr>
        <w:rPr>
          <w:rFonts w:hint="eastAsia"/>
        </w:rPr>
      </w:pPr>
    </w:p>
    <w:p w:rsidR="006508BA" w:rsidRDefault="006508BA">
      <w:pPr>
        <w:rPr>
          <w:rFonts w:hint="eastAsia"/>
        </w:rPr>
      </w:pPr>
    </w:p>
    <w:sectPr w:rsidR="00650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95990"/>
    <w:multiLevelType w:val="hybridMultilevel"/>
    <w:tmpl w:val="07B0636C"/>
    <w:lvl w:ilvl="0" w:tplc="B32E6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CE"/>
    <w:rsid w:val="000C37AE"/>
    <w:rsid w:val="001D3CE6"/>
    <w:rsid w:val="0035342C"/>
    <w:rsid w:val="003757C4"/>
    <w:rsid w:val="00412082"/>
    <w:rsid w:val="00443512"/>
    <w:rsid w:val="00464A9B"/>
    <w:rsid w:val="004E6196"/>
    <w:rsid w:val="006508BA"/>
    <w:rsid w:val="006A5BA6"/>
    <w:rsid w:val="007F3168"/>
    <w:rsid w:val="00874048"/>
    <w:rsid w:val="00913B5C"/>
    <w:rsid w:val="00934CCE"/>
    <w:rsid w:val="00991B6F"/>
    <w:rsid w:val="009F6503"/>
    <w:rsid w:val="00A30C9E"/>
    <w:rsid w:val="00B001A6"/>
    <w:rsid w:val="00B5466C"/>
    <w:rsid w:val="00B80EEC"/>
    <w:rsid w:val="00B945AD"/>
    <w:rsid w:val="00BA1C6B"/>
    <w:rsid w:val="00BB727B"/>
    <w:rsid w:val="00BC38C2"/>
    <w:rsid w:val="00C25677"/>
    <w:rsid w:val="00CA4081"/>
    <w:rsid w:val="00E72480"/>
    <w:rsid w:val="00EB14B6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71A3"/>
  <w15:chartTrackingRefBased/>
  <w15:docId w15:val="{D9BFE57D-7D04-44FF-8DE8-62D235A2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8"/>
    <w:pPr>
      <w:widowControl w:val="0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1"/>
    </w:pPr>
    <w:rPr>
      <w:rFonts w:ascii="宋体" w:hAnsi="宋体" w:cs="宋体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widowControl/>
      <w:adjustRightInd w:val="0"/>
      <w:snapToGrid w:val="0"/>
      <w:spacing w:before="260" w:after="260" w:line="360" w:lineRule="auto"/>
      <w:jc w:val="left"/>
      <w:outlineLvl w:val="2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43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63</cp:revision>
  <dcterms:created xsi:type="dcterms:W3CDTF">2020-02-20T09:01:00Z</dcterms:created>
  <dcterms:modified xsi:type="dcterms:W3CDTF">2020-02-20T09:32:00Z</dcterms:modified>
</cp:coreProperties>
</file>