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1E9" w:rsidRPr="007C6B41" w:rsidRDefault="00714015" w:rsidP="00B83838">
      <w:pPr>
        <w:rPr>
          <w:rFonts w:ascii="宋体" w:hAnsi="宋体"/>
          <w:sz w:val="30"/>
        </w:rPr>
      </w:pPr>
      <w:r>
        <w:rPr>
          <w:rFonts w:ascii="宋体" w:hAnsi="宋体"/>
          <w:spacing w:val="5"/>
          <w:kern w:val="0"/>
          <w:sz w:val="30"/>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728;visibility:visible;mso-wrap-edited:f">
            <v:imagedata r:id="rId8" o:title="" grayscale="t" bilevel="t"/>
            <w10:wrap type="topAndBottom"/>
          </v:shape>
          <o:OLEObject Type="Embed" ProgID="Word.Picture.8" ShapeID="_x0000_s1026" DrawAspect="Content" ObjectID="_1637677584" r:id="rId9"/>
        </w:obje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r>
        <w:rPr>
          <w:rFonts w:ascii="宋体" w:hAnsi="宋体" w:hint="eastAsia"/>
          <w:sz w:val="52"/>
          <w:szCs w:val="52"/>
        </w:rPr>
        <w:t>硕</w:t>
      </w:r>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FD58AD" w:rsidP="00E751E9">
      <w:pPr>
        <w:jc w:val="center"/>
        <w:rPr>
          <w:rFonts w:ascii="宋体" w:hAnsi="宋体"/>
          <w:sz w:val="44"/>
        </w:rPr>
      </w:pPr>
      <w:r w:rsidRPr="007C6B41">
        <w:rPr>
          <w:rFonts w:ascii="宋体" w:hAnsi="宋体" w:hint="eastAsia"/>
          <w:noProof/>
          <w:sz w:val="32"/>
        </w:rPr>
        <w:drawing>
          <wp:inline distT="0" distB="0" distL="0" distR="0">
            <wp:extent cx="1064260" cy="106426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E751E9" w:rsidRPr="007C6B41" w:rsidRDefault="00E751E9" w:rsidP="00DC420C">
      <w:pPr>
        <w:tabs>
          <w:tab w:val="left" w:pos="720"/>
        </w:tabs>
        <w:ind w:leftChars="288" w:left="691"/>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5F5043">
        <w:rPr>
          <w:rStyle w:val="afb"/>
        </w:rPr>
        <w:fldChar w:fldCharType="begin"/>
      </w:r>
      <w:r w:rsidR="005F5043">
        <w:rPr>
          <w:rStyle w:val="afb"/>
        </w:rPr>
        <w:instrText xml:space="preserve"> MACROBUTTON  AcceptAllChangesInDoc [硕士论文标题] </w:instrText>
      </w:r>
      <w:r w:rsidR="005F5043">
        <w:rPr>
          <w:rStyle w:val="afb"/>
        </w:rPr>
        <w:fldChar w:fldCharType="end"/>
      </w:r>
    </w:p>
    <w:p w:rsidR="00E751E9" w:rsidRPr="007C6B41"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A1367E">
        <w:rPr>
          <w:rFonts w:ascii="宋体" w:hAnsi="宋体"/>
          <w:sz w:val="30"/>
          <w:u w:val="single"/>
        </w:rPr>
        <w:fldChar w:fldCharType="begin"/>
      </w:r>
      <w:r w:rsidR="00A1367E">
        <w:rPr>
          <w:rFonts w:ascii="宋体" w:hAnsi="宋体"/>
          <w:sz w:val="30"/>
          <w:u w:val="single"/>
        </w:rPr>
        <w:instrText xml:space="preserve"> MACROBUTTON  AcceptAllChangesInDoc [作者] </w:instrText>
      </w:r>
      <w:r w:rsidR="00A1367E">
        <w:rPr>
          <w:rFonts w:ascii="宋体" w:hAnsi="宋体"/>
          <w:sz w:val="30"/>
          <w:u w:val="single"/>
        </w:rPr>
        <w:fldChar w:fldCharType="end"/>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A1367E">
        <w:rPr>
          <w:rFonts w:ascii="宋体" w:hAnsi="宋体"/>
          <w:sz w:val="30"/>
          <w:u w:val="single"/>
        </w:rPr>
        <w:fldChar w:fldCharType="begin"/>
      </w:r>
      <w:r w:rsidR="00A1367E">
        <w:rPr>
          <w:rFonts w:ascii="宋体" w:hAnsi="宋体"/>
          <w:sz w:val="30"/>
          <w:u w:val="single"/>
        </w:rPr>
        <w:instrText xml:space="preserve"> MACROBUTTON  AcceptAllChangesInDoc [导师] </w:instrText>
      </w:r>
      <w:r w:rsidR="00A1367E">
        <w:rPr>
          <w:rFonts w:ascii="宋体" w:hAnsi="宋体"/>
          <w:sz w:val="30"/>
          <w:u w:val="single"/>
        </w:rPr>
        <w:fldChar w:fldCharType="end"/>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A1367E">
        <w:rPr>
          <w:rFonts w:ascii="宋体" w:hAnsi="宋体"/>
          <w:sz w:val="30"/>
          <w:u w:val="single"/>
        </w:rPr>
        <w:fldChar w:fldCharType="begin"/>
      </w:r>
      <w:r w:rsidR="00A1367E">
        <w:rPr>
          <w:rFonts w:ascii="宋体" w:hAnsi="宋体"/>
          <w:sz w:val="30"/>
          <w:u w:val="single"/>
        </w:rPr>
        <w:instrText xml:space="preserve"> MACROBUTTON  AcceptAllChangesInDoc [学科名称] </w:instrText>
      </w:r>
      <w:r w:rsidR="00A1367E">
        <w:rPr>
          <w:rFonts w:ascii="宋体" w:hAnsi="宋体"/>
          <w:sz w:val="30"/>
          <w:u w:val="single"/>
        </w:rPr>
        <w:fldChar w:fldCharType="end"/>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A1367E">
        <w:rPr>
          <w:rFonts w:ascii="宋体" w:hAnsi="宋体"/>
          <w:sz w:val="30"/>
          <w:u w:val="single"/>
        </w:rPr>
        <w:fldChar w:fldCharType="begin"/>
      </w:r>
      <w:r w:rsidR="00A1367E">
        <w:rPr>
          <w:rFonts w:ascii="宋体" w:hAnsi="宋体"/>
          <w:sz w:val="30"/>
          <w:u w:val="single"/>
        </w:rPr>
        <w:instrText xml:space="preserve"> MACROBUTTON  AcceptAllChangesInDoc [学院名称] </w:instrText>
      </w:r>
      <w:r w:rsidR="00A1367E">
        <w:rPr>
          <w:rFonts w:ascii="宋体" w:hAnsi="宋体"/>
          <w:sz w:val="30"/>
          <w:u w:val="single"/>
        </w:rPr>
        <w:fldChar w:fldCharType="end"/>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B90204">
        <w:rPr>
          <w:rFonts w:ascii="宋体" w:hAnsi="宋体"/>
          <w:sz w:val="30"/>
          <w:u w:val="single"/>
        </w:rPr>
        <w:fldChar w:fldCharType="begin"/>
      </w:r>
      <w:r w:rsidR="00B90204">
        <w:rPr>
          <w:rFonts w:ascii="宋体" w:hAnsi="宋体"/>
          <w:sz w:val="30"/>
          <w:u w:val="single"/>
        </w:rPr>
        <w:instrText xml:space="preserve"> MACROBUTTON  AcceptAllChangesInDoc [时间] </w:instrText>
      </w:r>
      <w:r w:rsidR="00B90204">
        <w:rPr>
          <w:rFonts w:ascii="宋体" w:hAnsi="宋体"/>
          <w:sz w:val="30"/>
          <w:u w:val="single"/>
        </w:rPr>
        <w:fldChar w:fldCharType="end"/>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FD58AD" w:rsidP="0086579B">
      <w:pPr>
        <w:jc w:val="center"/>
        <w:rPr>
          <w:rFonts w:ascii="宋体" w:hAnsi="宋体"/>
          <w:sz w:val="32"/>
        </w:rPr>
      </w:pPr>
      <w:r w:rsidRPr="007C6B41">
        <w:rPr>
          <w:rFonts w:ascii="宋体" w:hAnsi="宋体" w:hint="eastAsia"/>
          <w:noProof/>
          <w:sz w:val="32"/>
        </w:rPr>
        <w:drawing>
          <wp:inline distT="0" distB="0" distL="0" distR="0">
            <wp:extent cx="1064260" cy="106426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BA4E21">
      <w:pPr>
        <w:ind w:left="840"/>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AB1BC4">
        <w:rPr>
          <w:rFonts w:ascii="宋体" w:hAnsi="宋体" w:hint="eastAsia"/>
          <w:sz w:val="44"/>
          <w:szCs w:val="44"/>
          <w:u w:val="single"/>
        </w:rPr>
        <w:t xml:space="preserve">                     </w:t>
      </w:r>
      <w:r w:rsidR="00BA4E21">
        <w:rPr>
          <w:rFonts w:ascii="宋体" w:hAnsi="宋体" w:hint="eastAsia"/>
          <w:sz w:val="44"/>
          <w:szCs w:val="44"/>
          <w:u w:val="single"/>
        </w:rPr>
        <w:t xml:space="preserve">  </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0" w:name="OLE_LINK1"/>
    </w:p>
    <w:bookmarkEnd w:id="0"/>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624FA" w:rsidRPr="001B310F" w:rsidRDefault="005624FA" w:rsidP="005D3688">
      <w:pPr>
        <w:pStyle w:val="a0"/>
        <w:spacing w:before="480" w:after="360"/>
        <w:rPr>
          <w:rFonts w:ascii="黑体" w:hAnsi="宋体"/>
          <w:bCs/>
          <w:szCs w:val="36"/>
        </w:rPr>
      </w:pPr>
      <w:bookmarkStart w:id="1" w:name="_Toc8028251"/>
      <w:bookmarkStart w:id="2" w:name="_Toc165262352"/>
      <w:r w:rsidRPr="001B310F">
        <w:rPr>
          <w:rFonts w:ascii="黑体" w:hAnsi="宋体" w:hint="eastAsia"/>
          <w:bCs/>
          <w:szCs w:val="36"/>
        </w:rPr>
        <w:lastRenderedPageBreak/>
        <w:t>摘要</w:t>
      </w:r>
      <w:bookmarkEnd w:id="1"/>
      <w:bookmarkEnd w:id="2"/>
    </w:p>
    <w:p w:rsidR="005624FA" w:rsidRDefault="005624FA" w:rsidP="0025157C">
      <w:pPr>
        <w:pStyle w:val="a1"/>
        <w:ind w:firstLine="480"/>
        <w:jc w:val="center"/>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rsidR="00746F44" w:rsidRPr="007C6B41" w:rsidRDefault="00746F44" w:rsidP="00DD39F9">
      <w:pPr>
        <w:pStyle w:val="a1"/>
        <w:ind w:firstLine="480"/>
        <w:rPr>
          <w:rFonts w:ascii="宋体" w:hAnsi="宋体"/>
        </w:rPr>
      </w:pPr>
    </w:p>
    <w:p w:rsidR="005624FA" w:rsidRDefault="005624FA" w:rsidP="00BF35FA">
      <w:pPr>
        <w:pStyle w:val="a1"/>
        <w:spacing w:line="300" w:lineRule="auto"/>
        <w:ind w:firstLineChars="0" w:firstLine="0"/>
        <w:rPr>
          <w:rFonts w:ascii="宋体" w:hAnsi="宋体"/>
        </w:rPr>
      </w:pPr>
      <w:r w:rsidRPr="007C6B41">
        <w:rPr>
          <w:rFonts w:ascii="宋体" w:hAnsi="宋体" w:hint="eastAsia"/>
          <w:b/>
        </w:rPr>
        <w:t>关键词</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rsidR="008712CB" w:rsidRDefault="008712CB" w:rsidP="00BF35FA">
      <w:pPr>
        <w:pStyle w:val="a1"/>
        <w:spacing w:line="300" w:lineRule="auto"/>
        <w:ind w:firstLineChars="0" w:firstLine="0"/>
        <w:rPr>
          <w:rFonts w:ascii="宋体" w:hAnsi="宋体"/>
        </w:rPr>
      </w:pPr>
    </w:p>
    <w:p w:rsidR="0050662A" w:rsidRDefault="0050662A" w:rsidP="00BF35FA">
      <w:pPr>
        <w:pStyle w:val="a1"/>
        <w:spacing w:line="30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1"/>
          <w:footerReference w:type="default" r:id="rId12"/>
          <w:endnotePr>
            <w:numFmt w:val="decimal"/>
          </w:endnotePr>
          <w:pgSz w:w="11906" w:h="16838" w:code="9"/>
          <w:pgMar w:top="2098" w:right="1758" w:bottom="2098" w:left="1758" w:header="1701" w:footer="1701" w:gutter="0"/>
          <w:pgNumType w:fmt="lowerRoman" w:start="1"/>
          <w:cols w:space="425"/>
          <w:docGrid w:linePitch="360" w:charSpace="1861"/>
        </w:sectPr>
      </w:pPr>
    </w:p>
    <w:p w:rsidR="005624FA" w:rsidRPr="00B90204" w:rsidRDefault="005624FA" w:rsidP="005D3688">
      <w:pPr>
        <w:spacing w:before="480" w:after="360"/>
        <w:jc w:val="center"/>
        <w:outlineLvl w:val="0"/>
        <w:rPr>
          <w:b/>
          <w:sz w:val="36"/>
          <w:szCs w:val="36"/>
        </w:rPr>
      </w:pPr>
      <w:bookmarkStart w:id="3" w:name="_Toc8028252"/>
      <w:bookmarkStart w:id="4" w:name="_Toc165262353"/>
      <w:r w:rsidRPr="00B90204">
        <w:rPr>
          <w:b/>
          <w:sz w:val="36"/>
          <w:szCs w:val="36"/>
        </w:rPr>
        <w:lastRenderedPageBreak/>
        <w:t>Abstract</w:t>
      </w:r>
      <w:bookmarkEnd w:id="3"/>
      <w:bookmarkEnd w:id="4"/>
    </w:p>
    <w:p w:rsidR="005624FA" w:rsidRDefault="005624FA" w:rsidP="00B90204">
      <w:pPr>
        <w:pStyle w:val="a1"/>
        <w:ind w:firstLineChars="0" w:firstLine="0"/>
        <w:jc w:val="center"/>
      </w:pPr>
      <w:r w:rsidRPr="00701438">
        <w:fldChar w:fldCharType="begin"/>
      </w:r>
      <w:r w:rsidRPr="00701438">
        <w:instrText>MacroButton NoMacro [Click here and input abstract in English]</w:instrText>
      </w:r>
      <w:r w:rsidRPr="00701438">
        <w:fldChar w:fldCharType="end"/>
      </w:r>
    </w:p>
    <w:p w:rsidR="00701438" w:rsidRPr="00701438" w:rsidRDefault="00701438" w:rsidP="00BE198B">
      <w:pPr>
        <w:pStyle w:val="a1"/>
        <w:ind w:firstLineChars="0" w:firstLine="0"/>
      </w:pPr>
    </w:p>
    <w:p w:rsidR="008F7EDF" w:rsidRDefault="005624FA" w:rsidP="008F7EDF">
      <w:pPr>
        <w:pStyle w:val="a1"/>
        <w:ind w:firstLineChars="0" w:firstLine="0"/>
      </w:pPr>
      <w:r w:rsidRPr="00701438">
        <w:rPr>
          <w:b/>
        </w:rPr>
        <w:t>Keywords</w:t>
      </w:r>
      <w:r w:rsidRPr="00701438">
        <w:rPr>
          <w:b/>
        </w:rPr>
        <w:t xml:space="preserve">　</w:t>
      </w:r>
      <w:r w:rsidRPr="00701438">
        <w:fldChar w:fldCharType="begin"/>
      </w:r>
      <w:r w:rsidRPr="00701438">
        <w:instrText>MacroButton NoMacro [Click here and input keywords in English]</w:instrText>
      </w:r>
      <w:r w:rsidRPr="00701438">
        <w:fldChar w:fldCharType="end"/>
      </w:r>
      <w:bookmarkStart w:id="5" w:name="_Toc8028149"/>
      <w:bookmarkStart w:id="6" w:name="_Toc8028253"/>
      <w:bookmarkStart w:id="7" w:name="_Toc8029559"/>
    </w:p>
    <w:p w:rsidR="005A6CF9" w:rsidRPr="00060E9D" w:rsidRDefault="00060E9D" w:rsidP="00BF35FA">
      <w:pPr>
        <w:pStyle w:val="a1"/>
        <w:spacing w:line="300" w:lineRule="auto"/>
        <w:ind w:firstLineChars="0" w:firstLine="0"/>
        <w:rPr>
          <w:szCs w:val="24"/>
        </w:rPr>
      </w:pPr>
      <w:r w:rsidRPr="00060E9D">
        <w:rPr>
          <w:rFonts w:hint="eastAsia"/>
          <w:szCs w:val="24"/>
        </w:rPr>
        <w:t xml:space="preserve">     </w:t>
      </w:r>
    </w:p>
    <w:p w:rsidR="00410476" w:rsidRDefault="00060E9D" w:rsidP="00BF35FA">
      <w:pPr>
        <w:pStyle w:val="a1"/>
        <w:spacing w:line="300" w:lineRule="auto"/>
        <w:ind w:firstLineChars="0" w:firstLine="0"/>
      </w:pPr>
      <w:r>
        <w:rPr>
          <w:rFonts w:hint="eastAsia"/>
        </w:rPr>
        <w:t xml:space="preserve">    </w:t>
      </w:r>
    </w:p>
    <w:p w:rsidR="00410476" w:rsidRDefault="00410476" w:rsidP="008F7EDF">
      <w:pPr>
        <w:pStyle w:val="a1"/>
        <w:ind w:firstLineChars="0" w:firstLine="0"/>
        <w:sectPr w:rsidR="00410476" w:rsidSect="00E400D7">
          <w:headerReference w:type="even" r:id="rId13"/>
          <w:headerReference w:type="default" r:id="rId14"/>
          <w:footerReference w:type="even" r:id="rId15"/>
          <w:footerReference w:type="default" r:id="rId16"/>
          <w:endnotePr>
            <w:numFmt w:val="decimal"/>
          </w:endnotePr>
          <w:pgSz w:w="11906" w:h="16838" w:code="9"/>
          <w:pgMar w:top="2098" w:right="1758" w:bottom="2098" w:left="1758" w:header="1701" w:footer="1701" w:gutter="0"/>
          <w:pgNumType w:fmt="lowerRoman"/>
          <w:cols w:space="425"/>
          <w:docGrid w:linePitch="360" w:charSpace="1861"/>
        </w:sectPr>
      </w:pPr>
    </w:p>
    <w:p w:rsidR="005624FA" w:rsidRPr="001E32CA" w:rsidRDefault="005624FA" w:rsidP="005D3688">
      <w:pPr>
        <w:pStyle w:val="afa"/>
      </w:pPr>
      <w:r w:rsidRPr="001E32CA">
        <w:rPr>
          <w:rFonts w:hint="eastAsia"/>
        </w:rPr>
        <w:lastRenderedPageBreak/>
        <w:t>目录</w:t>
      </w:r>
      <w:bookmarkEnd w:id="5"/>
      <w:bookmarkEnd w:id="6"/>
      <w:bookmarkEnd w:id="7"/>
    </w:p>
    <w:p w:rsidR="00847FC1" w:rsidRDefault="005624FA" w:rsidP="00060E9D">
      <w:pPr>
        <w:pStyle w:val="TOC1"/>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5262352" w:history="1">
        <w:r w:rsidR="00847FC1" w:rsidRPr="005E3E46">
          <w:rPr>
            <w:rStyle w:val="a9"/>
            <w:rFonts w:ascii="黑体" w:hAnsi="宋体" w:hint="eastAsia"/>
            <w:bCs/>
            <w:noProof/>
          </w:rPr>
          <w:t>摘要</w:t>
        </w:r>
        <w:r w:rsidR="00847FC1">
          <w:rPr>
            <w:noProof/>
            <w:webHidden/>
          </w:rPr>
          <w:tab/>
        </w:r>
        <w:r w:rsidR="00847FC1">
          <w:rPr>
            <w:noProof/>
            <w:webHidden/>
          </w:rPr>
          <w:fldChar w:fldCharType="begin"/>
        </w:r>
        <w:r w:rsidR="00847FC1">
          <w:rPr>
            <w:noProof/>
            <w:webHidden/>
          </w:rPr>
          <w:instrText xml:space="preserve"> PAGEREF _Toc165262352 \h </w:instrText>
        </w:r>
        <w:r w:rsidR="00847FC1">
          <w:rPr>
            <w:noProof/>
            <w:webHidden/>
          </w:rPr>
        </w:r>
        <w:r w:rsidR="00847FC1">
          <w:rPr>
            <w:noProof/>
            <w:webHidden/>
          </w:rPr>
          <w:fldChar w:fldCharType="separate"/>
        </w:r>
        <w:r w:rsidR="007B471B">
          <w:rPr>
            <w:noProof/>
            <w:webHidden/>
          </w:rPr>
          <w:t>i</w:t>
        </w:r>
        <w:r w:rsidR="00847FC1">
          <w:rPr>
            <w:noProof/>
            <w:webHidden/>
          </w:rPr>
          <w:fldChar w:fldCharType="end"/>
        </w:r>
      </w:hyperlink>
    </w:p>
    <w:p w:rsidR="00847FC1" w:rsidRDefault="00714015" w:rsidP="00060E9D">
      <w:pPr>
        <w:pStyle w:val="TOC1"/>
        <w:rPr>
          <w:rFonts w:eastAsia="宋体"/>
          <w:noProof/>
          <w:sz w:val="21"/>
          <w:szCs w:val="24"/>
        </w:rPr>
      </w:pPr>
      <w:hyperlink w:anchor="_Toc165262353" w:history="1">
        <w:r w:rsidR="00847FC1" w:rsidRPr="005E3E46">
          <w:rPr>
            <w:rStyle w:val="a9"/>
            <w:b/>
            <w:noProof/>
          </w:rPr>
          <w:t>Abstract</w:t>
        </w:r>
        <w:r w:rsidR="00847FC1">
          <w:rPr>
            <w:noProof/>
            <w:webHidden/>
          </w:rPr>
          <w:tab/>
        </w:r>
        <w:r w:rsidR="00847FC1">
          <w:rPr>
            <w:noProof/>
            <w:webHidden/>
          </w:rPr>
          <w:fldChar w:fldCharType="begin"/>
        </w:r>
        <w:r w:rsidR="00847FC1">
          <w:rPr>
            <w:noProof/>
            <w:webHidden/>
          </w:rPr>
          <w:instrText xml:space="preserve"> PAGEREF _Toc165262353 \h </w:instrText>
        </w:r>
        <w:r w:rsidR="00847FC1">
          <w:rPr>
            <w:noProof/>
            <w:webHidden/>
          </w:rPr>
        </w:r>
        <w:r w:rsidR="00847FC1">
          <w:rPr>
            <w:noProof/>
            <w:webHidden/>
          </w:rPr>
          <w:fldChar w:fldCharType="separate"/>
        </w:r>
        <w:r w:rsidR="007B471B">
          <w:rPr>
            <w:noProof/>
            <w:webHidden/>
          </w:rPr>
          <w:t>ii</w:t>
        </w:r>
        <w:r w:rsidR="00847FC1">
          <w:rPr>
            <w:noProof/>
            <w:webHidden/>
          </w:rPr>
          <w:fldChar w:fldCharType="end"/>
        </w:r>
      </w:hyperlink>
    </w:p>
    <w:p w:rsidR="00847FC1" w:rsidRDefault="00714015" w:rsidP="00060E9D">
      <w:pPr>
        <w:pStyle w:val="TOC1"/>
        <w:rPr>
          <w:rFonts w:eastAsia="宋体"/>
          <w:noProof/>
          <w:sz w:val="21"/>
          <w:szCs w:val="24"/>
        </w:rPr>
      </w:pPr>
      <w:hyperlink w:anchor="_Toc165262354" w:history="1">
        <w:r w:rsidR="00847FC1" w:rsidRPr="005E3E46">
          <w:rPr>
            <w:rStyle w:val="a9"/>
            <w:rFonts w:ascii="宋体" w:hAnsi="宋体" w:hint="eastAsia"/>
            <w:noProof/>
          </w:rPr>
          <w:t>第</w:t>
        </w:r>
        <w:r w:rsidR="00847FC1" w:rsidRPr="005E3E46">
          <w:rPr>
            <w:rStyle w:val="a9"/>
            <w:rFonts w:ascii="宋体" w:hAnsi="宋体" w:hint="eastAsia"/>
            <w:noProof/>
          </w:rPr>
          <w:t>1</w:t>
        </w:r>
        <w:r w:rsidR="00847FC1" w:rsidRPr="005E3E46">
          <w:rPr>
            <w:rStyle w:val="a9"/>
            <w:rFonts w:ascii="宋体" w:hAnsi="宋体" w:hint="eastAsia"/>
            <w:noProof/>
          </w:rPr>
          <w:t>章</w:t>
        </w:r>
        <w:r w:rsidR="00847FC1" w:rsidRPr="005E3E46">
          <w:rPr>
            <w:rStyle w:val="a9"/>
            <w:rFonts w:ascii="宋体" w:hAnsi="宋体" w:hint="eastAsia"/>
            <w:noProof/>
          </w:rPr>
          <w:t xml:space="preserve"> </w:t>
        </w:r>
        <w:r w:rsidR="00847FC1" w:rsidRPr="005E3E46">
          <w:rPr>
            <w:rStyle w:val="a9"/>
            <w:rFonts w:ascii="宋体" w:hAnsi="宋体" w:hint="eastAsia"/>
            <w:noProof/>
          </w:rPr>
          <w:t>绪论</w:t>
        </w:r>
        <w:r w:rsidR="00847FC1">
          <w:rPr>
            <w:noProof/>
            <w:webHidden/>
          </w:rPr>
          <w:tab/>
        </w:r>
        <w:r w:rsidR="00847FC1">
          <w:rPr>
            <w:noProof/>
            <w:webHidden/>
          </w:rPr>
          <w:fldChar w:fldCharType="begin"/>
        </w:r>
        <w:r w:rsidR="00847FC1">
          <w:rPr>
            <w:noProof/>
            <w:webHidden/>
          </w:rPr>
          <w:instrText xml:space="preserve"> PAGEREF _Toc165262354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55" w:history="1">
        <w:r w:rsidR="00847FC1" w:rsidRPr="005E3E46">
          <w:rPr>
            <w:rStyle w:val="a9"/>
            <w:rFonts w:ascii="宋体" w:hAnsi="宋体"/>
            <w:noProof/>
          </w:rPr>
          <w:t>1.1</w:t>
        </w:r>
        <w:r w:rsidR="00847FC1" w:rsidRPr="005E3E46">
          <w:rPr>
            <w:rStyle w:val="a9"/>
            <w:rFonts w:ascii="宋体" w:hAnsi="宋体" w:hint="eastAsia"/>
            <w:noProof/>
          </w:rPr>
          <w:t xml:space="preserve"> 课题背景</w:t>
        </w:r>
        <w:r w:rsidR="00847FC1">
          <w:rPr>
            <w:noProof/>
            <w:webHidden/>
          </w:rPr>
          <w:tab/>
        </w:r>
        <w:r w:rsidR="00847FC1">
          <w:rPr>
            <w:noProof/>
            <w:webHidden/>
          </w:rPr>
          <w:fldChar w:fldCharType="begin"/>
        </w:r>
        <w:r w:rsidR="00847FC1">
          <w:rPr>
            <w:noProof/>
            <w:webHidden/>
          </w:rPr>
          <w:instrText xml:space="preserve"> PAGEREF _Toc165262355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56" w:history="1">
        <w:r w:rsidR="00847FC1" w:rsidRPr="005E3E46">
          <w:rPr>
            <w:rStyle w:val="a9"/>
            <w:rFonts w:ascii="宋体" w:hAnsi="宋体"/>
            <w:noProof/>
          </w:rPr>
          <w:t>1.1.1</w:t>
        </w:r>
        <w:r w:rsidR="00847FC1">
          <w:rPr>
            <w:noProof/>
            <w:webHidden/>
          </w:rPr>
          <w:tab/>
        </w:r>
        <w:r w:rsidR="00847FC1">
          <w:rPr>
            <w:noProof/>
            <w:webHidden/>
          </w:rPr>
          <w:fldChar w:fldCharType="begin"/>
        </w:r>
        <w:r w:rsidR="00847FC1">
          <w:rPr>
            <w:noProof/>
            <w:webHidden/>
          </w:rPr>
          <w:instrText xml:space="preserve"> PAGEREF _Toc165262356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57" w:history="1">
        <w:r w:rsidR="00847FC1" w:rsidRPr="005E3E46">
          <w:rPr>
            <w:rStyle w:val="a9"/>
            <w:rFonts w:ascii="宋体" w:hAnsi="宋体"/>
            <w:noProof/>
          </w:rPr>
          <w:t>1.2</w:t>
        </w:r>
        <w:r w:rsidR="00847FC1" w:rsidRPr="005E3E46">
          <w:rPr>
            <w:rStyle w:val="a9"/>
            <w:rFonts w:ascii="宋体" w:hAnsi="宋体" w:hint="eastAsia"/>
            <w:noProof/>
          </w:rPr>
          <w:t xml:space="preserve"> 本章小结</w:t>
        </w:r>
        <w:r w:rsidR="00847FC1">
          <w:rPr>
            <w:noProof/>
            <w:webHidden/>
          </w:rPr>
          <w:tab/>
        </w:r>
        <w:r w:rsidR="00847FC1">
          <w:rPr>
            <w:noProof/>
            <w:webHidden/>
          </w:rPr>
          <w:fldChar w:fldCharType="begin"/>
        </w:r>
        <w:r w:rsidR="00847FC1">
          <w:rPr>
            <w:noProof/>
            <w:webHidden/>
          </w:rPr>
          <w:instrText xml:space="preserve"> PAGEREF _Toc165262357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58" w:history="1">
        <w:r w:rsidR="00847FC1" w:rsidRPr="005E3E46">
          <w:rPr>
            <w:rStyle w:val="a9"/>
            <w:rFonts w:ascii="宋体" w:hAnsi="宋体"/>
            <w:noProof/>
          </w:rPr>
          <w:t>1.2.1</w:t>
        </w:r>
        <w:r w:rsidR="00847FC1">
          <w:rPr>
            <w:noProof/>
            <w:webHidden/>
          </w:rPr>
          <w:tab/>
        </w:r>
        <w:r w:rsidR="00847FC1">
          <w:rPr>
            <w:noProof/>
            <w:webHidden/>
          </w:rPr>
          <w:fldChar w:fldCharType="begin"/>
        </w:r>
        <w:r w:rsidR="00847FC1">
          <w:rPr>
            <w:noProof/>
            <w:webHidden/>
          </w:rPr>
          <w:instrText xml:space="preserve"> PAGEREF _Toc165262358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1"/>
        <w:rPr>
          <w:rFonts w:eastAsia="宋体"/>
          <w:noProof/>
          <w:sz w:val="21"/>
          <w:szCs w:val="24"/>
        </w:rPr>
      </w:pPr>
      <w:hyperlink w:anchor="_Toc165262359" w:history="1">
        <w:r w:rsidR="00847FC1" w:rsidRPr="005E3E46">
          <w:rPr>
            <w:rStyle w:val="a9"/>
            <w:rFonts w:ascii="宋体" w:hAnsi="宋体" w:hint="eastAsia"/>
            <w:noProof/>
          </w:rPr>
          <w:t>第</w:t>
        </w:r>
        <w:r w:rsidR="00847FC1" w:rsidRPr="005E3E46">
          <w:rPr>
            <w:rStyle w:val="a9"/>
            <w:rFonts w:ascii="宋体" w:hAnsi="宋体" w:hint="eastAsia"/>
            <w:noProof/>
          </w:rPr>
          <w:t>2</w:t>
        </w:r>
        <w:r w:rsidR="00847FC1" w:rsidRPr="005E3E46">
          <w:rPr>
            <w:rStyle w:val="a9"/>
            <w:rFonts w:ascii="宋体" w:hAnsi="宋体" w:hint="eastAsia"/>
            <w:noProof/>
          </w:rPr>
          <w:t>章</w:t>
        </w:r>
        <w:r w:rsidR="00847FC1" w:rsidRPr="005E3E46">
          <w:rPr>
            <w:rStyle w:val="a9"/>
            <w:rFonts w:ascii="宋体" w:hAnsi="宋体"/>
            <w:noProof/>
          </w:rPr>
          <w:fldChar w:fldCharType="begin"/>
        </w:r>
        <w:r w:rsidR="00847FC1" w:rsidRPr="005E3E46">
          <w:rPr>
            <w:rStyle w:val="a9"/>
            <w:rFonts w:ascii="宋体" w:hAnsi="宋体" w:hint="eastAsia"/>
            <w:noProof/>
          </w:rPr>
          <w:instrText>MacroButton NoMacro [</w:instrText>
        </w:r>
        <w:r w:rsidR="00847FC1" w:rsidRPr="005E3E46">
          <w:rPr>
            <w:rStyle w:val="a9"/>
            <w:rFonts w:ascii="宋体" w:hAnsi="宋体" w:hint="eastAsia"/>
            <w:noProof/>
          </w:rPr>
          <w:instrText>单击此处输入标题，页眉会自动更新</w:instrText>
        </w:r>
        <w:r w:rsidR="00847FC1" w:rsidRPr="005E3E46">
          <w:rPr>
            <w:rStyle w:val="a9"/>
            <w:rFonts w:ascii="宋体" w:hAnsi="宋体" w:hint="eastAsia"/>
            <w:noProof/>
          </w:rPr>
          <w:instrText>]</w:instrText>
        </w:r>
        <w:bookmarkStart w:id="8" w:name="_Toc165127328"/>
        <w:r w:rsidR="00847FC1" w:rsidRPr="005E3E46">
          <w:rPr>
            <w:rStyle w:val="a9"/>
            <w:rFonts w:ascii="宋体" w:hAnsi="宋体"/>
            <w:noProof/>
          </w:rPr>
          <w:fldChar w:fldCharType="end"/>
        </w:r>
        <w:bookmarkEnd w:id="8"/>
        <w:r w:rsidR="00847FC1">
          <w:rPr>
            <w:noProof/>
            <w:webHidden/>
          </w:rPr>
          <w:tab/>
        </w:r>
        <w:r w:rsidR="00847FC1">
          <w:rPr>
            <w:noProof/>
            <w:webHidden/>
          </w:rPr>
          <w:fldChar w:fldCharType="begin"/>
        </w:r>
        <w:r w:rsidR="00847FC1">
          <w:rPr>
            <w:noProof/>
            <w:webHidden/>
          </w:rPr>
          <w:instrText xml:space="preserve"> PAGEREF _Toc165262359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60" w:history="1">
        <w:r w:rsidR="00847FC1" w:rsidRPr="005E3E46">
          <w:rPr>
            <w:rStyle w:val="a9"/>
            <w:rFonts w:ascii="宋体" w:hAnsi="宋体"/>
            <w:noProof/>
          </w:rPr>
          <w:t>2.1</w:t>
        </w:r>
        <w:r w:rsidR="00847FC1" w:rsidRPr="005E3E46">
          <w:rPr>
            <w:rStyle w:val="a9"/>
            <w:rFonts w:ascii="宋体" w:hAnsi="宋体" w:hint="eastAsia"/>
            <w:noProof/>
          </w:rPr>
          <w:t xml:space="preserve"> 第一节</w:t>
        </w:r>
        <w:r w:rsidR="00847FC1">
          <w:rPr>
            <w:noProof/>
            <w:webHidden/>
          </w:rPr>
          <w:tab/>
        </w:r>
        <w:r w:rsidR="00847FC1">
          <w:rPr>
            <w:noProof/>
            <w:webHidden/>
          </w:rPr>
          <w:fldChar w:fldCharType="begin"/>
        </w:r>
        <w:r w:rsidR="00847FC1">
          <w:rPr>
            <w:noProof/>
            <w:webHidden/>
          </w:rPr>
          <w:instrText xml:space="preserve"> PAGEREF _Toc165262360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61" w:history="1">
        <w:r w:rsidR="00847FC1" w:rsidRPr="005E3E46">
          <w:rPr>
            <w:rStyle w:val="a9"/>
            <w:rFonts w:ascii="宋体" w:hAnsi="宋体"/>
            <w:noProof/>
          </w:rPr>
          <w:t>2.1.1</w:t>
        </w:r>
        <w:r w:rsidR="00847FC1">
          <w:rPr>
            <w:noProof/>
            <w:webHidden/>
          </w:rPr>
          <w:tab/>
        </w:r>
        <w:r w:rsidR="00847FC1">
          <w:rPr>
            <w:noProof/>
            <w:webHidden/>
          </w:rPr>
          <w:fldChar w:fldCharType="begin"/>
        </w:r>
        <w:r w:rsidR="00847FC1">
          <w:rPr>
            <w:noProof/>
            <w:webHidden/>
          </w:rPr>
          <w:instrText xml:space="preserve"> PAGEREF _Toc165262361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62" w:history="1">
        <w:r w:rsidR="00847FC1" w:rsidRPr="005E3E46">
          <w:rPr>
            <w:rStyle w:val="a9"/>
            <w:rFonts w:ascii="宋体" w:hAnsi="宋体"/>
            <w:noProof/>
          </w:rPr>
          <w:t>2.2</w:t>
        </w:r>
        <w:r w:rsidR="00847FC1" w:rsidRPr="005E3E46">
          <w:rPr>
            <w:rStyle w:val="a9"/>
            <w:rFonts w:ascii="宋体" w:hAnsi="宋体" w:hint="eastAsia"/>
            <w:noProof/>
          </w:rPr>
          <w:t xml:space="preserve"> 本章小结</w:t>
        </w:r>
        <w:r w:rsidR="00847FC1">
          <w:rPr>
            <w:noProof/>
            <w:webHidden/>
          </w:rPr>
          <w:tab/>
        </w:r>
        <w:r w:rsidR="00847FC1">
          <w:rPr>
            <w:noProof/>
            <w:webHidden/>
          </w:rPr>
          <w:fldChar w:fldCharType="begin"/>
        </w:r>
        <w:r w:rsidR="00847FC1">
          <w:rPr>
            <w:noProof/>
            <w:webHidden/>
          </w:rPr>
          <w:instrText xml:space="preserve"> PAGEREF _Toc165262362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63" w:history="1">
        <w:r w:rsidR="00847FC1" w:rsidRPr="005E3E46">
          <w:rPr>
            <w:rStyle w:val="a9"/>
            <w:rFonts w:ascii="宋体" w:hAnsi="宋体"/>
            <w:noProof/>
          </w:rPr>
          <w:t>2.2.1</w:t>
        </w:r>
        <w:r w:rsidR="00847FC1">
          <w:rPr>
            <w:noProof/>
            <w:webHidden/>
          </w:rPr>
          <w:tab/>
        </w:r>
        <w:r w:rsidR="00847FC1">
          <w:rPr>
            <w:noProof/>
            <w:webHidden/>
          </w:rPr>
          <w:fldChar w:fldCharType="begin"/>
        </w:r>
        <w:r w:rsidR="00847FC1">
          <w:rPr>
            <w:noProof/>
            <w:webHidden/>
          </w:rPr>
          <w:instrText xml:space="preserve"> PAGEREF _Toc165262363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1"/>
        <w:rPr>
          <w:rFonts w:eastAsia="宋体"/>
          <w:noProof/>
          <w:sz w:val="21"/>
          <w:szCs w:val="24"/>
        </w:rPr>
      </w:pPr>
      <w:hyperlink w:anchor="_Toc165262364" w:history="1">
        <w:r w:rsidR="00847FC1" w:rsidRPr="005E3E46">
          <w:rPr>
            <w:rStyle w:val="a9"/>
            <w:rFonts w:ascii="宋体" w:hAnsi="宋体" w:hint="eastAsia"/>
            <w:noProof/>
          </w:rPr>
          <w:t>第</w:t>
        </w:r>
        <w:r w:rsidR="00847FC1" w:rsidRPr="005E3E46">
          <w:rPr>
            <w:rStyle w:val="a9"/>
            <w:rFonts w:ascii="宋体" w:hAnsi="宋体" w:hint="eastAsia"/>
            <w:noProof/>
          </w:rPr>
          <w:t>3</w:t>
        </w:r>
        <w:r w:rsidR="00847FC1" w:rsidRPr="005E3E46">
          <w:rPr>
            <w:rStyle w:val="a9"/>
            <w:rFonts w:ascii="宋体" w:hAnsi="宋体" w:hint="eastAsia"/>
            <w:noProof/>
          </w:rPr>
          <w:t>章</w:t>
        </w:r>
        <w:r w:rsidR="00847FC1" w:rsidRPr="005E3E46">
          <w:rPr>
            <w:rStyle w:val="a9"/>
            <w:rFonts w:ascii="宋体" w:hAnsi="宋体"/>
            <w:noProof/>
          </w:rPr>
          <w:fldChar w:fldCharType="begin"/>
        </w:r>
        <w:r w:rsidR="00847FC1" w:rsidRPr="005E3E46">
          <w:rPr>
            <w:rStyle w:val="a9"/>
            <w:rFonts w:ascii="宋体" w:hAnsi="宋体" w:hint="eastAsia"/>
            <w:noProof/>
          </w:rPr>
          <w:instrText>MacroButton NoMacro [</w:instrText>
        </w:r>
        <w:r w:rsidR="00847FC1" w:rsidRPr="005E3E46">
          <w:rPr>
            <w:rStyle w:val="a9"/>
            <w:rFonts w:ascii="宋体" w:hAnsi="宋体" w:hint="eastAsia"/>
            <w:noProof/>
          </w:rPr>
          <w:instrText>单击此处输入标题，页眉会自动更新</w:instrText>
        </w:r>
        <w:r w:rsidR="00847FC1" w:rsidRPr="005E3E46">
          <w:rPr>
            <w:rStyle w:val="a9"/>
            <w:rFonts w:ascii="宋体" w:hAnsi="宋体" w:hint="eastAsia"/>
            <w:noProof/>
          </w:rPr>
          <w:instrText>]</w:instrText>
        </w:r>
        <w:bookmarkStart w:id="9" w:name="_Toc165127333"/>
        <w:r w:rsidR="00847FC1" w:rsidRPr="005E3E46">
          <w:rPr>
            <w:rStyle w:val="a9"/>
            <w:rFonts w:ascii="宋体" w:hAnsi="宋体"/>
            <w:noProof/>
          </w:rPr>
          <w:fldChar w:fldCharType="end"/>
        </w:r>
        <w:bookmarkEnd w:id="9"/>
        <w:r w:rsidR="00847FC1">
          <w:rPr>
            <w:noProof/>
            <w:webHidden/>
          </w:rPr>
          <w:tab/>
        </w:r>
        <w:r w:rsidR="00847FC1">
          <w:rPr>
            <w:noProof/>
            <w:webHidden/>
          </w:rPr>
          <w:fldChar w:fldCharType="begin"/>
        </w:r>
        <w:r w:rsidR="00847FC1">
          <w:rPr>
            <w:noProof/>
            <w:webHidden/>
          </w:rPr>
          <w:instrText xml:space="preserve"> PAGEREF _Toc165262364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65" w:history="1">
        <w:r w:rsidR="00847FC1" w:rsidRPr="005E3E46">
          <w:rPr>
            <w:rStyle w:val="a9"/>
            <w:rFonts w:ascii="宋体" w:hAnsi="宋体"/>
            <w:noProof/>
          </w:rPr>
          <w:t>3.1</w:t>
        </w:r>
        <w:r w:rsidR="00847FC1" w:rsidRPr="005E3E46">
          <w:rPr>
            <w:rStyle w:val="a9"/>
            <w:rFonts w:ascii="宋体" w:hAnsi="宋体" w:hint="eastAsia"/>
            <w:noProof/>
          </w:rPr>
          <w:t xml:space="preserve"> 第一节</w:t>
        </w:r>
        <w:r w:rsidR="00847FC1">
          <w:rPr>
            <w:noProof/>
            <w:webHidden/>
          </w:rPr>
          <w:tab/>
        </w:r>
        <w:r w:rsidR="00847FC1">
          <w:rPr>
            <w:noProof/>
            <w:webHidden/>
          </w:rPr>
          <w:fldChar w:fldCharType="begin"/>
        </w:r>
        <w:r w:rsidR="00847FC1">
          <w:rPr>
            <w:noProof/>
            <w:webHidden/>
          </w:rPr>
          <w:instrText xml:space="preserve"> PAGEREF _Toc165262365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66" w:history="1">
        <w:r w:rsidR="00847FC1" w:rsidRPr="005E3E46">
          <w:rPr>
            <w:rStyle w:val="a9"/>
            <w:rFonts w:ascii="宋体" w:hAnsi="宋体"/>
            <w:noProof/>
          </w:rPr>
          <w:t>3.1.1</w:t>
        </w:r>
        <w:r w:rsidR="00847FC1">
          <w:rPr>
            <w:noProof/>
            <w:webHidden/>
          </w:rPr>
          <w:tab/>
        </w:r>
        <w:r w:rsidR="00847FC1">
          <w:rPr>
            <w:noProof/>
            <w:webHidden/>
          </w:rPr>
          <w:fldChar w:fldCharType="begin"/>
        </w:r>
        <w:r w:rsidR="00847FC1">
          <w:rPr>
            <w:noProof/>
            <w:webHidden/>
          </w:rPr>
          <w:instrText xml:space="preserve"> PAGEREF _Toc165262366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67" w:history="1">
        <w:r w:rsidR="00847FC1" w:rsidRPr="005E3E46">
          <w:rPr>
            <w:rStyle w:val="a9"/>
            <w:rFonts w:ascii="宋体" w:hAnsi="宋体"/>
            <w:noProof/>
          </w:rPr>
          <w:t>3.2</w:t>
        </w:r>
        <w:r w:rsidR="00847FC1" w:rsidRPr="005E3E46">
          <w:rPr>
            <w:rStyle w:val="a9"/>
            <w:rFonts w:ascii="宋体" w:hAnsi="宋体" w:hint="eastAsia"/>
            <w:noProof/>
          </w:rPr>
          <w:t xml:space="preserve"> 本章小结</w:t>
        </w:r>
        <w:r w:rsidR="00847FC1">
          <w:rPr>
            <w:noProof/>
            <w:webHidden/>
          </w:rPr>
          <w:tab/>
        </w:r>
        <w:r w:rsidR="00847FC1">
          <w:rPr>
            <w:noProof/>
            <w:webHidden/>
          </w:rPr>
          <w:fldChar w:fldCharType="begin"/>
        </w:r>
        <w:r w:rsidR="00847FC1">
          <w:rPr>
            <w:noProof/>
            <w:webHidden/>
          </w:rPr>
          <w:instrText xml:space="preserve"> PAGEREF _Toc165262367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68" w:history="1">
        <w:r w:rsidR="00847FC1" w:rsidRPr="005E3E46">
          <w:rPr>
            <w:rStyle w:val="a9"/>
            <w:rFonts w:ascii="宋体" w:hAnsi="宋体"/>
            <w:noProof/>
          </w:rPr>
          <w:t>3.2.1</w:t>
        </w:r>
        <w:r w:rsidR="00847FC1">
          <w:rPr>
            <w:noProof/>
            <w:webHidden/>
          </w:rPr>
          <w:tab/>
        </w:r>
        <w:r w:rsidR="00847FC1">
          <w:rPr>
            <w:noProof/>
            <w:webHidden/>
          </w:rPr>
          <w:fldChar w:fldCharType="begin"/>
        </w:r>
        <w:r w:rsidR="00847FC1">
          <w:rPr>
            <w:noProof/>
            <w:webHidden/>
          </w:rPr>
          <w:instrText xml:space="preserve"> PAGEREF _Toc165262368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1"/>
        <w:rPr>
          <w:rFonts w:eastAsia="宋体"/>
          <w:noProof/>
          <w:sz w:val="21"/>
          <w:szCs w:val="24"/>
        </w:rPr>
      </w:pPr>
      <w:hyperlink w:anchor="_Toc165262369" w:history="1">
        <w:r w:rsidR="00847FC1" w:rsidRPr="005E3E46">
          <w:rPr>
            <w:rStyle w:val="a9"/>
            <w:rFonts w:ascii="宋体" w:hAnsi="宋体" w:hint="eastAsia"/>
            <w:noProof/>
          </w:rPr>
          <w:t>第</w:t>
        </w:r>
        <w:r w:rsidR="00847FC1" w:rsidRPr="005E3E46">
          <w:rPr>
            <w:rStyle w:val="a9"/>
            <w:rFonts w:ascii="宋体" w:hAnsi="宋体" w:hint="eastAsia"/>
            <w:noProof/>
          </w:rPr>
          <w:t>4</w:t>
        </w:r>
        <w:r w:rsidR="00847FC1" w:rsidRPr="005E3E46">
          <w:rPr>
            <w:rStyle w:val="a9"/>
            <w:rFonts w:ascii="宋体" w:hAnsi="宋体" w:hint="eastAsia"/>
            <w:noProof/>
          </w:rPr>
          <w:t>章</w:t>
        </w:r>
        <w:r w:rsidR="00847FC1" w:rsidRPr="005E3E46">
          <w:rPr>
            <w:rStyle w:val="a9"/>
            <w:rFonts w:ascii="宋体" w:hAnsi="宋体"/>
            <w:noProof/>
          </w:rPr>
          <w:fldChar w:fldCharType="begin"/>
        </w:r>
        <w:r w:rsidR="00847FC1" w:rsidRPr="005E3E46">
          <w:rPr>
            <w:rStyle w:val="a9"/>
            <w:rFonts w:ascii="宋体" w:hAnsi="宋体" w:hint="eastAsia"/>
            <w:noProof/>
          </w:rPr>
          <w:instrText>MacroButton NoMacro [</w:instrText>
        </w:r>
        <w:r w:rsidR="00847FC1" w:rsidRPr="005E3E46">
          <w:rPr>
            <w:rStyle w:val="a9"/>
            <w:rFonts w:ascii="宋体" w:hAnsi="宋体" w:hint="eastAsia"/>
            <w:noProof/>
          </w:rPr>
          <w:instrText>单击此处输入标题，页眉会自动更新</w:instrText>
        </w:r>
        <w:r w:rsidR="00847FC1" w:rsidRPr="005E3E46">
          <w:rPr>
            <w:rStyle w:val="a9"/>
            <w:rFonts w:ascii="宋体" w:hAnsi="宋体" w:hint="eastAsia"/>
            <w:noProof/>
          </w:rPr>
          <w:instrText>]</w:instrText>
        </w:r>
        <w:bookmarkStart w:id="10" w:name="_Toc165127338"/>
        <w:r w:rsidR="00847FC1" w:rsidRPr="005E3E46">
          <w:rPr>
            <w:rStyle w:val="a9"/>
            <w:rFonts w:ascii="宋体" w:hAnsi="宋体"/>
            <w:noProof/>
          </w:rPr>
          <w:fldChar w:fldCharType="end"/>
        </w:r>
        <w:bookmarkEnd w:id="10"/>
        <w:r w:rsidR="00847FC1">
          <w:rPr>
            <w:noProof/>
            <w:webHidden/>
          </w:rPr>
          <w:tab/>
        </w:r>
        <w:r w:rsidR="00847FC1">
          <w:rPr>
            <w:noProof/>
            <w:webHidden/>
          </w:rPr>
          <w:fldChar w:fldCharType="begin"/>
        </w:r>
        <w:r w:rsidR="00847FC1">
          <w:rPr>
            <w:noProof/>
            <w:webHidden/>
          </w:rPr>
          <w:instrText xml:space="preserve"> PAGEREF _Toc165262369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70" w:history="1">
        <w:r w:rsidR="00847FC1" w:rsidRPr="005E3E46">
          <w:rPr>
            <w:rStyle w:val="a9"/>
            <w:rFonts w:ascii="宋体" w:hAnsi="宋体"/>
            <w:noProof/>
          </w:rPr>
          <w:t>4.1</w:t>
        </w:r>
        <w:r w:rsidR="00847FC1" w:rsidRPr="005E3E46">
          <w:rPr>
            <w:rStyle w:val="a9"/>
            <w:rFonts w:ascii="宋体" w:hAnsi="宋体" w:hint="eastAsia"/>
            <w:noProof/>
          </w:rPr>
          <w:t xml:space="preserve"> 第一节</w:t>
        </w:r>
        <w:r w:rsidR="00847FC1">
          <w:rPr>
            <w:noProof/>
            <w:webHidden/>
          </w:rPr>
          <w:tab/>
        </w:r>
        <w:r w:rsidR="00847FC1">
          <w:rPr>
            <w:noProof/>
            <w:webHidden/>
          </w:rPr>
          <w:fldChar w:fldCharType="begin"/>
        </w:r>
        <w:r w:rsidR="00847FC1">
          <w:rPr>
            <w:noProof/>
            <w:webHidden/>
          </w:rPr>
          <w:instrText xml:space="preserve"> PAGEREF _Toc165262370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71" w:history="1">
        <w:r w:rsidR="00847FC1" w:rsidRPr="005E3E46">
          <w:rPr>
            <w:rStyle w:val="a9"/>
            <w:rFonts w:ascii="宋体" w:hAnsi="宋体"/>
            <w:noProof/>
          </w:rPr>
          <w:t>4.1.1</w:t>
        </w:r>
        <w:r w:rsidR="00847FC1">
          <w:rPr>
            <w:noProof/>
            <w:webHidden/>
          </w:rPr>
          <w:tab/>
        </w:r>
        <w:r w:rsidR="00847FC1">
          <w:rPr>
            <w:noProof/>
            <w:webHidden/>
          </w:rPr>
          <w:fldChar w:fldCharType="begin"/>
        </w:r>
        <w:r w:rsidR="00847FC1">
          <w:rPr>
            <w:noProof/>
            <w:webHidden/>
          </w:rPr>
          <w:instrText xml:space="preserve"> PAGEREF _Toc165262371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72" w:history="1">
        <w:r w:rsidR="00847FC1" w:rsidRPr="005E3E46">
          <w:rPr>
            <w:rStyle w:val="a9"/>
            <w:rFonts w:ascii="宋体" w:hAnsi="宋体"/>
            <w:noProof/>
          </w:rPr>
          <w:t>4.2</w:t>
        </w:r>
        <w:r w:rsidR="00847FC1" w:rsidRPr="005E3E46">
          <w:rPr>
            <w:rStyle w:val="a9"/>
            <w:rFonts w:ascii="宋体" w:hAnsi="宋体" w:hint="eastAsia"/>
            <w:noProof/>
          </w:rPr>
          <w:t xml:space="preserve"> 本章小结</w:t>
        </w:r>
        <w:r w:rsidR="00847FC1">
          <w:rPr>
            <w:noProof/>
            <w:webHidden/>
          </w:rPr>
          <w:tab/>
        </w:r>
        <w:r w:rsidR="00847FC1">
          <w:rPr>
            <w:noProof/>
            <w:webHidden/>
          </w:rPr>
          <w:fldChar w:fldCharType="begin"/>
        </w:r>
        <w:r w:rsidR="00847FC1">
          <w:rPr>
            <w:noProof/>
            <w:webHidden/>
          </w:rPr>
          <w:instrText xml:space="preserve"> PAGEREF _Toc165262372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73" w:history="1">
        <w:r w:rsidR="00847FC1" w:rsidRPr="005E3E46">
          <w:rPr>
            <w:rStyle w:val="a9"/>
            <w:rFonts w:ascii="宋体" w:hAnsi="宋体"/>
            <w:noProof/>
          </w:rPr>
          <w:t>4.2.1</w:t>
        </w:r>
        <w:r w:rsidR="00847FC1">
          <w:rPr>
            <w:noProof/>
            <w:webHidden/>
          </w:rPr>
          <w:tab/>
        </w:r>
        <w:r w:rsidR="00847FC1">
          <w:rPr>
            <w:noProof/>
            <w:webHidden/>
          </w:rPr>
          <w:fldChar w:fldCharType="begin"/>
        </w:r>
        <w:r w:rsidR="00847FC1">
          <w:rPr>
            <w:noProof/>
            <w:webHidden/>
          </w:rPr>
          <w:instrText xml:space="preserve"> PAGEREF _Toc165262373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1"/>
        <w:rPr>
          <w:rFonts w:eastAsia="宋体"/>
          <w:noProof/>
          <w:sz w:val="21"/>
          <w:szCs w:val="24"/>
        </w:rPr>
      </w:pPr>
      <w:hyperlink w:anchor="_Toc165262374" w:history="1">
        <w:r w:rsidR="00847FC1" w:rsidRPr="005E3E46">
          <w:rPr>
            <w:rStyle w:val="a9"/>
            <w:rFonts w:ascii="宋体" w:hAnsi="宋体" w:hint="eastAsia"/>
            <w:noProof/>
          </w:rPr>
          <w:t>第</w:t>
        </w:r>
        <w:r w:rsidR="00847FC1" w:rsidRPr="005E3E46">
          <w:rPr>
            <w:rStyle w:val="a9"/>
            <w:rFonts w:ascii="宋体" w:hAnsi="宋体" w:hint="eastAsia"/>
            <w:noProof/>
          </w:rPr>
          <w:t>5</w:t>
        </w:r>
        <w:r w:rsidR="00847FC1" w:rsidRPr="005E3E46">
          <w:rPr>
            <w:rStyle w:val="a9"/>
            <w:rFonts w:ascii="宋体" w:hAnsi="宋体" w:hint="eastAsia"/>
            <w:noProof/>
          </w:rPr>
          <w:t>章</w:t>
        </w:r>
        <w:r w:rsidR="00847FC1" w:rsidRPr="005E3E46">
          <w:rPr>
            <w:rStyle w:val="a9"/>
            <w:rFonts w:ascii="宋体" w:hAnsi="宋体"/>
            <w:noProof/>
          </w:rPr>
          <w:fldChar w:fldCharType="begin"/>
        </w:r>
        <w:r w:rsidR="00847FC1" w:rsidRPr="005E3E46">
          <w:rPr>
            <w:rStyle w:val="a9"/>
            <w:rFonts w:ascii="宋体" w:hAnsi="宋体" w:hint="eastAsia"/>
            <w:noProof/>
          </w:rPr>
          <w:instrText>MacroButton NoMacro [</w:instrText>
        </w:r>
        <w:r w:rsidR="00847FC1" w:rsidRPr="005E3E46">
          <w:rPr>
            <w:rStyle w:val="a9"/>
            <w:rFonts w:ascii="宋体" w:hAnsi="宋体" w:hint="eastAsia"/>
            <w:noProof/>
          </w:rPr>
          <w:instrText>单击此处输入标题，页眉会自动更新</w:instrText>
        </w:r>
        <w:r w:rsidR="00847FC1" w:rsidRPr="005E3E46">
          <w:rPr>
            <w:rStyle w:val="a9"/>
            <w:rFonts w:ascii="宋体" w:hAnsi="宋体" w:hint="eastAsia"/>
            <w:noProof/>
          </w:rPr>
          <w:instrText>]</w:instrText>
        </w:r>
        <w:bookmarkStart w:id="11" w:name="_Toc165127343"/>
        <w:r w:rsidR="00847FC1" w:rsidRPr="005E3E46">
          <w:rPr>
            <w:rStyle w:val="a9"/>
            <w:rFonts w:ascii="宋体" w:hAnsi="宋体"/>
            <w:noProof/>
          </w:rPr>
          <w:fldChar w:fldCharType="end"/>
        </w:r>
        <w:bookmarkEnd w:id="11"/>
        <w:r w:rsidR="00847FC1">
          <w:rPr>
            <w:noProof/>
            <w:webHidden/>
          </w:rPr>
          <w:tab/>
        </w:r>
        <w:r w:rsidR="00847FC1">
          <w:rPr>
            <w:noProof/>
            <w:webHidden/>
          </w:rPr>
          <w:fldChar w:fldCharType="begin"/>
        </w:r>
        <w:r w:rsidR="00847FC1">
          <w:rPr>
            <w:noProof/>
            <w:webHidden/>
          </w:rPr>
          <w:instrText xml:space="preserve"> PAGEREF _Toc165262374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75" w:history="1">
        <w:r w:rsidR="00847FC1" w:rsidRPr="005E3E46">
          <w:rPr>
            <w:rStyle w:val="a9"/>
            <w:rFonts w:ascii="宋体" w:hAnsi="宋体"/>
            <w:noProof/>
          </w:rPr>
          <w:t>5.1</w:t>
        </w:r>
        <w:r w:rsidR="00847FC1" w:rsidRPr="005E3E46">
          <w:rPr>
            <w:rStyle w:val="a9"/>
            <w:rFonts w:ascii="宋体" w:hAnsi="宋体" w:hint="eastAsia"/>
            <w:noProof/>
          </w:rPr>
          <w:t xml:space="preserve"> 第一节</w:t>
        </w:r>
        <w:r w:rsidR="00847FC1">
          <w:rPr>
            <w:noProof/>
            <w:webHidden/>
          </w:rPr>
          <w:tab/>
        </w:r>
        <w:r w:rsidR="00847FC1">
          <w:rPr>
            <w:noProof/>
            <w:webHidden/>
          </w:rPr>
          <w:fldChar w:fldCharType="begin"/>
        </w:r>
        <w:r w:rsidR="00847FC1">
          <w:rPr>
            <w:noProof/>
            <w:webHidden/>
          </w:rPr>
          <w:instrText xml:space="preserve"> PAGEREF _Toc165262375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76" w:history="1">
        <w:r w:rsidR="00847FC1" w:rsidRPr="005E3E46">
          <w:rPr>
            <w:rStyle w:val="a9"/>
            <w:rFonts w:ascii="宋体" w:hAnsi="宋体"/>
            <w:noProof/>
          </w:rPr>
          <w:t>5.1.1</w:t>
        </w:r>
        <w:r w:rsidR="00847FC1">
          <w:rPr>
            <w:noProof/>
            <w:webHidden/>
          </w:rPr>
          <w:tab/>
        </w:r>
        <w:r w:rsidR="00847FC1">
          <w:rPr>
            <w:noProof/>
            <w:webHidden/>
          </w:rPr>
          <w:fldChar w:fldCharType="begin"/>
        </w:r>
        <w:r w:rsidR="00847FC1">
          <w:rPr>
            <w:noProof/>
            <w:webHidden/>
          </w:rPr>
          <w:instrText xml:space="preserve"> PAGEREF _Toc165262376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77" w:history="1">
        <w:r w:rsidR="00847FC1" w:rsidRPr="005E3E46">
          <w:rPr>
            <w:rStyle w:val="a9"/>
            <w:rFonts w:ascii="宋体" w:hAnsi="宋体"/>
            <w:noProof/>
          </w:rPr>
          <w:t>5.2</w:t>
        </w:r>
        <w:r w:rsidR="00847FC1" w:rsidRPr="005E3E46">
          <w:rPr>
            <w:rStyle w:val="a9"/>
            <w:rFonts w:ascii="宋体" w:hAnsi="宋体" w:hint="eastAsia"/>
            <w:noProof/>
          </w:rPr>
          <w:t xml:space="preserve"> 本章小结</w:t>
        </w:r>
        <w:r w:rsidR="00847FC1">
          <w:rPr>
            <w:noProof/>
            <w:webHidden/>
          </w:rPr>
          <w:tab/>
        </w:r>
        <w:r w:rsidR="00847FC1">
          <w:rPr>
            <w:noProof/>
            <w:webHidden/>
          </w:rPr>
          <w:fldChar w:fldCharType="begin"/>
        </w:r>
        <w:r w:rsidR="00847FC1">
          <w:rPr>
            <w:noProof/>
            <w:webHidden/>
          </w:rPr>
          <w:instrText xml:space="preserve"> PAGEREF _Toc165262377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78" w:history="1">
        <w:r w:rsidR="00847FC1" w:rsidRPr="005E3E46">
          <w:rPr>
            <w:rStyle w:val="a9"/>
            <w:rFonts w:ascii="宋体" w:hAnsi="宋体"/>
            <w:noProof/>
          </w:rPr>
          <w:t>5.2.1</w:t>
        </w:r>
        <w:r w:rsidR="00847FC1">
          <w:rPr>
            <w:noProof/>
            <w:webHidden/>
          </w:rPr>
          <w:tab/>
        </w:r>
        <w:r w:rsidR="00847FC1">
          <w:rPr>
            <w:noProof/>
            <w:webHidden/>
          </w:rPr>
          <w:fldChar w:fldCharType="begin"/>
        </w:r>
        <w:r w:rsidR="00847FC1">
          <w:rPr>
            <w:noProof/>
            <w:webHidden/>
          </w:rPr>
          <w:instrText xml:space="preserve"> PAGEREF _Toc165262378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1"/>
        <w:rPr>
          <w:rFonts w:eastAsia="宋体"/>
          <w:noProof/>
          <w:sz w:val="21"/>
          <w:szCs w:val="24"/>
        </w:rPr>
      </w:pPr>
      <w:hyperlink w:anchor="_Toc165262379" w:history="1">
        <w:r w:rsidR="00847FC1" w:rsidRPr="005E3E46">
          <w:rPr>
            <w:rStyle w:val="a9"/>
            <w:rFonts w:ascii="宋体" w:hAnsi="宋体" w:hint="eastAsia"/>
            <w:noProof/>
          </w:rPr>
          <w:t>第</w:t>
        </w:r>
        <w:r w:rsidR="00847FC1" w:rsidRPr="005E3E46">
          <w:rPr>
            <w:rStyle w:val="a9"/>
            <w:rFonts w:ascii="宋体" w:hAnsi="宋体" w:hint="eastAsia"/>
            <w:noProof/>
          </w:rPr>
          <w:t>6</w:t>
        </w:r>
        <w:r w:rsidR="00847FC1" w:rsidRPr="005E3E46">
          <w:rPr>
            <w:rStyle w:val="a9"/>
            <w:rFonts w:ascii="宋体" w:hAnsi="宋体" w:hint="eastAsia"/>
            <w:noProof/>
          </w:rPr>
          <w:t>章</w:t>
        </w:r>
        <w:r w:rsidR="00847FC1" w:rsidRPr="005E3E46">
          <w:rPr>
            <w:rStyle w:val="a9"/>
            <w:rFonts w:ascii="宋体" w:hAnsi="宋体"/>
            <w:noProof/>
          </w:rPr>
          <w:fldChar w:fldCharType="begin"/>
        </w:r>
        <w:r w:rsidR="00847FC1" w:rsidRPr="005E3E46">
          <w:rPr>
            <w:rStyle w:val="a9"/>
            <w:rFonts w:ascii="宋体" w:hAnsi="宋体" w:hint="eastAsia"/>
            <w:noProof/>
          </w:rPr>
          <w:instrText>MacroButton NoMacro [</w:instrText>
        </w:r>
        <w:r w:rsidR="00847FC1" w:rsidRPr="005E3E46">
          <w:rPr>
            <w:rStyle w:val="a9"/>
            <w:rFonts w:ascii="宋体" w:hAnsi="宋体" w:hint="eastAsia"/>
            <w:noProof/>
          </w:rPr>
          <w:instrText>单击此处输入标题，页眉会自动更新</w:instrText>
        </w:r>
        <w:r w:rsidR="00847FC1" w:rsidRPr="005E3E46">
          <w:rPr>
            <w:rStyle w:val="a9"/>
            <w:rFonts w:ascii="宋体" w:hAnsi="宋体" w:hint="eastAsia"/>
            <w:noProof/>
          </w:rPr>
          <w:instrText>]</w:instrText>
        </w:r>
        <w:bookmarkStart w:id="12" w:name="_Toc165127348"/>
        <w:r w:rsidR="00847FC1" w:rsidRPr="005E3E46">
          <w:rPr>
            <w:rStyle w:val="a9"/>
            <w:rFonts w:ascii="宋体" w:hAnsi="宋体"/>
            <w:noProof/>
          </w:rPr>
          <w:fldChar w:fldCharType="end"/>
        </w:r>
        <w:bookmarkEnd w:id="12"/>
        <w:r w:rsidR="00847FC1">
          <w:rPr>
            <w:noProof/>
            <w:webHidden/>
          </w:rPr>
          <w:tab/>
        </w:r>
        <w:r w:rsidR="00847FC1">
          <w:rPr>
            <w:noProof/>
            <w:webHidden/>
          </w:rPr>
          <w:fldChar w:fldCharType="begin"/>
        </w:r>
        <w:r w:rsidR="00847FC1">
          <w:rPr>
            <w:noProof/>
            <w:webHidden/>
          </w:rPr>
          <w:instrText xml:space="preserve"> PAGEREF _Toc165262379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80" w:history="1">
        <w:r w:rsidR="00847FC1" w:rsidRPr="005E3E46">
          <w:rPr>
            <w:rStyle w:val="a9"/>
            <w:rFonts w:ascii="宋体" w:hAnsi="宋体"/>
            <w:noProof/>
          </w:rPr>
          <w:t>6.1</w:t>
        </w:r>
        <w:r w:rsidR="00847FC1" w:rsidRPr="005E3E46">
          <w:rPr>
            <w:rStyle w:val="a9"/>
            <w:rFonts w:ascii="宋体" w:hAnsi="宋体" w:hint="eastAsia"/>
            <w:noProof/>
          </w:rPr>
          <w:t xml:space="preserve"> 第一节</w:t>
        </w:r>
        <w:r w:rsidR="00847FC1">
          <w:rPr>
            <w:noProof/>
            <w:webHidden/>
          </w:rPr>
          <w:tab/>
        </w:r>
        <w:r w:rsidR="00847FC1">
          <w:rPr>
            <w:noProof/>
            <w:webHidden/>
          </w:rPr>
          <w:fldChar w:fldCharType="begin"/>
        </w:r>
        <w:r w:rsidR="00847FC1">
          <w:rPr>
            <w:noProof/>
            <w:webHidden/>
          </w:rPr>
          <w:instrText xml:space="preserve"> PAGEREF _Toc165262380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81" w:history="1">
        <w:r w:rsidR="00847FC1" w:rsidRPr="005E3E46">
          <w:rPr>
            <w:rStyle w:val="a9"/>
            <w:rFonts w:ascii="宋体" w:hAnsi="宋体"/>
            <w:noProof/>
          </w:rPr>
          <w:t>6.1.1</w:t>
        </w:r>
        <w:r w:rsidR="00847FC1">
          <w:rPr>
            <w:noProof/>
            <w:webHidden/>
          </w:rPr>
          <w:tab/>
        </w:r>
        <w:r w:rsidR="00847FC1">
          <w:rPr>
            <w:noProof/>
            <w:webHidden/>
          </w:rPr>
          <w:fldChar w:fldCharType="begin"/>
        </w:r>
        <w:r w:rsidR="00847FC1">
          <w:rPr>
            <w:noProof/>
            <w:webHidden/>
          </w:rPr>
          <w:instrText xml:space="preserve"> PAGEREF _Toc165262381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82" w:history="1">
        <w:r w:rsidR="00847FC1" w:rsidRPr="005E3E46">
          <w:rPr>
            <w:rStyle w:val="a9"/>
            <w:rFonts w:ascii="宋体" w:hAnsi="宋体"/>
            <w:noProof/>
          </w:rPr>
          <w:t>6.2</w:t>
        </w:r>
        <w:r w:rsidR="00847FC1" w:rsidRPr="005E3E46">
          <w:rPr>
            <w:rStyle w:val="a9"/>
            <w:rFonts w:ascii="宋体" w:hAnsi="宋体" w:hint="eastAsia"/>
            <w:noProof/>
          </w:rPr>
          <w:t xml:space="preserve"> 本章小结</w:t>
        </w:r>
        <w:r w:rsidR="00847FC1">
          <w:rPr>
            <w:noProof/>
            <w:webHidden/>
          </w:rPr>
          <w:tab/>
        </w:r>
        <w:r w:rsidR="00847FC1">
          <w:rPr>
            <w:noProof/>
            <w:webHidden/>
          </w:rPr>
          <w:fldChar w:fldCharType="begin"/>
        </w:r>
        <w:r w:rsidR="00847FC1">
          <w:rPr>
            <w:noProof/>
            <w:webHidden/>
          </w:rPr>
          <w:instrText xml:space="preserve"> PAGEREF _Toc165262382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83" w:history="1">
        <w:r w:rsidR="00847FC1" w:rsidRPr="005E3E46">
          <w:rPr>
            <w:rStyle w:val="a9"/>
            <w:rFonts w:ascii="宋体" w:hAnsi="宋体"/>
            <w:noProof/>
          </w:rPr>
          <w:t>6.2.1</w:t>
        </w:r>
        <w:r w:rsidR="00847FC1">
          <w:rPr>
            <w:noProof/>
            <w:webHidden/>
          </w:rPr>
          <w:tab/>
        </w:r>
        <w:r w:rsidR="00847FC1">
          <w:rPr>
            <w:noProof/>
            <w:webHidden/>
          </w:rPr>
          <w:fldChar w:fldCharType="begin"/>
        </w:r>
        <w:r w:rsidR="00847FC1">
          <w:rPr>
            <w:noProof/>
            <w:webHidden/>
          </w:rPr>
          <w:instrText xml:space="preserve"> PAGEREF _Toc165262383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1"/>
        <w:rPr>
          <w:rFonts w:eastAsia="宋体"/>
          <w:noProof/>
          <w:sz w:val="21"/>
          <w:szCs w:val="24"/>
        </w:rPr>
      </w:pPr>
      <w:hyperlink w:anchor="_Toc165262384" w:history="1">
        <w:r w:rsidR="00847FC1" w:rsidRPr="005E3E46">
          <w:rPr>
            <w:rStyle w:val="a9"/>
            <w:rFonts w:ascii="宋体" w:hAnsi="宋体" w:hint="eastAsia"/>
            <w:noProof/>
          </w:rPr>
          <w:t>第</w:t>
        </w:r>
        <w:r w:rsidR="00847FC1" w:rsidRPr="005E3E46">
          <w:rPr>
            <w:rStyle w:val="a9"/>
            <w:rFonts w:ascii="宋体" w:hAnsi="宋体" w:hint="eastAsia"/>
            <w:noProof/>
          </w:rPr>
          <w:t>7</w:t>
        </w:r>
        <w:r w:rsidR="00847FC1" w:rsidRPr="005E3E46">
          <w:rPr>
            <w:rStyle w:val="a9"/>
            <w:rFonts w:ascii="宋体" w:hAnsi="宋体" w:hint="eastAsia"/>
            <w:noProof/>
          </w:rPr>
          <w:t>章</w:t>
        </w:r>
        <w:r w:rsidR="00847FC1" w:rsidRPr="005E3E46">
          <w:rPr>
            <w:rStyle w:val="a9"/>
            <w:rFonts w:ascii="宋体" w:hAnsi="宋体"/>
            <w:noProof/>
          </w:rPr>
          <w:fldChar w:fldCharType="begin"/>
        </w:r>
        <w:r w:rsidR="00847FC1" w:rsidRPr="005E3E46">
          <w:rPr>
            <w:rStyle w:val="a9"/>
            <w:rFonts w:ascii="宋体" w:hAnsi="宋体" w:hint="eastAsia"/>
            <w:noProof/>
          </w:rPr>
          <w:instrText>MacroButton NoMacro [</w:instrText>
        </w:r>
        <w:r w:rsidR="00847FC1" w:rsidRPr="005E3E46">
          <w:rPr>
            <w:rStyle w:val="a9"/>
            <w:rFonts w:ascii="宋体" w:hAnsi="宋体" w:hint="eastAsia"/>
            <w:noProof/>
          </w:rPr>
          <w:instrText>单击此处输入标题，页眉会自动更新</w:instrText>
        </w:r>
        <w:r w:rsidR="00847FC1" w:rsidRPr="005E3E46">
          <w:rPr>
            <w:rStyle w:val="a9"/>
            <w:rFonts w:ascii="宋体" w:hAnsi="宋体" w:hint="eastAsia"/>
            <w:noProof/>
          </w:rPr>
          <w:instrText>]</w:instrText>
        </w:r>
        <w:bookmarkStart w:id="13" w:name="_Toc165127353"/>
        <w:r w:rsidR="00847FC1" w:rsidRPr="005E3E46">
          <w:rPr>
            <w:rStyle w:val="a9"/>
            <w:rFonts w:ascii="宋体" w:hAnsi="宋体"/>
            <w:noProof/>
          </w:rPr>
          <w:fldChar w:fldCharType="end"/>
        </w:r>
        <w:bookmarkEnd w:id="13"/>
        <w:r w:rsidR="00847FC1">
          <w:rPr>
            <w:noProof/>
            <w:webHidden/>
          </w:rPr>
          <w:tab/>
        </w:r>
        <w:r w:rsidR="00847FC1">
          <w:rPr>
            <w:noProof/>
            <w:webHidden/>
          </w:rPr>
          <w:fldChar w:fldCharType="begin"/>
        </w:r>
        <w:r w:rsidR="00847FC1">
          <w:rPr>
            <w:noProof/>
            <w:webHidden/>
          </w:rPr>
          <w:instrText xml:space="preserve"> PAGEREF _Toc165262384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85" w:history="1">
        <w:r w:rsidR="00847FC1" w:rsidRPr="005E3E46">
          <w:rPr>
            <w:rStyle w:val="a9"/>
            <w:rFonts w:ascii="宋体" w:hAnsi="宋体"/>
            <w:noProof/>
          </w:rPr>
          <w:t>7.1</w:t>
        </w:r>
        <w:r w:rsidR="00847FC1" w:rsidRPr="005E3E46">
          <w:rPr>
            <w:rStyle w:val="a9"/>
            <w:rFonts w:ascii="宋体" w:hAnsi="宋体" w:hint="eastAsia"/>
            <w:noProof/>
          </w:rPr>
          <w:t xml:space="preserve"> 第一节</w:t>
        </w:r>
        <w:r w:rsidR="00847FC1">
          <w:rPr>
            <w:noProof/>
            <w:webHidden/>
          </w:rPr>
          <w:tab/>
        </w:r>
        <w:r w:rsidR="00847FC1">
          <w:rPr>
            <w:noProof/>
            <w:webHidden/>
          </w:rPr>
          <w:fldChar w:fldCharType="begin"/>
        </w:r>
        <w:r w:rsidR="00847FC1">
          <w:rPr>
            <w:noProof/>
            <w:webHidden/>
          </w:rPr>
          <w:instrText xml:space="preserve"> PAGEREF _Toc165262385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86" w:history="1">
        <w:r w:rsidR="00847FC1" w:rsidRPr="005E3E46">
          <w:rPr>
            <w:rStyle w:val="a9"/>
            <w:rFonts w:ascii="宋体" w:hAnsi="宋体"/>
            <w:noProof/>
          </w:rPr>
          <w:t>7.1.1</w:t>
        </w:r>
        <w:r w:rsidR="00847FC1">
          <w:rPr>
            <w:noProof/>
            <w:webHidden/>
          </w:rPr>
          <w:tab/>
        </w:r>
        <w:r w:rsidR="00847FC1">
          <w:rPr>
            <w:noProof/>
            <w:webHidden/>
          </w:rPr>
          <w:fldChar w:fldCharType="begin"/>
        </w:r>
        <w:r w:rsidR="00847FC1">
          <w:rPr>
            <w:noProof/>
            <w:webHidden/>
          </w:rPr>
          <w:instrText xml:space="preserve"> PAGEREF _Toc165262386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87" w:history="1">
        <w:r w:rsidR="00847FC1" w:rsidRPr="005E3E46">
          <w:rPr>
            <w:rStyle w:val="a9"/>
            <w:rFonts w:ascii="宋体" w:hAnsi="宋体"/>
            <w:noProof/>
          </w:rPr>
          <w:t>7.2</w:t>
        </w:r>
        <w:r w:rsidR="00847FC1" w:rsidRPr="005E3E46">
          <w:rPr>
            <w:rStyle w:val="a9"/>
            <w:rFonts w:ascii="宋体" w:hAnsi="宋体" w:hint="eastAsia"/>
            <w:noProof/>
          </w:rPr>
          <w:t xml:space="preserve"> 本章小结</w:t>
        </w:r>
        <w:r w:rsidR="00847FC1">
          <w:rPr>
            <w:noProof/>
            <w:webHidden/>
          </w:rPr>
          <w:tab/>
        </w:r>
        <w:r w:rsidR="00847FC1">
          <w:rPr>
            <w:noProof/>
            <w:webHidden/>
          </w:rPr>
          <w:fldChar w:fldCharType="begin"/>
        </w:r>
        <w:r w:rsidR="00847FC1">
          <w:rPr>
            <w:noProof/>
            <w:webHidden/>
          </w:rPr>
          <w:instrText xml:space="preserve"> PAGEREF _Toc165262387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88" w:history="1">
        <w:r w:rsidR="00847FC1" w:rsidRPr="005E3E46">
          <w:rPr>
            <w:rStyle w:val="a9"/>
            <w:rFonts w:ascii="宋体" w:hAnsi="宋体"/>
            <w:noProof/>
          </w:rPr>
          <w:t>7.2.1</w:t>
        </w:r>
        <w:r w:rsidR="00847FC1">
          <w:rPr>
            <w:noProof/>
            <w:webHidden/>
          </w:rPr>
          <w:tab/>
        </w:r>
        <w:r w:rsidR="00847FC1">
          <w:rPr>
            <w:noProof/>
            <w:webHidden/>
          </w:rPr>
          <w:fldChar w:fldCharType="begin"/>
        </w:r>
        <w:r w:rsidR="00847FC1">
          <w:rPr>
            <w:noProof/>
            <w:webHidden/>
          </w:rPr>
          <w:instrText xml:space="preserve"> PAGEREF _Toc165262388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1"/>
        <w:rPr>
          <w:rFonts w:eastAsia="宋体"/>
          <w:noProof/>
          <w:sz w:val="21"/>
          <w:szCs w:val="24"/>
        </w:rPr>
      </w:pPr>
      <w:hyperlink w:anchor="_Toc165262389" w:history="1">
        <w:r w:rsidR="00847FC1" w:rsidRPr="005E3E46">
          <w:rPr>
            <w:rStyle w:val="a9"/>
            <w:rFonts w:ascii="宋体" w:hAnsi="宋体" w:hint="eastAsia"/>
            <w:noProof/>
          </w:rPr>
          <w:t>第</w:t>
        </w:r>
        <w:r w:rsidR="00847FC1" w:rsidRPr="005E3E46">
          <w:rPr>
            <w:rStyle w:val="a9"/>
            <w:rFonts w:ascii="宋体" w:hAnsi="宋体" w:hint="eastAsia"/>
            <w:noProof/>
          </w:rPr>
          <w:t>8</w:t>
        </w:r>
        <w:r w:rsidR="00847FC1" w:rsidRPr="005E3E46">
          <w:rPr>
            <w:rStyle w:val="a9"/>
            <w:rFonts w:ascii="宋体" w:hAnsi="宋体" w:hint="eastAsia"/>
            <w:noProof/>
          </w:rPr>
          <w:t>章</w:t>
        </w:r>
        <w:r w:rsidR="00847FC1" w:rsidRPr="005E3E46">
          <w:rPr>
            <w:rStyle w:val="a9"/>
            <w:rFonts w:ascii="宋体" w:hAnsi="宋体"/>
            <w:noProof/>
          </w:rPr>
          <w:fldChar w:fldCharType="begin"/>
        </w:r>
        <w:r w:rsidR="00847FC1" w:rsidRPr="005E3E46">
          <w:rPr>
            <w:rStyle w:val="a9"/>
            <w:rFonts w:ascii="宋体" w:hAnsi="宋体" w:hint="eastAsia"/>
            <w:noProof/>
          </w:rPr>
          <w:instrText>MacroButton NoMacro [</w:instrText>
        </w:r>
        <w:r w:rsidR="00847FC1" w:rsidRPr="005E3E46">
          <w:rPr>
            <w:rStyle w:val="a9"/>
            <w:rFonts w:ascii="宋体" w:hAnsi="宋体" w:hint="eastAsia"/>
            <w:noProof/>
          </w:rPr>
          <w:instrText>单击此处输入标题，页眉会自动更新</w:instrText>
        </w:r>
        <w:r w:rsidR="00847FC1" w:rsidRPr="005E3E46">
          <w:rPr>
            <w:rStyle w:val="a9"/>
            <w:rFonts w:ascii="宋体" w:hAnsi="宋体" w:hint="eastAsia"/>
            <w:noProof/>
          </w:rPr>
          <w:instrText>]</w:instrText>
        </w:r>
        <w:bookmarkStart w:id="14" w:name="_Toc165127358"/>
        <w:r w:rsidR="00847FC1" w:rsidRPr="005E3E46">
          <w:rPr>
            <w:rStyle w:val="a9"/>
            <w:rFonts w:ascii="宋体" w:hAnsi="宋体"/>
            <w:noProof/>
          </w:rPr>
          <w:fldChar w:fldCharType="end"/>
        </w:r>
        <w:bookmarkEnd w:id="14"/>
        <w:r w:rsidR="00847FC1">
          <w:rPr>
            <w:noProof/>
            <w:webHidden/>
          </w:rPr>
          <w:tab/>
        </w:r>
        <w:r w:rsidR="00847FC1">
          <w:rPr>
            <w:noProof/>
            <w:webHidden/>
          </w:rPr>
          <w:fldChar w:fldCharType="begin"/>
        </w:r>
        <w:r w:rsidR="00847FC1">
          <w:rPr>
            <w:noProof/>
            <w:webHidden/>
          </w:rPr>
          <w:instrText xml:space="preserve"> PAGEREF _Toc165262389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90" w:history="1">
        <w:r w:rsidR="00847FC1" w:rsidRPr="005E3E46">
          <w:rPr>
            <w:rStyle w:val="a9"/>
            <w:rFonts w:ascii="宋体" w:hAnsi="宋体"/>
            <w:noProof/>
          </w:rPr>
          <w:t>8.1</w:t>
        </w:r>
        <w:r w:rsidR="00847FC1" w:rsidRPr="005E3E46">
          <w:rPr>
            <w:rStyle w:val="a9"/>
            <w:rFonts w:ascii="宋体" w:hAnsi="宋体" w:hint="eastAsia"/>
            <w:noProof/>
          </w:rPr>
          <w:t xml:space="preserve"> 第一节</w:t>
        </w:r>
        <w:r w:rsidR="00847FC1">
          <w:rPr>
            <w:noProof/>
            <w:webHidden/>
          </w:rPr>
          <w:tab/>
        </w:r>
        <w:r w:rsidR="00847FC1">
          <w:rPr>
            <w:noProof/>
            <w:webHidden/>
          </w:rPr>
          <w:fldChar w:fldCharType="begin"/>
        </w:r>
        <w:r w:rsidR="00847FC1">
          <w:rPr>
            <w:noProof/>
            <w:webHidden/>
          </w:rPr>
          <w:instrText xml:space="preserve"> PAGEREF _Toc165262390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91" w:history="1">
        <w:r w:rsidR="00847FC1" w:rsidRPr="005E3E46">
          <w:rPr>
            <w:rStyle w:val="a9"/>
            <w:rFonts w:ascii="宋体" w:hAnsi="宋体"/>
            <w:noProof/>
          </w:rPr>
          <w:t>8.1.1</w:t>
        </w:r>
        <w:r w:rsidR="00847FC1">
          <w:rPr>
            <w:noProof/>
            <w:webHidden/>
          </w:rPr>
          <w:tab/>
        </w:r>
        <w:r w:rsidR="00847FC1">
          <w:rPr>
            <w:noProof/>
            <w:webHidden/>
          </w:rPr>
          <w:fldChar w:fldCharType="begin"/>
        </w:r>
        <w:r w:rsidR="00847FC1">
          <w:rPr>
            <w:noProof/>
            <w:webHidden/>
          </w:rPr>
          <w:instrText xml:space="preserve"> PAGEREF _Toc165262391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2"/>
        <w:rPr>
          <w:noProof/>
          <w:sz w:val="21"/>
          <w:szCs w:val="24"/>
        </w:rPr>
      </w:pPr>
      <w:hyperlink w:anchor="_Toc165262392" w:history="1">
        <w:r w:rsidR="00847FC1" w:rsidRPr="005E3E46">
          <w:rPr>
            <w:rStyle w:val="a9"/>
            <w:rFonts w:ascii="宋体" w:hAnsi="宋体"/>
            <w:noProof/>
          </w:rPr>
          <w:t>8.2</w:t>
        </w:r>
        <w:r w:rsidR="00847FC1" w:rsidRPr="005E3E46">
          <w:rPr>
            <w:rStyle w:val="a9"/>
            <w:rFonts w:ascii="宋体" w:hAnsi="宋体" w:hint="eastAsia"/>
            <w:noProof/>
          </w:rPr>
          <w:t xml:space="preserve"> 本章小结</w:t>
        </w:r>
        <w:r w:rsidR="00847FC1">
          <w:rPr>
            <w:noProof/>
            <w:webHidden/>
          </w:rPr>
          <w:tab/>
        </w:r>
        <w:r w:rsidR="00847FC1">
          <w:rPr>
            <w:noProof/>
            <w:webHidden/>
          </w:rPr>
          <w:fldChar w:fldCharType="begin"/>
        </w:r>
        <w:r w:rsidR="00847FC1">
          <w:rPr>
            <w:noProof/>
            <w:webHidden/>
          </w:rPr>
          <w:instrText xml:space="preserve"> PAGEREF _Toc165262392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847FC1">
      <w:pPr>
        <w:pStyle w:val="TOC3"/>
        <w:tabs>
          <w:tab w:val="right" w:leader="dot" w:pos="8380"/>
        </w:tabs>
        <w:ind w:left="480"/>
        <w:rPr>
          <w:noProof/>
          <w:sz w:val="21"/>
          <w:szCs w:val="24"/>
        </w:rPr>
      </w:pPr>
      <w:hyperlink w:anchor="_Toc165262393" w:history="1">
        <w:r w:rsidR="00847FC1" w:rsidRPr="005E3E46">
          <w:rPr>
            <w:rStyle w:val="a9"/>
            <w:rFonts w:ascii="宋体" w:hAnsi="宋体"/>
            <w:noProof/>
          </w:rPr>
          <w:t>8.2.1</w:t>
        </w:r>
        <w:r w:rsidR="00847FC1">
          <w:rPr>
            <w:noProof/>
            <w:webHidden/>
          </w:rPr>
          <w:tab/>
        </w:r>
        <w:r w:rsidR="00847FC1">
          <w:rPr>
            <w:noProof/>
            <w:webHidden/>
          </w:rPr>
          <w:fldChar w:fldCharType="begin"/>
        </w:r>
        <w:r w:rsidR="00847FC1">
          <w:rPr>
            <w:noProof/>
            <w:webHidden/>
          </w:rPr>
          <w:instrText xml:space="preserve"> PAGEREF _Toc165262393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1"/>
        <w:rPr>
          <w:rFonts w:eastAsia="宋体"/>
          <w:noProof/>
          <w:sz w:val="21"/>
          <w:szCs w:val="24"/>
        </w:rPr>
      </w:pPr>
      <w:hyperlink w:anchor="_Toc165262394" w:history="1">
        <w:r w:rsidR="00847FC1" w:rsidRPr="005E3E46">
          <w:rPr>
            <w:rStyle w:val="a9"/>
            <w:rFonts w:ascii="宋体" w:hAnsi="宋体" w:hint="eastAsia"/>
            <w:noProof/>
          </w:rPr>
          <w:t>参考文献</w:t>
        </w:r>
        <w:r w:rsidR="00847FC1">
          <w:rPr>
            <w:noProof/>
            <w:webHidden/>
          </w:rPr>
          <w:tab/>
        </w:r>
        <w:r w:rsidR="00847FC1">
          <w:rPr>
            <w:noProof/>
            <w:webHidden/>
          </w:rPr>
          <w:fldChar w:fldCharType="begin"/>
        </w:r>
        <w:r w:rsidR="00847FC1">
          <w:rPr>
            <w:noProof/>
            <w:webHidden/>
          </w:rPr>
          <w:instrText xml:space="preserve"> PAGEREF _Toc165262394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1"/>
        <w:rPr>
          <w:rFonts w:eastAsia="宋体"/>
          <w:noProof/>
          <w:sz w:val="21"/>
          <w:szCs w:val="24"/>
        </w:rPr>
      </w:pPr>
      <w:hyperlink w:anchor="_Toc165262395" w:history="1">
        <w:r w:rsidR="00847FC1" w:rsidRPr="005E3E46">
          <w:rPr>
            <w:rStyle w:val="a9"/>
            <w:rFonts w:ascii="宋体" w:hAnsi="宋体" w:hint="eastAsia"/>
            <w:noProof/>
          </w:rPr>
          <w:t>攻读硕士学位期间主要的研究成果</w:t>
        </w:r>
        <w:r w:rsidR="00847FC1">
          <w:rPr>
            <w:noProof/>
            <w:webHidden/>
          </w:rPr>
          <w:tab/>
        </w:r>
        <w:r w:rsidR="00847FC1">
          <w:rPr>
            <w:noProof/>
            <w:webHidden/>
          </w:rPr>
          <w:fldChar w:fldCharType="begin"/>
        </w:r>
        <w:r w:rsidR="00847FC1">
          <w:rPr>
            <w:noProof/>
            <w:webHidden/>
          </w:rPr>
          <w:instrText xml:space="preserve"> PAGEREF _Toc165262395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847FC1" w:rsidRDefault="00714015" w:rsidP="00060E9D">
      <w:pPr>
        <w:pStyle w:val="TOC1"/>
        <w:rPr>
          <w:rFonts w:eastAsia="宋体"/>
          <w:noProof/>
          <w:sz w:val="21"/>
          <w:szCs w:val="24"/>
        </w:rPr>
      </w:pPr>
      <w:hyperlink w:anchor="_Toc165262396" w:history="1">
        <w:r w:rsidR="00847FC1" w:rsidRPr="005E3E46">
          <w:rPr>
            <w:rStyle w:val="a9"/>
            <w:rFonts w:ascii="宋体" w:hAnsi="宋体" w:hint="eastAsia"/>
            <w:noProof/>
          </w:rPr>
          <w:t>致谢</w:t>
        </w:r>
        <w:r w:rsidR="00847FC1">
          <w:rPr>
            <w:noProof/>
            <w:webHidden/>
          </w:rPr>
          <w:tab/>
        </w:r>
        <w:r w:rsidR="00847FC1">
          <w:rPr>
            <w:noProof/>
            <w:webHidden/>
          </w:rPr>
          <w:fldChar w:fldCharType="begin"/>
        </w:r>
        <w:r w:rsidR="00847FC1">
          <w:rPr>
            <w:noProof/>
            <w:webHidden/>
          </w:rPr>
          <w:instrText xml:space="preserve"> PAGEREF _Toc165262396 \h </w:instrText>
        </w:r>
        <w:r w:rsidR="00847FC1">
          <w:rPr>
            <w:noProof/>
            <w:webHidden/>
          </w:rPr>
        </w:r>
        <w:r w:rsidR="00847FC1">
          <w:rPr>
            <w:noProof/>
            <w:webHidden/>
          </w:rPr>
          <w:fldChar w:fldCharType="separate"/>
        </w:r>
        <w:r w:rsidR="007B471B">
          <w:rPr>
            <w:noProof/>
            <w:webHidden/>
          </w:rPr>
          <w:t>2</w:t>
        </w:r>
        <w:r w:rsidR="00847FC1">
          <w:rPr>
            <w:noProof/>
            <w:webHidden/>
          </w:rPr>
          <w:fldChar w:fldCharType="end"/>
        </w:r>
      </w:hyperlink>
    </w:p>
    <w:p w:rsidR="005624FA" w:rsidRDefault="005624FA" w:rsidP="00BE198B">
      <w:pPr>
        <w:pStyle w:val="aa"/>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pgNumType w:fmt="upperRoman" w:start="1"/>
          <w:cols w:space="425"/>
          <w:docGrid w:linePitch="360" w:charSpace="1861"/>
        </w:sectPr>
      </w:pPr>
    </w:p>
    <w:p w:rsidR="008672D2" w:rsidRDefault="00E11F37" w:rsidP="005D3688">
      <w:pPr>
        <w:pStyle w:val="afa"/>
      </w:pPr>
      <w:r>
        <w:rPr>
          <w:rFonts w:hint="eastAsia"/>
        </w:rPr>
        <w:lastRenderedPageBreak/>
        <w:t>图</w:t>
      </w:r>
      <w:r w:rsidR="008672D2">
        <w:rPr>
          <w:rFonts w:hint="eastAsia"/>
        </w:rPr>
        <w:t>目录</w:t>
      </w:r>
    </w:p>
    <w:p w:rsidR="006E69B0" w:rsidRDefault="006E69B0" w:rsidP="00280700">
      <w:pPr>
        <w:pStyle w:val="aff"/>
        <w:tabs>
          <w:tab w:val="right" w:leader="dot" w:pos="8776"/>
        </w:tabs>
        <w:ind w:leftChars="0" w:firstLineChars="0" w:firstLine="0"/>
      </w:pPr>
    </w:p>
    <w:p w:rsidR="00E730DA" w:rsidRDefault="00357ED7" w:rsidP="00280700">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00E730DA" w:rsidRPr="008B78D5">
          <w:rPr>
            <w:rStyle w:val="a9"/>
            <w:rFonts w:hint="eastAsia"/>
            <w:noProof/>
          </w:rPr>
          <w:t>图</w:t>
        </w:r>
        <w:r w:rsidR="00E730DA" w:rsidRPr="008B78D5">
          <w:rPr>
            <w:rStyle w:val="a9"/>
            <w:noProof/>
          </w:rPr>
          <w:t xml:space="preserve"> 1</w:t>
        </w:r>
        <w:r w:rsidR="00E730DA" w:rsidRPr="008B78D5">
          <w:rPr>
            <w:rStyle w:val="a9"/>
            <w:noProof/>
          </w:rPr>
          <w:noBreakHyphen/>
          <w:t>1</w:t>
        </w:r>
        <w:r w:rsidR="00E730DA" w:rsidRPr="008B78D5">
          <w:rPr>
            <w:rStyle w:val="a9"/>
            <w:rFonts w:ascii="宋体" w:hAnsi="宋体" w:hint="eastAsia"/>
            <w:noProof/>
          </w:rPr>
          <w:t>简单的语音信号多描述编解码过程</w:t>
        </w:r>
        <w:r w:rsidR="00E730DA">
          <w:rPr>
            <w:noProof/>
            <w:webHidden/>
          </w:rPr>
          <w:tab/>
        </w:r>
        <w:r w:rsidR="00E730DA">
          <w:rPr>
            <w:noProof/>
            <w:webHidden/>
          </w:rPr>
          <w:fldChar w:fldCharType="begin"/>
        </w:r>
        <w:r w:rsidR="00E730DA">
          <w:rPr>
            <w:noProof/>
            <w:webHidden/>
          </w:rPr>
          <w:instrText xml:space="preserve"> PAGEREF _Toc164669029 \h </w:instrText>
        </w:r>
        <w:r w:rsidR="00E730DA">
          <w:rPr>
            <w:noProof/>
            <w:webHidden/>
          </w:rPr>
        </w:r>
        <w:r w:rsidR="00E730DA">
          <w:rPr>
            <w:noProof/>
            <w:webHidden/>
          </w:rPr>
          <w:fldChar w:fldCharType="separate"/>
        </w:r>
        <w:r w:rsidR="007B471B">
          <w:rPr>
            <w:noProof/>
            <w:webHidden/>
          </w:rPr>
          <w:t>2</w:t>
        </w:r>
        <w:r w:rsidR="00E730DA">
          <w:rPr>
            <w:noProof/>
            <w:webHidden/>
          </w:rPr>
          <w:fldChar w:fldCharType="end"/>
        </w:r>
      </w:hyperlink>
    </w:p>
    <w:p w:rsidR="00E730DA" w:rsidRDefault="00714015" w:rsidP="00280700">
      <w:pPr>
        <w:pStyle w:val="aff"/>
        <w:tabs>
          <w:tab w:val="right" w:leader="dot" w:pos="8776"/>
        </w:tabs>
        <w:ind w:leftChars="0" w:firstLineChars="0" w:firstLine="0"/>
        <w:rPr>
          <w:rStyle w:val="a9"/>
          <w:noProof/>
        </w:rPr>
      </w:pPr>
      <w:hyperlink w:anchor="_Toc164669030" w:history="1">
        <w:r w:rsidR="00E730DA" w:rsidRPr="008B78D5">
          <w:rPr>
            <w:rStyle w:val="a9"/>
            <w:rFonts w:hint="eastAsia"/>
            <w:noProof/>
          </w:rPr>
          <w:t>图</w:t>
        </w:r>
        <w:r w:rsidR="00E730DA" w:rsidRPr="008B78D5">
          <w:rPr>
            <w:rStyle w:val="a9"/>
            <w:noProof/>
          </w:rPr>
          <w:t xml:space="preserve"> 3</w:t>
        </w:r>
        <w:r w:rsidR="00E730DA" w:rsidRPr="008B78D5">
          <w:rPr>
            <w:rStyle w:val="a9"/>
            <w:noProof/>
          </w:rPr>
          <w:noBreakHyphen/>
          <w:t xml:space="preserve">1 </w:t>
        </w:r>
        <w:r w:rsidR="00E730DA" w:rsidRPr="008B78D5">
          <w:rPr>
            <w:rStyle w:val="a9"/>
            <w:rFonts w:hint="eastAsia"/>
            <w:noProof/>
          </w:rPr>
          <w:t>流程图</w:t>
        </w:r>
        <w:r w:rsidR="00E730DA">
          <w:rPr>
            <w:noProof/>
            <w:webHidden/>
          </w:rPr>
          <w:tab/>
        </w:r>
        <w:r w:rsidR="00E730DA">
          <w:rPr>
            <w:noProof/>
            <w:webHidden/>
          </w:rPr>
          <w:fldChar w:fldCharType="begin"/>
        </w:r>
        <w:r w:rsidR="00E730DA">
          <w:rPr>
            <w:noProof/>
            <w:webHidden/>
          </w:rPr>
          <w:instrText xml:space="preserve"> PAGEREF _Toc164669030 \h </w:instrText>
        </w:r>
        <w:r w:rsidR="00E730DA">
          <w:rPr>
            <w:noProof/>
            <w:webHidden/>
          </w:rPr>
        </w:r>
        <w:r w:rsidR="00E730DA">
          <w:rPr>
            <w:noProof/>
            <w:webHidden/>
          </w:rPr>
          <w:fldChar w:fldCharType="separate"/>
        </w:r>
        <w:r w:rsidR="007B471B">
          <w:rPr>
            <w:noProof/>
            <w:webHidden/>
          </w:rPr>
          <w:t>2</w:t>
        </w:r>
        <w:r w:rsidR="00E730DA">
          <w:rPr>
            <w:noProof/>
            <w:webHidden/>
          </w:rPr>
          <w:fldChar w:fldCharType="end"/>
        </w:r>
      </w:hyperlink>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Default="00E11F37" w:rsidP="00E11F37">
      <w:pPr>
        <w:rPr>
          <w:noProof/>
        </w:rPr>
      </w:pPr>
    </w:p>
    <w:p w:rsidR="00E11F37" w:rsidRPr="00E11F37" w:rsidRDefault="00E11F37" w:rsidP="005D3688">
      <w:pPr>
        <w:pStyle w:val="afa"/>
        <w:rPr>
          <w:noProof/>
        </w:rPr>
      </w:pPr>
      <w:r>
        <w:rPr>
          <w:rFonts w:hint="eastAsia"/>
          <w:noProof/>
        </w:rPr>
        <w:lastRenderedPageBreak/>
        <w:t>表目录</w:t>
      </w:r>
    </w:p>
    <w:p w:rsidR="00E11F37" w:rsidRDefault="00357ED7" w:rsidP="00927551">
      <w:pPr>
        <w:pStyle w:val="aff"/>
        <w:tabs>
          <w:tab w:val="right" w:leader="dot" w:pos="8776"/>
        </w:tabs>
        <w:ind w:left="960" w:hanging="480"/>
        <w:rPr>
          <w:noProof/>
        </w:rPr>
      </w:pPr>
      <w:r>
        <w:fldChar w:fldCharType="end"/>
      </w:r>
      <w:r w:rsidR="00E11F37">
        <w:fldChar w:fldCharType="begin"/>
      </w:r>
      <w:r w:rsidR="00E11F37">
        <w:instrText xml:space="preserve"> TOC \h \z \c "</w:instrText>
      </w:r>
      <w:r w:rsidR="00E11F37">
        <w:instrText>表</w:instrText>
      </w:r>
      <w:r w:rsidR="00E11F37">
        <w:instrText xml:space="preserve">" </w:instrText>
      </w:r>
      <w:r w:rsidR="00E11F37">
        <w:fldChar w:fldCharType="separate"/>
      </w:r>
    </w:p>
    <w:p w:rsidR="00E11F37" w:rsidRDefault="00714015" w:rsidP="00D0001C">
      <w:pPr>
        <w:pStyle w:val="aff"/>
        <w:tabs>
          <w:tab w:val="right" w:leader="dot" w:pos="8776"/>
        </w:tabs>
        <w:ind w:leftChars="0" w:firstLineChars="0" w:firstLine="0"/>
        <w:rPr>
          <w:noProof/>
          <w:sz w:val="21"/>
          <w:szCs w:val="24"/>
        </w:rPr>
      </w:pPr>
      <w:hyperlink w:anchor="_Toc164669160" w:history="1">
        <w:r w:rsidR="00E11F37" w:rsidRPr="00A7244E">
          <w:rPr>
            <w:rStyle w:val="a9"/>
            <w:rFonts w:hint="eastAsia"/>
            <w:noProof/>
          </w:rPr>
          <w:t>表</w:t>
        </w:r>
        <w:r w:rsidR="00E11F37" w:rsidRPr="00A7244E">
          <w:rPr>
            <w:rStyle w:val="a9"/>
            <w:noProof/>
          </w:rPr>
          <w:t xml:space="preserve"> 2</w:t>
        </w:r>
        <w:r w:rsidR="00E11F37" w:rsidRPr="00A7244E">
          <w:rPr>
            <w:rStyle w:val="a9"/>
            <w:noProof/>
          </w:rPr>
          <w:noBreakHyphen/>
          <w:t>1</w:t>
        </w:r>
        <w:r w:rsidR="00E11F37" w:rsidRPr="00A7244E">
          <w:rPr>
            <w:rStyle w:val="a9"/>
            <w:rFonts w:ascii="宋体" w:hAnsi="宋体" w:hint="eastAsia"/>
            <w:noProof/>
          </w:rPr>
          <w:t>简单的多描述分配表</w:t>
        </w:r>
        <w:r w:rsidR="00E11F37">
          <w:rPr>
            <w:noProof/>
            <w:webHidden/>
          </w:rPr>
          <w:tab/>
        </w:r>
        <w:r w:rsidR="00E11F37">
          <w:rPr>
            <w:noProof/>
            <w:webHidden/>
          </w:rPr>
          <w:fldChar w:fldCharType="begin"/>
        </w:r>
        <w:r w:rsidR="00E11F37">
          <w:rPr>
            <w:noProof/>
            <w:webHidden/>
          </w:rPr>
          <w:instrText xml:space="preserve"> PAGEREF _Toc164669160 \h </w:instrText>
        </w:r>
        <w:r w:rsidR="00E11F37">
          <w:rPr>
            <w:noProof/>
            <w:webHidden/>
          </w:rPr>
        </w:r>
        <w:r w:rsidR="00E11F37">
          <w:rPr>
            <w:noProof/>
            <w:webHidden/>
          </w:rPr>
          <w:fldChar w:fldCharType="separate"/>
        </w:r>
        <w:r w:rsidR="007B471B">
          <w:rPr>
            <w:noProof/>
            <w:webHidden/>
          </w:rPr>
          <w:t>2</w:t>
        </w:r>
        <w:r w:rsidR="00E11F37">
          <w:rPr>
            <w:noProof/>
            <w:webHidden/>
          </w:rPr>
          <w:fldChar w:fldCharType="end"/>
        </w:r>
      </w:hyperlink>
    </w:p>
    <w:p w:rsidR="001D645F" w:rsidRDefault="00E11F37" w:rsidP="00927551">
      <w:pPr>
        <w:pStyle w:val="aff"/>
        <w:tabs>
          <w:tab w:val="right" w:leader="dot" w:pos="8776"/>
        </w:tabs>
        <w:ind w:left="960" w:hanging="480"/>
        <w:sectPr w:rsidR="001D645F" w:rsidSect="00E400D7">
          <w:headerReference w:type="default" r:id="rId21"/>
          <w:footerReference w:type="default" r:id="rId22"/>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rsidR="005624FA" w:rsidRPr="007C6B41" w:rsidRDefault="007F7417" w:rsidP="005D3688">
      <w:pPr>
        <w:pStyle w:val="1"/>
        <w:spacing w:before="480" w:after="360"/>
        <w:ind w:left="431" w:hanging="431"/>
        <w:rPr>
          <w:rFonts w:ascii="宋体" w:eastAsia="宋体" w:hAnsi="宋体"/>
        </w:rPr>
      </w:pPr>
      <w:bookmarkStart w:id="15" w:name="_Toc165262354"/>
      <w:r>
        <w:rPr>
          <w:rFonts w:ascii="宋体" w:eastAsia="宋体" w:hAnsi="宋体" w:hint="eastAsia"/>
        </w:rPr>
        <w:lastRenderedPageBreak/>
        <w:t>绪论</w:t>
      </w:r>
      <w:bookmarkEnd w:id="15"/>
    </w:p>
    <w:p w:rsidR="005624FA" w:rsidRPr="007C6B41" w:rsidRDefault="005624FA" w:rsidP="005D3688">
      <w:pPr>
        <w:pStyle w:val="2"/>
        <w:tabs>
          <w:tab w:val="clear" w:pos="630"/>
        </w:tabs>
        <w:spacing w:before="240"/>
        <w:ind w:left="578" w:hanging="578"/>
        <w:rPr>
          <w:rFonts w:ascii="宋体" w:eastAsia="宋体" w:hAnsi="宋体"/>
        </w:rPr>
      </w:pPr>
      <w:bookmarkStart w:id="16" w:name="_Toc8028255"/>
      <w:bookmarkStart w:id="17" w:name="_Toc165262355"/>
      <w:r w:rsidRPr="007C6B41">
        <w:rPr>
          <w:rFonts w:ascii="宋体" w:eastAsia="宋体" w:hAnsi="宋体" w:hint="eastAsia"/>
        </w:rPr>
        <w:t>课题背景</w:t>
      </w:r>
      <w:bookmarkEnd w:id="16"/>
      <w:bookmarkEnd w:id="17"/>
    </w:p>
    <w:p w:rsidR="003E3F56" w:rsidRPr="009573B8" w:rsidRDefault="003E3F56" w:rsidP="003E3F56">
      <w:pPr>
        <w:pStyle w:val="a1"/>
        <w:spacing w:line="300" w:lineRule="auto"/>
        <w:ind w:firstLine="480"/>
        <w:rPr>
          <w:rFonts w:ascii="宋体" w:hAnsi="宋体"/>
        </w:rPr>
      </w:pPr>
      <w:r w:rsidRPr="009573B8">
        <w:rPr>
          <w:rFonts w:ascii="宋体" w:hAnsi="宋体" w:hint="eastAsia"/>
        </w:rPr>
        <w:t>基于僵尸网络的分布式拒绝服务（DDos）攻击通过泛洪选定的因特网服务器已经被使用过很长时间。然而，可以有效断开因特网服务器的链路泛洪攻击仍然非常罕见。与传统的DDos攻击终端服务器不同的是，这类攻击可以导致路由的不稳定以及互联网连接的中断。特别是攻击目标是能源分配，实时性的金融，命令和控制服务等关键设施时，链路泛洪攻击会非常有效。过去的分布式拒绝服务攻击（DDos）的共同点是直接对受害目标发起攻击，因此，很多针对此类攻击的防御机制会采取识别大量流量的来源或者优先考虑合法流量。针对伪造源地址的流量，很多追踪方案已经开发出了识别恶意流量的起始网络使得ISP一旦发现后可以直接处理。但是在使用大型的僵尸网络后，攻击者依靠DDos攻击生成少量的恶意流量，导致受害者难以区分合法流量和恶意流量。为了处理这种隐秘的攻击，基于容量的系统允许终端主机识别长期运行的合法流量，这些流量会被路由器优先传送。这样，在高负载期间，路由器转发合适容量的数据包，同时丢弃不合适的数据包。部署了追踪和流量容量功能后，攻击者为了找到新的方式来启动DDos攻击，把攻击目标设置为网络中关键链路而不是终端主机。在这样的背景下，链路泛洪攻击便由此产生，根据现有的工作可知，禁用重要的链路会在隔离网络的各个部分方面造成重大损失。本文主要研究新型DDoS攻击的作用，这种攻击可以逃过传统的DDoS防御并关闭关键链路。为了绕过试图消除恶意流量的传统DDoS防御系统，链路泛洪攻击中的僵尸网络仅发送有用流量或合法流量，这些合法流量会耗尽核心网络链路的网络带宽。结果，需要通过这些拥塞的关键网络链路的合法主机的流量将受到严重影响。</w:t>
      </w:r>
    </w:p>
    <w:p w:rsidR="003E3F56" w:rsidRDefault="003E3F56" w:rsidP="003E3F56">
      <w:pPr>
        <w:pStyle w:val="a1"/>
        <w:spacing w:line="300" w:lineRule="auto"/>
        <w:ind w:firstLine="480"/>
        <w:rPr>
          <w:rFonts w:ascii="宋体" w:hAnsi="宋体"/>
        </w:rPr>
      </w:pPr>
      <w:r w:rsidRPr="009573B8">
        <w:rPr>
          <w:rFonts w:ascii="宋体" w:hAnsi="宋体" w:hint="eastAsia"/>
        </w:rPr>
        <w:t>LFA是很难被检测的，因为目标链路是由攻击者选择的，可能位于与包含目标区域的自治系统不同的自治系统中，并且攻击流量不会到达目标区域，因此受害者很难检测到攻击。其次，每个僵尸主机通过发送低速率的合法流量到公共服务器，因此普通的DDos检测系统无法识别。僵尸程序可以更改其流量模式，从而规避基于异常流量模式的系统。 尽管已经提出了一些基于路由器的方法来防御此类攻击[Towards Detecting Target Link Flooding Attack-6-8]，但由于无法立即将其广泛部署到Internet上，因此其有效性可能受到限制。 在这样的背景下，如何针对LFA进行检测是当前学术领域关注的焦点。</w:t>
      </w:r>
    </w:p>
    <w:p w:rsidR="003E3F56" w:rsidRDefault="000B2CB4" w:rsidP="003E3F56">
      <w:pPr>
        <w:pStyle w:val="2"/>
        <w:numPr>
          <w:ilvl w:val="1"/>
          <w:numId w:val="1"/>
        </w:numPr>
        <w:spacing w:before="240"/>
        <w:ind w:left="578" w:hanging="578"/>
        <w:rPr>
          <w:rFonts w:ascii="宋体" w:eastAsia="宋体" w:hAnsi="宋体"/>
        </w:rPr>
      </w:pPr>
      <w:r w:rsidRPr="000B2CB4">
        <w:rPr>
          <w:rFonts w:ascii="宋体" w:eastAsia="宋体" w:hAnsi="宋体" w:hint="eastAsia"/>
        </w:rPr>
        <w:lastRenderedPageBreak/>
        <w:t>国内外研究现状</w:t>
      </w:r>
    </w:p>
    <w:p w:rsidR="008F0A81" w:rsidRDefault="008F0A81" w:rsidP="008F0A81">
      <w:pPr>
        <w:pStyle w:val="a1"/>
        <w:ind w:firstLine="480"/>
        <w:rPr>
          <w:rFonts w:ascii="宋体" w:hAnsi="宋体"/>
        </w:rPr>
      </w:pPr>
      <w:r w:rsidRPr="000B2CB4">
        <w:rPr>
          <w:rFonts w:ascii="宋体" w:hAnsi="宋体" w:hint="eastAsia"/>
        </w:rPr>
        <w:t>链路泛洪攻击（LFA）作为一种新的DDos攻击类型，在该领域中已经有了不少研究工作。</w:t>
      </w:r>
      <w:r w:rsidR="00A679BD">
        <w:rPr>
          <w:rFonts w:ascii="宋体" w:hAnsi="宋体" w:hint="eastAsia"/>
        </w:rPr>
        <w:t>本小节主要</w:t>
      </w:r>
      <w:r w:rsidR="000C425F">
        <w:rPr>
          <w:rFonts w:ascii="宋体" w:hAnsi="宋体" w:hint="eastAsia"/>
        </w:rPr>
        <w:t>总结</w:t>
      </w:r>
      <w:r w:rsidR="00A679BD">
        <w:rPr>
          <w:rFonts w:ascii="宋体" w:hAnsi="宋体" w:hint="eastAsia"/>
        </w:rPr>
        <w:t>链路泛洪攻击模型的</w:t>
      </w:r>
      <w:r w:rsidR="000C425F">
        <w:rPr>
          <w:rFonts w:ascii="宋体" w:hAnsi="宋体" w:hint="eastAsia"/>
        </w:rPr>
        <w:t>研究</w:t>
      </w:r>
      <w:r w:rsidR="00A679BD">
        <w:rPr>
          <w:rFonts w:ascii="宋体" w:hAnsi="宋体" w:hint="eastAsia"/>
        </w:rPr>
        <w:t>和链路泛洪攻击检测的</w:t>
      </w:r>
      <w:r w:rsidR="000C425F">
        <w:rPr>
          <w:rFonts w:ascii="宋体" w:hAnsi="宋体" w:hint="eastAsia"/>
        </w:rPr>
        <w:t>相关工作。</w:t>
      </w:r>
    </w:p>
    <w:p w:rsidR="000C425F" w:rsidRPr="000C425F" w:rsidRDefault="000C425F" w:rsidP="000C425F">
      <w:pPr>
        <w:pStyle w:val="3"/>
        <w:numPr>
          <w:ilvl w:val="2"/>
          <w:numId w:val="1"/>
        </w:numPr>
        <w:spacing w:before="240" w:after="120"/>
        <w:rPr>
          <w:rFonts w:ascii="宋体" w:eastAsia="宋体" w:hAnsi="宋体"/>
        </w:rPr>
      </w:pPr>
      <w:r>
        <w:rPr>
          <w:rFonts w:ascii="宋体" w:eastAsia="宋体" w:hAnsi="宋体" w:hint="eastAsia"/>
        </w:rPr>
        <w:t>LFA模型及特点</w:t>
      </w:r>
    </w:p>
    <w:p w:rsidR="000B2CB4" w:rsidRDefault="000B2CB4" w:rsidP="000B2CB4">
      <w:pPr>
        <w:pStyle w:val="a1"/>
        <w:spacing w:line="300" w:lineRule="auto"/>
        <w:ind w:firstLine="480"/>
        <w:rPr>
          <w:rFonts w:ascii="宋体" w:hAnsi="宋体"/>
        </w:rPr>
      </w:pPr>
      <w:r w:rsidRPr="000B2CB4">
        <w:rPr>
          <w:rFonts w:ascii="宋体" w:hAnsi="宋体" w:hint="eastAsia"/>
        </w:rPr>
        <w:t>LFA主要被分为coremelt攻击和crossfire攻击两种。在coremelt攻击中，僵尸主机互相发送数据包来阻塞一组AS的骨干路由器，主要特点是只会创建所需的流量，因此无法规避所有防御过滤有害流量的机制，并且需要调节大量的僵尸主机对来让他们的通信路径共享网络的关键链路，但是可以不受TCP的拥塞控制机制的约束发送更大的流量。而Crossfire的攻击终端是诱饵服务器而不是僵尸主机，必须发送不受拥塞控制的合法协议消息，比如http的get请求，并且可以仅发送低密度的流量到任意公共ip地址的主机上，这些主机被当做诱饵服务器，从而泛洪任何选定的关键链路而不用受限于僵尸主机的分布，并且攻击流无法被区分。当前部署的大多数防御机制都可以保护单个企业服务器或其与Internet的网络链路免受服务器泛洪的攻击。但是，当针对企业的攻击通过泛洪选定的上游网络链路以降低服务器与Internet服务器的连接时，传统的企业防御机制（例如防火墙或入侵检测/保护系统）将无法再保护服务器。这些攻击只能在企业上游得到缓解。即ISP或内容分发网络（CDN）。但是，到目前为止，这些防御措施都不能用来抵抗大规模的LFA。</w:t>
      </w:r>
    </w:p>
    <w:p w:rsidR="00B66443" w:rsidRDefault="00B66443" w:rsidP="00B66443">
      <w:pPr>
        <w:pStyle w:val="3"/>
        <w:numPr>
          <w:ilvl w:val="2"/>
          <w:numId w:val="1"/>
        </w:numPr>
        <w:spacing w:before="240" w:after="120"/>
        <w:rPr>
          <w:rFonts w:ascii="宋体" w:eastAsia="宋体" w:hAnsi="宋体"/>
        </w:rPr>
      </w:pPr>
      <w:r>
        <w:rPr>
          <w:rFonts w:ascii="宋体" w:eastAsia="宋体" w:hAnsi="宋体" w:hint="eastAsia"/>
        </w:rPr>
        <w:t>LFA检测的研究现状</w:t>
      </w:r>
    </w:p>
    <w:p w:rsidR="00B66443" w:rsidRDefault="00117FE2" w:rsidP="00B66443">
      <w:pPr>
        <w:pStyle w:val="a1"/>
        <w:ind w:firstLine="480"/>
        <w:rPr>
          <w:rFonts w:ascii="宋体" w:hAnsi="宋体"/>
        </w:rPr>
      </w:pPr>
      <w:r w:rsidRPr="000B2CB4">
        <w:rPr>
          <w:rFonts w:ascii="宋体" w:hAnsi="宋体" w:hint="eastAsia"/>
        </w:rPr>
        <w:t>国内外关于LFA检测和缓解已经进行了许多工作</w:t>
      </w:r>
      <w:r w:rsidR="00BA277C">
        <w:rPr>
          <w:rFonts w:ascii="宋体" w:hAnsi="宋体" w:hint="eastAsia"/>
        </w:rPr>
        <w:t>，主要分为基于流量</w:t>
      </w:r>
      <w:r w:rsidR="00D633B1">
        <w:rPr>
          <w:rFonts w:ascii="宋体" w:hAnsi="宋体" w:hint="eastAsia"/>
        </w:rPr>
        <w:t>过滤</w:t>
      </w:r>
      <w:r w:rsidR="000A359C">
        <w:rPr>
          <w:rFonts w:ascii="宋体" w:hAnsi="宋体" w:hint="eastAsia"/>
        </w:rPr>
        <w:t>机制</w:t>
      </w:r>
      <w:r w:rsidR="00D633B1">
        <w:rPr>
          <w:rFonts w:ascii="宋体" w:hAnsi="宋体" w:hint="eastAsia"/>
        </w:rPr>
        <w:t>，基于</w:t>
      </w:r>
      <w:r w:rsidR="005447E0">
        <w:rPr>
          <w:rFonts w:ascii="宋体" w:hAnsi="宋体" w:hint="eastAsia"/>
        </w:rPr>
        <w:t>BGP等网络协议以及</w:t>
      </w:r>
      <w:r w:rsidR="00D633B1">
        <w:rPr>
          <w:rFonts w:ascii="宋体" w:hAnsi="宋体" w:hint="eastAsia"/>
        </w:rPr>
        <w:t>路由决策，最后是结合SDN</w:t>
      </w:r>
      <w:r w:rsidR="005447E0">
        <w:rPr>
          <w:rFonts w:ascii="宋体" w:hAnsi="宋体" w:hint="eastAsia"/>
        </w:rPr>
        <w:t>控制器</w:t>
      </w:r>
      <w:r w:rsidR="002C0869">
        <w:rPr>
          <w:rFonts w:ascii="宋体" w:hAnsi="宋体" w:hint="eastAsia"/>
        </w:rPr>
        <w:t>来进行LFA检测。</w:t>
      </w:r>
    </w:p>
    <w:p w:rsidR="002C0869" w:rsidRPr="002C0869" w:rsidRDefault="002C0869" w:rsidP="002C0869">
      <w:pPr>
        <w:pStyle w:val="4"/>
        <w:numPr>
          <w:ilvl w:val="3"/>
          <w:numId w:val="1"/>
        </w:numPr>
        <w:spacing w:before="240" w:after="120"/>
        <w:ind w:left="862" w:hanging="862"/>
        <w:rPr>
          <w:rFonts w:ascii="宋体" w:eastAsia="宋体" w:hAnsi="宋体"/>
        </w:rPr>
      </w:pPr>
      <w:r>
        <w:rPr>
          <w:rFonts w:ascii="宋体" w:eastAsia="宋体" w:hAnsi="宋体" w:hint="eastAsia"/>
        </w:rPr>
        <w:t>基于流量过滤机制</w:t>
      </w:r>
    </w:p>
    <w:p w:rsidR="000B2CB4" w:rsidRDefault="000B2CB4" w:rsidP="00BA7CC2">
      <w:pPr>
        <w:pStyle w:val="a1"/>
        <w:spacing w:line="300" w:lineRule="auto"/>
        <w:ind w:firstLine="480"/>
        <w:rPr>
          <w:rFonts w:ascii="宋体" w:hAnsi="宋体"/>
        </w:rPr>
      </w:pPr>
      <w:r w:rsidRPr="000B2CB4">
        <w:rPr>
          <w:rFonts w:ascii="宋体" w:hAnsi="宋体" w:hint="eastAsia"/>
        </w:rPr>
        <w:t>先前针对链路泛洪攻击的大多数对策都是基于过滤的机制，该机制可识别攻击流或流聚合，并在目标路由器和上游路由器上安装过滤器以阻止多余的流量。通过[codef-16]的pushback方法，目标路由器可以识别导致其泛洪的流聚合，并要求上游路由器安装过滤器以阻止高速率流。此外，上游路由器对其他上游路由器递归执行推回操作，最终直接为攻击源提供服务的路由器会安装过滤器。 [13，19]中的最新提议提出了在发起攻击流量的AS处直接安装过滤器的新方法。尽管基于过滤的方法可能可以有效抵御传统攻击，但不能将其用于缓解使用低速率攻</w:t>
      </w:r>
      <w:r w:rsidRPr="000B2CB4">
        <w:rPr>
          <w:rFonts w:ascii="宋体" w:hAnsi="宋体" w:hint="eastAsia"/>
        </w:rPr>
        <w:lastRenderedPageBreak/>
        <w:t>击流进行的大规模，链路泛洪的攻击。实际上，当用于减轻此类攻击时，基于过滤的方法始终会对合法流造成附带损害的高风险。</w:t>
      </w:r>
      <w:r w:rsidR="00BA7CC2" w:rsidRPr="000B2CB4">
        <w:rPr>
          <w:rFonts w:ascii="宋体" w:hAnsi="宋体" w:hint="eastAsia"/>
        </w:rPr>
        <w:t>在[deep learning cfa-8]中，作者提出了一种使用集中式流量层次的控制和监视系统来克服LFA的方法。在此模型中，防御者通过在链路和路径之间执行负载平衡来尝试保持网络正常运行而不会出现任何拥塞。防御者还记录导致流量拥塞的攻击源，并在超过累积流量阈值时对流量进行速率限制。在[10]中，作者使用类似的方法提出将网络划分为多个域并在本地域级别或域间级别执行流量重新路由。但是，这些工作没有考虑流量之间的时间相关性，如果交通流量也超过阈值，使用阈值方法可能会影响合法流量。</w:t>
      </w:r>
    </w:p>
    <w:p w:rsidR="002C0869" w:rsidRPr="002C0869" w:rsidRDefault="002C0869" w:rsidP="002C0869">
      <w:pPr>
        <w:pStyle w:val="4"/>
        <w:numPr>
          <w:ilvl w:val="3"/>
          <w:numId w:val="1"/>
        </w:numPr>
        <w:spacing w:before="240" w:after="120"/>
        <w:ind w:left="862" w:hanging="862"/>
        <w:rPr>
          <w:rFonts w:ascii="宋体" w:eastAsia="宋体" w:hAnsi="宋体"/>
        </w:rPr>
      </w:pPr>
      <w:r>
        <w:rPr>
          <w:rFonts w:ascii="宋体" w:eastAsia="宋体" w:hAnsi="宋体" w:hint="eastAsia"/>
        </w:rPr>
        <w:t>基于</w:t>
      </w:r>
      <w:r w:rsidR="00124F4A">
        <w:rPr>
          <w:rFonts w:ascii="宋体" w:eastAsia="宋体" w:hAnsi="宋体" w:hint="eastAsia"/>
        </w:rPr>
        <w:t>网络协议和</w:t>
      </w:r>
      <w:r>
        <w:rPr>
          <w:rFonts w:ascii="宋体" w:eastAsia="宋体" w:hAnsi="宋体" w:hint="eastAsia"/>
        </w:rPr>
        <w:t>路由决策</w:t>
      </w:r>
    </w:p>
    <w:p w:rsidR="000B2CB4" w:rsidRPr="000B2CB4" w:rsidRDefault="000B2CB4" w:rsidP="00756E0D">
      <w:pPr>
        <w:pStyle w:val="a1"/>
        <w:spacing w:line="300" w:lineRule="auto"/>
        <w:ind w:firstLine="480"/>
        <w:rPr>
          <w:rFonts w:ascii="宋体" w:hAnsi="宋体"/>
        </w:rPr>
      </w:pPr>
      <w:r w:rsidRPr="000B2CB4">
        <w:rPr>
          <w:rFonts w:ascii="宋体" w:hAnsi="宋体" w:hint="eastAsia"/>
        </w:rPr>
        <w:t xml:space="preserve"> [codef-4]提出了CoDef（协作防御），它是一种AS（自治系统）级目标链路洪泛攻击避免方案。</w:t>
      </w:r>
      <w:r w:rsidR="00756E0D">
        <w:rPr>
          <w:rFonts w:ascii="宋体" w:hAnsi="宋体" w:hint="eastAsia"/>
        </w:rPr>
        <w:t>相比前面的方法，Codef</w:t>
      </w:r>
      <w:r w:rsidR="00756E0D" w:rsidRPr="000B2CB4">
        <w:rPr>
          <w:rFonts w:ascii="宋体" w:hAnsi="宋体" w:hint="eastAsia"/>
        </w:rPr>
        <w:t>不会安装过滤器，从而避免了附带损害的根源，即使它能够非常准确地将攻击流与合法流区分开。</w:t>
      </w:r>
      <w:r w:rsidRPr="000B2CB4">
        <w:rPr>
          <w:rFonts w:ascii="宋体" w:hAnsi="宋体" w:hint="eastAsia"/>
        </w:rPr>
        <w:t>当发生目标链路泛洪攻击时，拥塞的路由器会向源AS发送重新路由请求和速率控制请求，以缓解链路拥塞。这是因为攻击者必须将攻击流聚合到目标链路才能成功进行攻击。而且，拥塞的路由器通过监视源AS的行为来区分合法的AS与攻击的AS。结果，该方案迫使攻击者做出不合理的选择：要么遵循请求并放弃目标链路上的攻击持久性，要么拒绝请求并遵循流控制</w:t>
      </w:r>
      <w:r w:rsidR="009762B5">
        <w:rPr>
          <w:rFonts w:ascii="宋体" w:hAnsi="宋体" w:hint="eastAsia"/>
        </w:rPr>
        <w:t>，并且最大的缺点是泛用性不高</w:t>
      </w:r>
      <w:r w:rsidR="00EC7037">
        <w:rPr>
          <w:rFonts w:ascii="宋体" w:hAnsi="宋体" w:hint="eastAsia"/>
        </w:rPr>
        <w:t>不能实现快速部署。</w:t>
      </w:r>
    </w:p>
    <w:p w:rsidR="00BF5B90" w:rsidRDefault="000B2CB4" w:rsidP="000B2CB4">
      <w:pPr>
        <w:pStyle w:val="a1"/>
        <w:spacing w:line="300" w:lineRule="auto"/>
        <w:ind w:firstLine="480"/>
        <w:rPr>
          <w:rFonts w:ascii="宋体" w:hAnsi="宋体"/>
        </w:rPr>
      </w:pPr>
      <w:r w:rsidRPr="000B2CB4">
        <w:rPr>
          <w:rFonts w:ascii="宋体" w:hAnsi="宋体" w:hint="eastAsia"/>
        </w:rPr>
        <w:t>还有一种方法是多种多径路由机制，以通过多路径转发流量来减少或避免拥塞[codef-6,9,25,33,36]。这些机制尽管在实现细节上不同（例如，覆盖路由，域间路由或域内路由），但是它们通过使各个路由器根据本地拥塞信息来做出路由决策而依赖于路径分集来分散流量。然而，仅出于两个原因，仅路径分集根本不足以处理大规模洪水攻击。第一个是攻击防御扩展的不对称性：与多路径配置相比，由分布式</w:t>
      </w:r>
      <w:r w:rsidR="00A22BA5">
        <w:rPr>
          <w:rFonts w:ascii="宋体" w:hAnsi="宋体" w:hint="eastAsia"/>
        </w:rPr>
        <w:t>僵尸机</w:t>
      </w:r>
      <w:r w:rsidRPr="000B2CB4">
        <w:rPr>
          <w:rFonts w:ascii="宋体" w:hAnsi="宋体" w:hint="eastAsia"/>
        </w:rPr>
        <w:t>发起的攻击可以更快，更便宜地进行扩展。因此，在缺少诸如流可区分性的附加机制的情况下，多路径路由不能提供足够的防御，其中流区分性将合法流和攻击流分开，然后以不同方式对其进行处理（例如，路由）。第二个原因是多路径防御，它仅在不区分流量的情况下转移不同路径上的流量，只会分散攻击流。因此，攻击流将继续影响合法流（例如，减少可用带宽）并在下游聚合，从而使识别和处理更加困难。这种方法的有效性可能会受到限制，因为它们无法立即广泛部署到Internet。</w:t>
      </w:r>
    </w:p>
    <w:p w:rsidR="00124F4A" w:rsidRDefault="00124F4A" w:rsidP="00124F4A">
      <w:pPr>
        <w:pStyle w:val="a1"/>
        <w:spacing w:line="300" w:lineRule="auto"/>
        <w:ind w:firstLine="480"/>
        <w:rPr>
          <w:rFonts w:ascii="宋体" w:hAnsi="宋体"/>
        </w:rPr>
      </w:pPr>
      <w:r w:rsidRPr="000B2CB4">
        <w:rPr>
          <w:rFonts w:ascii="宋体" w:hAnsi="宋体" w:hint="eastAsia"/>
        </w:rPr>
        <w:lastRenderedPageBreak/>
        <w:t>在[deep learning cfa-9]中，作者开发了LinkScope，该系统用于检测链路泛洪攻击并定位目标区域或链路，LinkScope不会被动检查流量以发现异常，而是进行非合作的主动测量以覆盖尽可能多的路径，并捕获LFA对性能指标的负面影响。这项工作是检测由LFA引起的严重拥塞的极好方法，但是它需要部署许多附加的探测点。 此外，这项工作没有考虑所有拥塞链路的分布，并且缺乏减轻或防御LFA的相关对策。文献[deep-9]中提出的系统使用逐跳和端到端网络测量技术，这些技术通过测试数据包探测网络并测量流量特性以检测性能下降。这将向网络添加冗余流量。</w:t>
      </w:r>
    </w:p>
    <w:p w:rsidR="00322637" w:rsidRPr="003044B9" w:rsidRDefault="00DE44B9" w:rsidP="00124F4A">
      <w:pPr>
        <w:pStyle w:val="a1"/>
        <w:spacing w:line="300" w:lineRule="auto"/>
        <w:ind w:firstLine="480"/>
        <w:rPr>
          <w:rFonts w:ascii="宋体" w:hAnsi="宋体"/>
        </w:rPr>
      </w:pPr>
      <w:r>
        <w:rPr>
          <w:rFonts w:ascii="宋体" w:hAnsi="宋体" w:hint="eastAsia"/>
        </w:rPr>
        <w:t>在</w:t>
      </w:r>
      <w:r>
        <w:rPr>
          <w:rFonts w:ascii="宋体" w:hAnsi="宋体"/>
        </w:rPr>
        <w:t>[BGP]</w:t>
      </w:r>
      <w:r>
        <w:rPr>
          <w:rFonts w:ascii="宋体" w:hAnsi="宋体" w:hint="eastAsia"/>
        </w:rPr>
        <w:t>中，</w:t>
      </w:r>
      <w:r w:rsidR="0013559F">
        <w:rPr>
          <w:rFonts w:ascii="宋体" w:hAnsi="宋体" w:hint="eastAsia"/>
        </w:rPr>
        <w:t>作者提出了</w:t>
      </w:r>
      <w:r w:rsidR="0013559F" w:rsidRPr="0013559F">
        <w:rPr>
          <w:rFonts w:ascii="宋体" w:hAnsi="宋体"/>
        </w:rPr>
        <w:t>Nyx</w:t>
      </w:r>
      <w:r w:rsidR="0013559F">
        <w:rPr>
          <w:rFonts w:ascii="宋体" w:hAnsi="宋体" w:hint="eastAsia"/>
        </w:rPr>
        <w:t>系统，</w:t>
      </w:r>
      <w:r w:rsidR="0013559F" w:rsidRPr="0013559F">
        <w:rPr>
          <w:rFonts w:ascii="宋体" w:hAnsi="宋体" w:hint="eastAsia"/>
        </w:rPr>
        <w:t>通过利用自治系统（ASes）处理现有边界网关协议（BGP）中的路由</w:t>
      </w:r>
      <w:r w:rsidR="00FF7B17">
        <w:rPr>
          <w:rFonts w:ascii="宋体" w:hAnsi="宋体" w:hint="eastAsia"/>
        </w:rPr>
        <w:t>通知</w:t>
      </w:r>
      <w:r w:rsidR="0013559F" w:rsidRPr="0013559F">
        <w:rPr>
          <w:rFonts w:ascii="宋体" w:hAnsi="宋体" w:hint="eastAsia"/>
        </w:rPr>
        <w:t>的方式，Nyx允许部署中的AS隔离来自关键上游AS的流量，使其脱离受攻击的链路，并进入备选的，未拥塞的路径。这种隔离消除了对攻击流量进行过滤或取消优先级的需求。 Nyx通过正常的BGP路径选择来控制出站路径，而来自关键AS的返回路径则通过使用</w:t>
      </w:r>
      <w:r w:rsidR="002908FD">
        <w:rPr>
          <w:rFonts w:ascii="宋体" w:hAnsi="宋体" w:hint="eastAsia"/>
        </w:rPr>
        <w:t>本文</w:t>
      </w:r>
      <w:r w:rsidR="0013559F" w:rsidRPr="0013559F">
        <w:rPr>
          <w:rFonts w:ascii="宋体" w:hAnsi="宋体" w:hint="eastAsia"/>
        </w:rPr>
        <w:t>使用现有流量工程原理开发的特定技术进行控制，而无需外部协调。</w:t>
      </w:r>
      <w:r w:rsidR="00E93883">
        <w:rPr>
          <w:rFonts w:ascii="宋体" w:hAnsi="宋体" w:hint="eastAsia"/>
        </w:rPr>
        <w:t>作者</w:t>
      </w:r>
      <w:r w:rsidR="00322637" w:rsidRPr="00322637">
        <w:rPr>
          <w:rFonts w:ascii="宋体" w:hAnsi="宋体" w:hint="eastAsia"/>
        </w:rPr>
        <w:t>将备用路由传播到部署者的网络并控制哪些AS通过策略触发的BGP环路检测来传播这些路由</w:t>
      </w:r>
      <w:r w:rsidR="00077C14">
        <w:rPr>
          <w:rFonts w:ascii="宋体" w:hAnsi="宋体" w:hint="eastAsia"/>
        </w:rPr>
        <w:t>，</w:t>
      </w:r>
      <w:r w:rsidR="008D4C9E" w:rsidRPr="008D4C9E">
        <w:rPr>
          <w:rFonts w:ascii="宋体" w:hAnsi="宋体" w:hint="eastAsia"/>
        </w:rPr>
        <w:t>通过有选择地掩盖路径上出现的网络</w:t>
      </w:r>
      <w:r w:rsidR="00322637" w:rsidRPr="00322637">
        <w:rPr>
          <w:rFonts w:ascii="宋体" w:hAnsi="宋体" w:hint="eastAsia"/>
        </w:rPr>
        <w:t>实现</w:t>
      </w:r>
      <w:r w:rsidR="00077C14">
        <w:rPr>
          <w:rFonts w:ascii="宋体" w:hAnsi="宋体" w:hint="eastAsia"/>
        </w:rPr>
        <w:t>了</w:t>
      </w:r>
      <w:r w:rsidR="00322637" w:rsidRPr="00322637">
        <w:rPr>
          <w:rFonts w:ascii="宋体" w:hAnsi="宋体" w:hint="eastAsia"/>
        </w:rPr>
        <w:t>超出部署者控制范围的路由器中的环路检测。Nyx使用现有的流量工程技术使替代路径在数据包转发方面更为可取，并利用FRRP确保替代路径在DDoS攻击下绕过链路传播，但从未真正到达这些链路。最后，</w:t>
      </w:r>
      <w:r w:rsidR="002A0B49" w:rsidRPr="00322637">
        <w:rPr>
          <w:rFonts w:ascii="宋体" w:hAnsi="宋体" w:hint="eastAsia"/>
        </w:rPr>
        <w:t>Nyx</w:t>
      </w:r>
      <w:r w:rsidR="00322637" w:rsidRPr="00322637">
        <w:rPr>
          <w:rFonts w:ascii="宋体" w:hAnsi="宋体" w:hint="eastAsia"/>
        </w:rPr>
        <w:t>系统确保生成的替代路径具有足够的备用容量，以处理来自关键网络的流量以及来自任何受干扰网络的流量。Nyx通过撤消替代路径并尝试对其进行重新传播来对新的潜在替代路由进行采样，从而避免将路由传播到DDoS攻击下的两个链路以及先前替代路径中的拥塞链路。</w:t>
      </w:r>
      <w:r w:rsidR="005C1F3B">
        <w:rPr>
          <w:rFonts w:ascii="宋体" w:hAnsi="宋体" w:hint="eastAsia"/>
        </w:rPr>
        <w:t>这种方法将</w:t>
      </w:r>
      <w:r w:rsidR="00632A95">
        <w:rPr>
          <w:rFonts w:ascii="宋体" w:hAnsi="宋体" w:hint="eastAsia"/>
        </w:rPr>
        <w:t>针对</w:t>
      </w:r>
      <w:r w:rsidR="005C1F3B">
        <w:rPr>
          <w:rFonts w:ascii="宋体" w:hAnsi="宋体" w:hint="eastAsia"/>
        </w:rPr>
        <w:t>LFA</w:t>
      </w:r>
      <w:r w:rsidR="00632A95">
        <w:rPr>
          <w:rFonts w:ascii="宋体" w:hAnsi="宋体" w:hint="eastAsia"/>
        </w:rPr>
        <w:t>的流量过滤问题</w:t>
      </w:r>
      <w:r w:rsidR="005C1F3B">
        <w:rPr>
          <w:rFonts w:ascii="宋体" w:hAnsi="宋体" w:hint="eastAsia"/>
        </w:rPr>
        <w:t>转成路由问题，避开了检测</w:t>
      </w:r>
      <w:r w:rsidR="00430DE8">
        <w:rPr>
          <w:rFonts w:ascii="宋体" w:hAnsi="宋体" w:hint="eastAsia"/>
        </w:rPr>
        <w:t>直接通过BGP路由缓解LFA但是该方法只能针对当个AS进行保护缺乏扩展性。</w:t>
      </w:r>
      <w:r w:rsidR="00693D69" w:rsidRPr="003044B9">
        <w:rPr>
          <w:rFonts w:ascii="宋体" w:hAnsi="宋体"/>
        </w:rPr>
        <w:t xml:space="preserve"> </w:t>
      </w:r>
    </w:p>
    <w:p w:rsidR="009D3DBD" w:rsidRDefault="00C05C78" w:rsidP="009D3DBD">
      <w:pPr>
        <w:pStyle w:val="4"/>
        <w:numPr>
          <w:ilvl w:val="3"/>
          <w:numId w:val="1"/>
        </w:numPr>
        <w:spacing w:before="240" w:after="120"/>
        <w:ind w:left="862" w:hanging="862"/>
        <w:rPr>
          <w:rFonts w:ascii="宋体" w:eastAsia="宋体" w:hAnsi="宋体"/>
        </w:rPr>
      </w:pPr>
      <w:r>
        <w:rPr>
          <w:rFonts w:ascii="宋体" w:eastAsia="宋体" w:hAnsi="宋体" w:hint="eastAsia"/>
        </w:rPr>
        <w:t>基于</w:t>
      </w:r>
      <w:r w:rsidR="00091957">
        <w:rPr>
          <w:rFonts w:ascii="宋体" w:eastAsia="宋体" w:hAnsi="宋体" w:hint="eastAsia"/>
        </w:rPr>
        <w:t>SDN</w:t>
      </w:r>
      <w:r>
        <w:rPr>
          <w:rFonts w:ascii="宋体" w:eastAsia="宋体" w:hAnsi="宋体" w:hint="eastAsia"/>
        </w:rPr>
        <w:t>控制器</w:t>
      </w:r>
    </w:p>
    <w:p w:rsidR="00562E5F" w:rsidRPr="00562E5F" w:rsidRDefault="00562E5F" w:rsidP="00562E5F">
      <w:pPr>
        <w:pStyle w:val="a1"/>
        <w:spacing w:line="300" w:lineRule="auto"/>
        <w:ind w:firstLine="480"/>
        <w:rPr>
          <w:rFonts w:ascii="宋体" w:hAnsi="宋体"/>
        </w:rPr>
      </w:pPr>
      <w:r>
        <w:rPr>
          <w:rFonts w:ascii="宋体" w:hAnsi="宋体" w:hint="eastAsia"/>
        </w:rPr>
        <w:t>在[</w:t>
      </w:r>
      <w:r>
        <w:rPr>
          <w:rFonts w:ascii="宋体" w:hAnsi="宋体"/>
        </w:rPr>
        <w:t>wood]</w:t>
      </w:r>
      <w:r>
        <w:rPr>
          <w:rFonts w:ascii="宋体" w:hAnsi="宋体" w:hint="eastAsia"/>
        </w:rPr>
        <w:t>中，作者</w:t>
      </w:r>
      <w:r w:rsidRPr="007334FB">
        <w:rPr>
          <w:rFonts w:ascii="宋体" w:hAnsi="宋体" w:hint="eastAsia"/>
        </w:rPr>
        <w:t>提出</w:t>
      </w:r>
      <w:r>
        <w:rPr>
          <w:rFonts w:ascii="宋体" w:hAnsi="宋体" w:hint="eastAsia"/>
        </w:rPr>
        <w:t>了</w:t>
      </w:r>
      <w:r w:rsidRPr="007334FB">
        <w:rPr>
          <w:rFonts w:ascii="宋体" w:hAnsi="宋体" w:hint="eastAsia"/>
        </w:rPr>
        <w:t>Woodpecker方案，该方案可以通过SDN有效缓解LFA。首先，</w:t>
      </w:r>
      <w:r>
        <w:rPr>
          <w:rFonts w:ascii="宋体" w:hAnsi="宋体" w:hint="eastAsia"/>
        </w:rPr>
        <w:t>作者</w:t>
      </w:r>
      <w:r w:rsidRPr="007334FB">
        <w:rPr>
          <w:rFonts w:ascii="宋体" w:hAnsi="宋体" w:hint="eastAsia"/>
        </w:rPr>
        <w:t>提出了一种增量部署方案，该方案可以最大化网络的可用路径。然后，使用预定义的规则作为触发来检测拥塞并在控制器和升级的设备的帮助下探测拥塞的链接。设计了一种识别算法，根据全局拥塞信息来判断LFA是否引起了拥塞。最后，为减轻LFA的影响，Woodpecker采用了基于升级节点的集中式流量工程，从而使流量足够均衡，</w:t>
      </w:r>
      <w:r>
        <w:rPr>
          <w:rFonts w:ascii="宋体" w:hAnsi="宋体" w:hint="eastAsia"/>
        </w:rPr>
        <w:t>并</w:t>
      </w:r>
      <w:r w:rsidRPr="007334FB">
        <w:rPr>
          <w:rFonts w:ascii="宋体" w:hAnsi="宋体" w:hint="eastAsia"/>
        </w:rPr>
        <w:t>消除了路由瓶颈。另外，</w:t>
      </w:r>
      <w:r>
        <w:rPr>
          <w:rFonts w:ascii="宋体" w:hAnsi="宋体" w:hint="eastAsia"/>
        </w:rPr>
        <w:t>作者</w:t>
      </w:r>
      <w:r w:rsidRPr="007334FB">
        <w:rPr>
          <w:rFonts w:ascii="宋体" w:hAnsi="宋体" w:hint="eastAsia"/>
        </w:rPr>
        <w:t>设计了算法</w:t>
      </w:r>
      <w:r>
        <w:rPr>
          <w:rFonts w:ascii="宋体" w:hAnsi="宋体" w:hint="eastAsia"/>
        </w:rPr>
        <w:t>：</w:t>
      </w:r>
      <w:r w:rsidRPr="007334FB">
        <w:rPr>
          <w:rFonts w:ascii="宋体" w:hAnsi="宋体" w:hint="eastAsia"/>
        </w:rPr>
        <w:t>当</w:t>
      </w:r>
      <w:r w:rsidRPr="007334FB">
        <w:rPr>
          <w:rFonts w:ascii="宋体" w:hAnsi="宋体" w:hint="eastAsia"/>
        </w:rPr>
        <w:lastRenderedPageBreak/>
        <w:t>LFA超出网络容量时，将根据黑名单丢弃某些数据包作为紧急措施</w:t>
      </w:r>
      <w:r>
        <w:rPr>
          <w:rFonts w:ascii="宋体" w:hAnsi="宋体" w:hint="eastAsia"/>
        </w:rPr>
        <w:t>。</w:t>
      </w:r>
      <w:r w:rsidRPr="007F0E20">
        <w:rPr>
          <w:rFonts w:ascii="宋体" w:hAnsi="宋体" w:hint="eastAsia"/>
        </w:rPr>
        <w:t>此方案使用启发式算法来选择一组交换机，以升级到1040个启用SDN的交换机。在全局视图和数据平面触发器的帮助下，</w:t>
      </w:r>
      <w:r w:rsidRPr="007334FB">
        <w:rPr>
          <w:rFonts w:ascii="宋体" w:hAnsi="宋体" w:hint="eastAsia"/>
        </w:rPr>
        <w:t>Woodpecker</w:t>
      </w:r>
      <w:r w:rsidRPr="007F0E20">
        <w:rPr>
          <w:rFonts w:ascii="宋体" w:hAnsi="宋体" w:hint="eastAsia"/>
        </w:rPr>
        <w:t>可以快速定位拥塞并通过全局拥塞信息确定LFA是否导致拥塞。为了减轻LFA，</w:t>
      </w:r>
      <w:r w:rsidRPr="007334FB">
        <w:rPr>
          <w:rFonts w:ascii="宋体" w:hAnsi="宋体" w:hint="eastAsia"/>
        </w:rPr>
        <w:t>Woodpecker</w:t>
      </w:r>
      <w:r w:rsidRPr="007F0E20">
        <w:rPr>
          <w:rFonts w:ascii="宋体" w:hAnsi="宋体" w:hint="eastAsia"/>
        </w:rPr>
        <w:t>执行</w:t>
      </w:r>
      <w:r>
        <w:rPr>
          <w:rFonts w:ascii="宋体" w:hAnsi="宋体" w:hint="eastAsia"/>
        </w:rPr>
        <w:t>全局流量工程</w:t>
      </w:r>
      <w:r w:rsidRPr="007F0E20">
        <w:rPr>
          <w:rFonts w:ascii="宋体" w:hAnsi="宋体" w:hint="eastAsia"/>
        </w:rPr>
        <w:t>，以消除</w:t>
      </w:r>
      <w:r>
        <w:rPr>
          <w:rFonts w:ascii="宋体" w:hAnsi="宋体" w:hint="eastAsia"/>
        </w:rPr>
        <w:t>阻塞</w:t>
      </w:r>
      <w:r w:rsidRPr="007F0E20">
        <w:rPr>
          <w:rFonts w:ascii="宋体" w:hAnsi="宋体" w:hint="eastAsia"/>
        </w:rPr>
        <w:t>链接</w:t>
      </w:r>
      <w:r>
        <w:rPr>
          <w:rFonts w:ascii="宋体" w:hAnsi="宋体" w:hint="eastAsia"/>
        </w:rPr>
        <w:t>。</w:t>
      </w:r>
    </w:p>
    <w:p w:rsidR="005624FA" w:rsidRPr="007C6B41" w:rsidRDefault="000B2CB4" w:rsidP="00BD5240">
      <w:pPr>
        <w:pStyle w:val="a1"/>
        <w:spacing w:line="300" w:lineRule="auto"/>
        <w:ind w:firstLine="480"/>
        <w:rPr>
          <w:rFonts w:ascii="宋体" w:hAnsi="宋体"/>
        </w:rPr>
      </w:pPr>
      <w:r w:rsidRPr="000B2CB4">
        <w:rPr>
          <w:rFonts w:ascii="宋体" w:hAnsi="宋体" w:hint="eastAsia"/>
        </w:rPr>
        <w:t>在【lfa-SDN】中，作者提出了LFADefender利用SDN提供的关键功能来检测和缓解LFA，使用SDN技术，LFADefender可以轻松识别LFA攻击者可能使用的目标链路，因为SDN控制器具有网络拓扑的全局视图，并且可以动态跟踪网络中的流路，本文借鉴了这一点使用了SDN控制器结合链路选择算法找到关键链路，作者通过使用高性能采样技术sFlow [9]，在LFADefender中设计了一个链路拥塞监控器。可以将链路拥塞监控器动态部署在任何目标链路的每一端，以有效地捕获流量数据，然后将其发送到SDN控制器，在该SDN控制器中对其进行分析，以生成丰富，实时的全网络流量视图。</w:t>
      </w:r>
      <w:r w:rsidR="00B1659C">
        <w:rPr>
          <w:rFonts w:ascii="宋体" w:hAnsi="宋体" w:hint="eastAsia"/>
        </w:rPr>
        <w:t>该方法</w:t>
      </w:r>
      <w:r w:rsidR="00A907C9">
        <w:rPr>
          <w:rFonts w:ascii="宋体" w:hAnsi="宋体" w:hint="eastAsia"/>
        </w:rPr>
        <w:t>通过SDN监测到链路阻塞来检测LFA，实时性较差。</w:t>
      </w:r>
    </w:p>
    <w:p w:rsidR="005624FA" w:rsidRDefault="000B2CB4" w:rsidP="000B2CB4">
      <w:pPr>
        <w:pStyle w:val="2"/>
        <w:numPr>
          <w:ilvl w:val="1"/>
          <w:numId w:val="1"/>
        </w:numPr>
        <w:spacing w:before="240"/>
        <w:ind w:left="578" w:hanging="578"/>
        <w:rPr>
          <w:rFonts w:ascii="宋体" w:eastAsia="宋体" w:hAnsi="宋体"/>
        </w:rPr>
      </w:pPr>
      <w:bookmarkStart w:id="18" w:name="_Toc165262356"/>
      <w:bookmarkEnd w:id="18"/>
      <w:r w:rsidRPr="000B2CB4">
        <w:rPr>
          <w:rFonts w:ascii="宋体" w:eastAsia="宋体" w:hAnsi="宋体" w:hint="eastAsia"/>
        </w:rPr>
        <w:t>本文研究内容</w:t>
      </w:r>
    </w:p>
    <w:p w:rsidR="000B2CB4" w:rsidRPr="000B2CB4" w:rsidRDefault="000B2CB4" w:rsidP="000B2CB4">
      <w:pPr>
        <w:pStyle w:val="a1"/>
        <w:spacing w:line="300" w:lineRule="auto"/>
        <w:ind w:firstLine="480"/>
        <w:rPr>
          <w:rFonts w:ascii="宋体" w:hAnsi="宋体"/>
        </w:rPr>
      </w:pPr>
      <w:r w:rsidRPr="000B2CB4">
        <w:rPr>
          <w:rFonts w:ascii="宋体" w:hAnsi="宋体" w:hint="eastAsia"/>
        </w:rPr>
        <w:t>本文的主要研究内容是仿真网络模拟LFA并证明LFA的有效性，然后提出了基于SDN网络架构的LFA的检测方法，利用SDN和深度学习算法针对LFA进行有效地攻击检测。</w:t>
      </w:r>
    </w:p>
    <w:p w:rsidR="000B2CB4" w:rsidRPr="000B2CB4" w:rsidRDefault="000B2CB4" w:rsidP="000B2CB4">
      <w:pPr>
        <w:pStyle w:val="a1"/>
        <w:spacing w:line="300" w:lineRule="auto"/>
        <w:ind w:firstLine="480"/>
        <w:rPr>
          <w:rFonts w:ascii="宋体" w:hAnsi="宋体"/>
        </w:rPr>
      </w:pPr>
      <w:r w:rsidRPr="000B2CB4">
        <w:rPr>
          <w:rFonts w:ascii="宋体" w:hAnsi="宋体" w:hint="eastAsia"/>
        </w:rPr>
        <w:t>本文的主要研究内容如下：</w:t>
      </w:r>
    </w:p>
    <w:p w:rsidR="000B2CB4" w:rsidRPr="000B2CB4" w:rsidRDefault="000B2CB4" w:rsidP="000B2CB4">
      <w:pPr>
        <w:pStyle w:val="a1"/>
        <w:spacing w:line="300" w:lineRule="auto"/>
        <w:ind w:firstLine="480"/>
        <w:rPr>
          <w:rFonts w:ascii="宋体" w:hAnsi="宋体"/>
        </w:rPr>
      </w:pPr>
      <w:r w:rsidRPr="000B2CB4">
        <w:rPr>
          <w:rFonts w:ascii="宋体" w:hAnsi="宋体" w:hint="eastAsia"/>
        </w:rPr>
        <w:t>1.研究了基于SDN网络架构的LFA实现</w:t>
      </w:r>
    </w:p>
    <w:p w:rsidR="000B2CB4" w:rsidRPr="000B2CB4" w:rsidRDefault="000B2CB4" w:rsidP="000B2CB4">
      <w:pPr>
        <w:pStyle w:val="a1"/>
        <w:spacing w:line="300" w:lineRule="auto"/>
        <w:ind w:firstLine="480"/>
        <w:rPr>
          <w:rFonts w:ascii="宋体" w:hAnsi="宋体"/>
        </w:rPr>
      </w:pPr>
      <w:r w:rsidRPr="000B2CB4">
        <w:rPr>
          <w:rFonts w:ascii="宋体" w:hAnsi="宋体" w:hint="eastAsia"/>
        </w:rPr>
        <w:t>本文通过OVS模拟交换机和namespace模拟主机借助多台服务器搭建网络拓扑，路由算法基于最短路径，基于泊松分布生成背景流量，带宽模型采用固定带宽通过tc工具来控制网卡的发包速率，基于贪心算法来选择关键链路，在此基础上通过选定僵尸主机和诱饵服务器来完成LFA，在僵尸主机上用hping3工具来生成攻击流量。通过Opendaylight来作为SDN控制器，利用SDN控制器可以为LFA检测选择关键链路以及采集数据，网络拓扑的搭建与直接利用mininet仿真不同更加真实地模拟了现实中的网络环境，测试使用iperf</w:t>
      </w:r>
      <w:r w:rsidR="00977801">
        <w:rPr>
          <w:rFonts w:ascii="宋体" w:hAnsi="宋体" w:hint="eastAsia"/>
        </w:rPr>
        <w:t>和ping</w:t>
      </w:r>
      <w:r w:rsidRPr="000B2CB4">
        <w:rPr>
          <w:rFonts w:ascii="宋体" w:hAnsi="宋体" w:hint="eastAsia"/>
        </w:rPr>
        <w:t>工具通过丢包率，RTT和带宽三个指标验证了LFA的有效性。</w:t>
      </w:r>
    </w:p>
    <w:p w:rsidR="00CC1860" w:rsidRDefault="000B2CB4" w:rsidP="00EE2892">
      <w:pPr>
        <w:pStyle w:val="a1"/>
        <w:spacing w:line="300" w:lineRule="auto"/>
        <w:ind w:firstLine="480"/>
        <w:rPr>
          <w:rFonts w:ascii="宋体" w:hAnsi="宋体"/>
        </w:rPr>
      </w:pPr>
      <w:r w:rsidRPr="000B2CB4">
        <w:rPr>
          <w:rFonts w:ascii="宋体" w:hAnsi="宋体" w:hint="eastAsia"/>
        </w:rPr>
        <w:t>2.研究了基于SDN网络架构的LFA检测</w:t>
      </w:r>
      <w:bookmarkStart w:id="19" w:name="_Toc165262358"/>
      <w:bookmarkEnd w:id="19"/>
    </w:p>
    <w:p w:rsidR="003E6AA2" w:rsidRDefault="003E6AA2" w:rsidP="003E6AA2">
      <w:pPr>
        <w:pStyle w:val="2"/>
        <w:numPr>
          <w:ilvl w:val="1"/>
          <w:numId w:val="1"/>
        </w:numPr>
        <w:spacing w:before="240"/>
        <w:ind w:left="578" w:hanging="578"/>
        <w:rPr>
          <w:rFonts w:ascii="宋体" w:eastAsia="宋体" w:hAnsi="宋体"/>
        </w:rPr>
      </w:pPr>
      <w:r w:rsidRPr="000B2CB4">
        <w:rPr>
          <w:rFonts w:ascii="宋体" w:eastAsia="宋体" w:hAnsi="宋体" w:hint="eastAsia"/>
        </w:rPr>
        <w:lastRenderedPageBreak/>
        <w:t>本文</w:t>
      </w:r>
      <w:r>
        <w:rPr>
          <w:rFonts w:ascii="宋体" w:eastAsia="宋体" w:hAnsi="宋体" w:hint="eastAsia"/>
        </w:rPr>
        <w:t>组织架构</w:t>
      </w:r>
    </w:p>
    <w:p w:rsidR="00585A9D" w:rsidRDefault="00585A9D" w:rsidP="00585A9D">
      <w:pPr>
        <w:pStyle w:val="a1"/>
        <w:ind w:firstLine="480"/>
      </w:pPr>
      <w:bookmarkStart w:id="20" w:name="_GoBack"/>
      <w:bookmarkEnd w:id="20"/>
    </w:p>
    <w:p w:rsidR="00585A9D" w:rsidRDefault="00585A9D" w:rsidP="00585A9D">
      <w:pPr>
        <w:pStyle w:val="a1"/>
        <w:ind w:firstLine="480"/>
      </w:pPr>
      <w:r>
        <w:rPr>
          <w:rFonts w:hint="eastAsia"/>
        </w:rPr>
        <w:t>本文章节主要分为七章，内容分别如下：</w:t>
      </w:r>
    </w:p>
    <w:p w:rsidR="00585A9D" w:rsidRDefault="00585A9D" w:rsidP="00585A9D">
      <w:pPr>
        <w:pStyle w:val="a1"/>
        <w:ind w:firstLine="480"/>
      </w:pPr>
      <w:r>
        <w:rPr>
          <w:rFonts w:hint="eastAsia"/>
        </w:rPr>
        <w:t>第</w:t>
      </w:r>
      <w:r>
        <w:rPr>
          <w:rFonts w:hint="eastAsia"/>
        </w:rPr>
        <w:t>1</w:t>
      </w:r>
      <w:r>
        <w:rPr>
          <w:rFonts w:hint="eastAsia"/>
        </w:rPr>
        <w:t>章</w:t>
      </w:r>
      <w:r>
        <w:rPr>
          <w:rFonts w:hint="eastAsia"/>
        </w:rPr>
        <w:t xml:space="preserve"> </w:t>
      </w:r>
      <w:r>
        <w:rPr>
          <w:rFonts w:hint="eastAsia"/>
        </w:rPr>
        <w:t>绪论，</w:t>
      </w:r>
    </w:p>
    <w:p w:rsidR="00585A9D" w:rsidRDefault="00585A9D" w:rsidP="00585A9D">
      <w:pPr>
        <w:pStyle w:val="a1"/>
        <w:ind w:firstLine="480"/>
      </w:pPr>
      <w:r>
        <w:rPr>
          <w:rFonts w:hint="eastAsia"/>
        </w:rPr>
        <w:t>第</w:t>
      </w:r>
      <w:r>
        <w:rPr>
          <w:rFonts w:hint="eastAsia"/>
        </w:rPr>
        <w:t>2</w:t>
      </w:r>
      <w:r>
        <w:rPr>
          <w:rFonts w:hint="eastAsia"/>
        </w:rPr>
        <w:t>章</w:t>
      </w:r>
      <w:r w:rsidR="00DB4AC5">
        <w:rPr>
          <w:rFonts w:hint="eastAsia"/>
        </w:rPr>
        <w:t xml:space="preserve"> </w:t>
      </w:r>
      <w:r>
        <w:rPr>
          <w:rFonts w:hint="eastAsia"/>
        </w:rPr>
        <w:t>相关技术及原理</w:t>
      </w:r>
    </w:p>
    <w:p w:rsidR="00585A9D" w:rsidRDefault="00585A9D" w:rsidP="00585A9D">
      <w:pPr>
        <w:pStyle w:val="a1"/>
        <w:ind w:firstLine="480"/>
      </w:pPr>
      <w:r>
        <w:rPr>
          <w:rFonts w:hint="eastAsia"/>
        </w:rPr>
        <w:t>第</w:t>
      </w:r>
      <w:r>
        <w:rPr>
          <w:rFonts w:hint="eastAsia"/>
        </w:rPr>
        <w:t>3</w:t>
      </w:r>
      <w:r>
        <w:rPr>
          <w:rFonts w:hint="eastAsia"/>
        </w:rPr>
        <w:t>章</w:t>
      </w:r>
      <w:r w:rsidR="00DB4AC5">
        <w:rPr>
          <w:rFonts w:hint="eastAsia"/>
        </w:rPr>
        <w:t xml:space="preserve"> </w:t>
      </w:r>
      <w:r>
        <w:rPr>
          <w:rFonts w:hint="eastAsia"/>
        </w:rPr>
        <w:t>基于</w:t>
      </w:r>
      <w:r>
        <w:rPr>
          <w:rFonts w:hint="eastAsia"/>
        </w:rPr>
        <w:t>SDN</w:t>
      </w:r>
      <w:r>
        <w:rPr>
          <w:rFonts w:hint="eastAsia"/>
        </w:rPr>
        <w:t>的链路泛洪攻击模拟实现</w:t>
      </w:r>
    </w:p>
    <w:p w:rsidR="00585A9D" w:rsidRDefault="00585A9D" w:rsidP="00585A9D">
      <w:pPr>
        <w:pStyle w:val="a1"/>
        <w:ind w:firstLine="480"/>
      </w:pPr>
      <w:r>
        <w:rPr>
          <w:rFonts w:hint="eastAsia"/>
        </w:rPr>
        <w:t>第</w:t>
      </w:r>
      <w:r>
        <w:rPr>
          <w:rFonts w:hint="eastAsia"/>
        </w:rPr>
        <w:t>4</w:t>
      </w:r>
      <w:r>
        <w:rPr>
          <w:rFonts w:hint="eastAsia"/>
        </w:rPr>
        <w:t>章</w:t>
      </w:r>
      <w:r>
        <w:rPr>
          <w:rFonts w:hint="eastAsia"/>
        </w:rPr>
        <w:t xml:space="preserve"> </w:t>
      </w:r>
      <w:r>
        <w:rPr>
          <w:rFonts w:hint="eastAsia"/>
        </w:rPr>
        <w:t>基于</w:t>
      </w:r>
      <w:r>
        <w:rPr>
          <w:rFonts w:hint="eastAsia"/>
        </w:rPr>
        <w:t>SDN</w:t>
      </w:r>
      <w:r>
        <w:rPr>
          <w:rFonts w:hint="eastAsia"/>
        </w:rPr>
        <w:t>的链路泛洪攻击检测方法</w:t>
      </w:r>
    </w:p>
    <w:p w:rsidR="00585A9D" w:rsidRDefault="00585A9D" w:rsidP="00585A9D">
      <w:pPr>
        <w:pStyle w:val="a1"/>
        <w:ind w:firstLine="480"/>
      </w:pPr>
      <w:r>
        <w:rPr>
          <w:rFonts w:hint="eastAsia"/>
        </w:rPr>
        <w:t>第</w:t>
      </w:r>
      <w:r>
        <w:rPr>
          <w:rFonts w:hint="eastAsia"/>
        </w:rPr>
        <w:t>5</w:t>
      </w:r>
      <w:r>
        <w:rPr>
          <w:rFonts w:hint="eastAsia"/>
        </w:rPr>
        <w:t>章</w:t>
      </w:r>
      <w:r>
        <w:rPr>
          <w:rFonts w:hint="eastAsia"/>
        </w:rPr>
        <w:t xml:space="preserve"> </w:t>
      </w:r>
      <w:r>
        <w:rPr>
          <w:rFonts w:hint="eastAsia"/>
        </w:rPr>
        <w:t>基于</w:t>
      </w:r>
      <w:r>
        <w:rPr>
          <w:rFonts w:hint="eastAsia"/>
        </w:rPr>
        <w:t>SDN</w:t>
      </w:r>
      <w:r>
        <w:rPr>
          <w:rFonts w:hint="eastAsia"/>
        </w:rPr>
        <w:t>的链路泛洪攻击与检测系统设计</w:t>
      </w:r>
    </w:p>
    <w:p w:rsidR="0092747D" w:rsidRDefault="00585A9D" w:rsidP="0092747D">
      <w:pPr>
        <w:pStyle w:val="a1"/>
        <w:ind w:firstLine="480"/>
      </w:pPr>
      <w:r>
        <w:rPr>
          <w:rFonts w:hint="eastAsia"/>
        </w:rPr>
        <w:t>第</w:t>
      </w:r>
      <w:r>
        <w:rPr>
          <w:rFonts w:hint="eastAsia"/>
        </w:rPr>
        <w:t>6</w:t>
      </w:r>
      <w:r>
        <w:rPr>
          <w:rFonts w:hint="eastAsia"/>
        </w:rPr>
        <w:t>章</w:t>
      </w:r>
      <w:r>
        <w:rPr>
          <w:rFonts w:hint="eastAsia"/>
        </w:rPr>
        <w:t xml:space="preserve"> </w:t>
      </w:r>
      <w:r>
        <w:rPr>
          <w:rFonts w:hint="eastAsia"/>
        </w:rPr>
        <w:t>实验测试与评估</w:t>
      </w:r>
    </w:p>
    <w:p w:rsidR="0092747D" w:rsidRDefault="0092747D" w:rsidP="0092747D">
      <w:pPr>
        <w:pStyle w:val="a1"/>
        <w:ind w:firstLine="480"/>
      </w:pPr>
    </w:p>
    <w:p w:rsidR="00585A9D" w:rsidRPr="00585A9D" w:rsidRDefault="00585A9D" w:rsidP="0092747D">
      <w:pPr>
        <w:pStyle w:val="a1"/>
        <w:ind w:firstLine="480"/>
        <w:sectPr w:rsidR="00585A9D" w:rsidRPr="00585A9D" w:rsidSect="00E400D7">
          <w:headerReference w:type="even" r:id="rId23"/>
          <w:headerReference w:type="default" r:id="rId24"/>
          <w:footerReference w:type="even" r:id="rId25"/>
          <w:footerReference w:type="default" r:id="rId26"/>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第</w:t>
      </w:r>
      <w:r w:rsidR="0092747D">
        <w:t>7</w:t>
      </w:r>
      <w:r>
        <w:rPr>
          <w:rFonts w:hint="eastAsia"/>
        </w:rPr>
        <w:t>章</w:t>
      </w:r>
      <w:r>
        <w:rPr>
          <w:rFonts w:hint="eastAsia"/>
        </w:rPr>
        <w:t xml:space="preserve"> </w:t>
      </w:r>
      <w:r>
        <w:rPr>
          <w:rFonts w:hint="eastAsia"/>
        </w:rPr>
        <w:t>总结与展望，总结了本文主要研究的工作成果和实验中的问题，并对需要解决和优化的要点明确下一步的工作研究方向。</w:t>
      </w:r>
    </w:p>
    <w:p w:rsidR="005624FA" w:rsidRPr="007C6B41" w:rsidRDefault="00D22990" w:rsidP="00B90204">
      <w:pPr>
        <w:pStyle w:val="1"/>
        <w:rPr>
          <w:rFonts w:ascii="宋体" w:eastAsia="宋体" w:hAnsi="宋体"/>
        </w:rPr>
      </w:pPr>
      <w:r w:rsidRPr="00D22990">
        <w:rPr>
          <w:rFonts w:ascii="宋体" w:eastAsia="宋体" w:hAnsi="宋体" w:hint="eastAsia"/>
        </w:rPr>
        <w:lastRenderedPageBreak/>
        <w:t>相关技术及原理</w:t>
      </w:r>
    </w:p>
    <w:p w:rsidR="005624FA" w:rsidRPr="00D22990" w:rsidRDefault="00D22990" w:rsidP="00F61108">
      <w:pPr>
        <w:pStyle w:val="11"/>
        <w:spacing w:line="300" w:lineRule="auto"/>
        <w:ind w:firstLine="480"/>
      </w:pPr>
      <w:r w:rsidRPr="00D22990">
        <w:rPr>
          <w:rFonts w:ascii="宋体" w:hAnsi="宋体" w:hint="eastAsia"/>
        </w:rPr>
        <w:t>本章主要围绕基于SDN网络架构的LFA实现和检测这个研究方向，介绍了跟本文密切相关的几个领域的背景知识和技术原理。本章将着重介绍SDN技术、LFA原理以及深度学习技术三个方面。</w:t>
      </w:r>
    </w:p>
    <w:p w:rsidR="005624FA" w:rsidRDefault="00585A9D" w:rsidP="00BF35FA">
      <w:pPr>
        <w:pStyle w:val="2"/>
        <w:tabs>
          <w:tab w:val="clear" w:pos="630"/>
        </w:tabs>
        <w:spacing w:before="240"/>
        <w:ind w:left="578" w:hanging="578"/>
        <w:rPr>
          <w:rFonts w:ascii="宋体" w:eastAsia="宋体" w:hAnsi="宋体"/>
        </w:rPr>
      </w:pPr>
      <w:r>
        <w:rPr>
          <w:rFonts w:ascii="宋体" w:eastAsia="宋体" w:hAnsi="宋体"/>
        </w:rPr>
        <w:t xml:space="preserve"> </w:t>
      </w:r>
      <w:r w:rsidR="00D22990" w:rsidRPr="00D22990">
        <w:rPr>
          <w:rFonts w:ascii="宋体" w:eastAsia="宋体" w:hAnsi="宋体" w:hint="eastAsia"/>
        </w:rPr>
        <w:t>SDN技术</w:t>
      </w:r>
    </w:p>
    <w:p w:rsidR="009B59E3" w:rsidRDefault="00D22990" w:rsidP="00BF35FA">
      <w:pPr>
        <w:pStyle w:val="3"/>
        <w:tabs>
          <w:tab w:val="clear" w:pos="630"/>
        </w:tabs>
        <w:spacing w:before="240" w:after="120"/>
        <w:ind w:left="720" w:hanging="720"/>
        <w:rPr>
          <w:rFonts w:ascii="宋体" w:eastAsia="宋体" w:hAnsi="宋体"/>
        </w:rPr>
      </w:pPr>
      <w:bookmarkStart w:id="21" w:name="_Toc165262361"/>
      <w:bookmarkEnd w:id="21"/>
      <w:r w:rsidRPr="00D22990">
        <w:rPr>
          <w:rFonts w:ascii="宋体" w:eastAsia="宋体" w:hAnsi="宋体" w:hint="eastAsia"/>
        </w:rPr>
        <w:t>SDN架构</w:t>
      </w:r>
    </w:p>
    <w:p w:rsidR="00D22990" w:rsidRPr="00D22990" w:rsidRDefault="00D22990" w:rsidP="00F61108">
      <w:pPr>
        <w:pStyle w:val="a1"/>
        <w:spacing w:line="300" w:lineRule="auto"/>
        <w:ind w:firstLine="480"/>
        <w:rPr>
          <w:rFonts w:ascii="宋体" w:hAnsi="宋体"/>
        </w:rPr>
      </w:pPr>
      <w:r w:rsidRPr="00D22990">
        <w:rPr>
          <w:rFonts w:ascii="宋体" w:hAnsi="宋体" w:hint="eastAsia"/>
        </w:rPr>
        <w:t>软件定义网络（Software-Defined Network，SDN）经斯坦福大学Nick McKeown教授的研究团队提出，并且由ONF提供了最明确和广为接受的SDN定义:软件定义网络（SDN）是一种新兴的网络体系结构，其中网络控制与转发分离，并且可以直接编程。根据此定义，SDN由两个特征定义，即控制平面和数据平面的解耦以及控制平面上的可编程性。[a survey on sdn ]SDN的架构由基础设施层、控制层和应用层等三层组成，如图2.1 所示。</w:t>
      </w:r>
    </w:p>
    <w:p w:rsidR="00D22990" w:rsidRPr="00D22990" w:rsidRDefault="00D22990" w:rsidP="00F61108">
      <w:pPr>
        <w:pStyle w:val="a1"/>
        <w:spacing w:line="300" w:lineRule="auto"/>
        <w:ind w:firstLine="480"/>
        <w:rPr>
          <w:rFonts w:ascii="宋体" w:hAnsi="宋体"/>
        </w:rPr>
      </w:pPr>
      <w:r w:rsidRPr="00D22990">
        <w:rPr>
          <w:rFonts w:ascii="宋体" w:hAnsi="宋体" w:hint="eastAsia"/>
        </w:rPr>
        <w:t>基础设施层位于底部，也可以叫做数据平面。基础设施层由数据平面中的交换设备（例如，交换机，路由器等）组成。这些交换设备的功能大部分是双重的。首先，他们负责收集包括诸如网络拓扑，流量统计和网络使用等网络状态，将它们临时存储在本地设备中，然后将其发送给控制器，根据控制器提供的规则处理数据包。</w:t>
      </w:r>
    </w:p>
    <w:p w:rsidR="00D22990" w:rsidRPr="00D22990" w:rsidRDefault="00D22990" w:rsidP="00F61108">
      <w:pPr>
        <w:pStyle w:val="a1"/>
        <w:spacing w:line="300" w:lineRule="auto"/>
        <w:ind w:firstLine="480"/>
        <w:rPr>
          <w:rFonts w:ascii="宋体" w:hAnsi="宋体"/>
        </w:rPr>
      </w:pPr>
      <w:r w:rsidRPr="00D22990">
        <w:rPr>
          <w:rFonts w:ascii="宋体" w:hAnsi="宋体" w:hint="eastAsia"/>
        </w:rPr>
        <w:t>中间层是控制层，也可以叫做控制平面。控制层通过其两个接口桥接应用程序层和基础结构层。为了与基础设施层（即，南向接口）进行向下交互，它指定了由交换设备提供的给控制器访问的功能。这些功能包括报告网络状态和导入分组转发规则。为了与应用程序层（即北向接口）进行向上交互，它提供了各种形式的服务访问点，例如应用程序编程接口（API）。SDN应用程序可以通过此API访问交换设备报告的网络状态信息，根据此信息做出系统调整决策，并通过使用此API为交换设备设置数据包转发规则来执行这些决策。由于一个大型管理网络域中将存在多个控制器，因此控制器之间还需要一个“东西方”通信接口，以便控制器共享网络信息并协调其决策过程。</w:t>
      </w:r>
    </w:p>
    <w:p w:rsidR="00D22990" w:rsidRPr="00D22990" w:rsidRDefault="00D22990" w:rsidP="00F61108">
      <w:pPr>
        <w:pStyle w:val="a1"/>
        <w:spacing w:line="300" w:lineRule="auto"/>
        <w:ind w:firstLine="480"/>
        <w:rPr>
          <w:rFonts w:ascii="宋体" w:hAnsi="宋体"/>
        </w:rPr>
      </w:pPr>
      <w:r w:rsidRPr="00D22990">
        <w:rPr>
          <w:rFonts w:ascii="宋体" w:hAnsi="宋体" w:hint="eastAsia"/>
        </w:rPr>
        <w:t>最顶层是应用层，这是由SDN 网络的控制者定制的层面。应用程序层包含旨在满足用户要求的SDN应用程序。通过控制层提供的可编程平台，SDN应用程序可以访问和控制基础结构层的交换设备。SDN应用程序可以包括动态访问控制，网络安全，云计算服务，服务器负载平衡以及网络虚拟化。</w:t>
      </w:r>
    </w:p>
    <w:p w:rsidR="009B59E3" w:rsidRDefault="00193161" w:rsidP="00D11EB1">
      <w:pPr>
        <w:pStyle w:val="3"/>
        <w:numPr>
          <w:ilvl w:val="2"/>
          <w:numId w:val="1"/>
        </w:numPr>
        <w:spacing w:before="240" w:after="120"/>
        <w:rPr>
          <w:rFonts w:ascii="宋体" w:eastAsia="宋体" w:hAnsi="宋体"/>
        </w:rPr>
      </w:pPr>
      <w:r>
        <w:rPr>
          <w:rFonts w:ascii="宋体" w:eastAsia="宋体" w:hAnsi="宋体" w:hint="eastAsia"/>
        </w:rPr>
        <w:lastRenderedPageBreak/>
        <w:t>O</w:t>
      </w:r>
      <w:r w:rsidR="00D11EB1" w:rsidRPr="00D11EB1">
        <w:rPr>
          <w:rFonts w:ascii="宋体" w:eastAsia="宋体" w:hAnsi="宋体" w:hint="eastAsia"/>
        </w:rPr>
        <w:t>penflow协议</w:t>
      </w:r>
    </w:p>
    <w:p w:rsidR="00D11EB1" w:rsidRPr="00D11EB1" w:rsidRDefault="00D11EB1" w:rsidP="00D11EB1">
      <w:pPr>
        <w:pStyle w:val="a1"/>
        <w:spacing w:line="300" w:lineRule="auto"/>
        <w:ind w:firstLine="480"/>
        <w:rPr>
          <w:rFonts w:ascii="宋体" w:hAnsi="宋体"/>
        </w:rPr>
      </w:pPr>
      <w:r w:rsidRPr="00D11EB1">
        <w:rPr>
          <w:rFonts w:ascii="宋体" w:hAnsi="宋体" w:hint="eastAsia"/>
        </w:rPr>
        <w:t>OpenFlow由McKeown等人首先提出。目的是使校园网络中的网络实验变得容易，并且目前在大多数SDN实践中都使用。使用OpenFlow的早期实验主要旨在创建一个专注于控制数据包转发的独立软件可控制网络。后来，研究发现，使用OpenFlow实施单独的软件可控网络实际上是所谓的“软件定义网络”的实用促成因素。</w:t>
      </w:r>
    </w:p>
    <w:p w:rsidR="00D11EB1" w:rsidRPr="00D11EB1" w:rsidRDefault="00D11EB1" w:rsidP="00D11EB1">
      <w:pPr>
        <w:pStyle w:val="a1"/>
        <w:spacing w:line="300" w:lineRule="auto"/>
        <w:ind w:firstLine="480"/>
        <w:rPr>
          <w:rFonts w:ascii="宋体" w:hAnsi="宋体"/>
        </w:rPr>
      </w:pPr>
      <w:r w:rsidRPr="00D11EB1">
        <w:rPr>
          <w:rFonts w:ascii="宋体" w:hAnsi="宋体" w:hint="eastAsia"/>
        </w:rPr>
        <w:t>OpenFlow充分利用了以下事实：大多数现代以太网交换机和路由器都包含用于基本联网功能的流表，例如路由，子网划分，防火墙保护以及数据流的统计分析。 在OpenFlow交换机中，流表中的每个条目都包含三个部分，“头”用于匹配接收到的数据包，“动作”用于定义对匹配的数据包执行的操作，以及匹配流量的“统计”。OpenFlow协议为控制器提供了方便的流表操纵服务，以便控制器通过安全的TCP通道远程插入，删除，修改和查找流表条目。一个OpenFlow交换机包括一个或多个流表和一个组表，来执行数据包查找和转发，以及一个到外部控制器的OpenFlow通道（图1）。交换机与控制器通信，并且控制器通过OpenFlow协议管理交换机。使用OpenFlow协议，控制器可以以响应方式（响应数据包）和主动方式添加，更新和删除流表中的流条目。交换机中的每个流表都包含一组流条目。每个流条目均包含匹配字段，计数器和一组适用于匹配的指令数据包（请参阅5.2）。匹配从第一个流表开始，并且可以继续到其他流表（请参阅5.1）。流条目按优先级顺序匹配数据包，并使用每个表中的第一个匹配条目（请参阅5.3）。如果找到匹配的条目，则执行与特定流条目关联的指令。如果在流表中找不到匹配项，则结果取决于表未命中流条目的配置：例如，数据包可能会通过OpenFlow通道转发到控制器，可能会被丢弃，或者可能继续到下一个流表。</w:t>
      </w:r>
    </w:p>
    <w:p w:rsidR="00193161" w:rsidRDefault="00193161" w:rsidP="00193161">
      <w:pPr>
        <w:pStyle w:val="3"/>
        <w:numPr>
          <w:ilvl w:val="2"/>
          <w:numId w:val="1"/>
        </w:numPr>
        <w:spacing w:before="240" w:after="120"/>
        <w:rPr>
          <w:rFonts w:ascii="宋体" w:eastAsia="宋体" w:hAnsi="宋体"/>
        </w:rPr>
      </w:pPr>
      <w:bookmarkStart w:id="22" w:name="_Toc165262363"/>
      <w:bookmarkEnd w:id="22"/>
      <w:r w:rsidRPr="00193161">
        <w:rPr>
          <w:rFonts w:ascii="宋体" w:eastAsia="宋体" w:hAnsi="宋体" w:hint="eastAsia"/>
        </w:rPr>
        <w:t>SDN优点</w:t>
      </w:r>
    </w:p>
    <w:p w:rsidR="00193161" w:rsidRPr="00193161" w:rsidRDefault="00193161" w:rsidP="005F5892">
      <w:pPr>
        <w:pStyle w:val="a1"/>
        <w:spacing w:line="300" w:lineRule="auto"/>
        <w:ind w:firstLine="480"/>
        <w:rPr>
          <w:rFonts w:ascii="宋体" w:hAnsi="宋体"/>
        </w:rPr>
      </w:pPr>
      <w:r w:rsidRPr="00193161">
        <w:rPr>
          <w:rFonts w:ascii="宋体" w:hAnsi="宋体" w:hint="eastAsia"/>
        </w:rPr>
        <w:t>在SDN中，网络智能逻辑上集中在基于软件的控制器（控制平面）中，并且网络设备成为可以通过开放接口（例如，ForCES [1]，OpenFlow）进行编程的简单数据包转发设备（数据平面）。</w:t>
      </w:r>
    </w:p>
    <w:p w:rsidR="00193161" w:rsidRPr="00193161" w:rsidRDefault="00193161" w:rsidP="005F5892">
      <w:pPr>
        <w:pStyle w:val="a1"/>
        <w:spacing w:line="300" w:lineRule="auto"/>
        <w:ind w:firstLine="480"/>
        <w:rPr>
          <w:rFonts w:ascii="宋体" w:hAnsi="宋体"/>
        </w:rPr>
      </w:pPr>
      <w:r w:rsidRPr="00193161">
        <w:rPr>
          <w:rFonts w:ascii="宋体" w:hAnsi="宋体" w:hint="eastAsia"/>
        </w:rPr>
        <w:t>增强配置：在网络管理中，配置是最重要的功能之一。具体而言，当将新设备添加到现有网络中时，需要适当的配置以实现整体上一致的网络操作。但是，由于网络设备制造商和配置接口之间的异质性，当前的网络配置通常涉及一定级别的手动处理。此手动配置过程繁琐且容易出错。同时，还需要花费大量精力来对配置错误的网络进行故障排除。在传统网络的设计中，网络的自动和动态重新</w:t>
      </w:r>
      <w:r w:rsidRPr="00193161">
        <w:rPr>
          <w:rFonts w:ascii="宋体" w:hAnsi="宋体" w:hint="eastAsia"/>
        </w:rPr>
        <w:lastRenderedPageBreak/>
        <w:t>配置仍然是一个很大的挑战。 SDN将有助于纠正网络管理中的这种情况。在SDN中，控制平面在各种网络设备包括交换机，路由器，网络地址转换器（NAT），防火墙和负载平衡器上的统一，使得可以从单个点自动配置网络设备，软件控制。这样，可以基于网络状态以编程方式配置和动态优化整个网络。</w:t>
      </w:r>
    </w:p>
    <w:p w:rsidR="00193161" w:rsidRPr="00193161" w:rsidRDefault="00193161" w:rsidP="005F5892">
      <w:pPr>
        <w:pStyle w:val="a1"/>
        <w:spacing w:line="300" w:lineRule="auto"/>
        <w:ind w:firstLine="480"/>
        <w:rPr>
          <w:rFonts w:ascii="宋体" w:hAnsi="宋体"/>
        </w:rPr>
      </w:pPr>
      <w:r w:rsidRPr="00193161">
        <w:rPr>
          <w:rFonts w:ascii="宋体" w:hAnsi="宋体" w:hint="eastAsia"/>
        </w:rPr>
        <w:t>改善性能：在网络运营中，主要目标之一是最大程度地利用已投资网络基础设施。然而，由于在单个网络中各种技术和利益相关者的共存，因此认为优化整个网络的性能很困难。当前的方法通常专注于优化网络子集的性能或某些网络服务的用户体验质量。显然，这些方法基于本地信息而无需跨层考虑，即使与网络操作不冲突，也可能导致性能欠佳。 SDN的推出为全球改善网络性能提供了机会。具体地说，SDN允许使用全局网络视图进行集中控制，并使用网络体系结构中不同层之间交换的信息进行反馈控制。这样，许多挑战性的性能优化问题将通过适当设计的集中式算法来解决。随之而来的是针对经典问题的新解决方案，例如数据流量调度，端到端拥塞控制，负载均衡数据包路由，节能运行和服务质量（QoS）可以开发并轻松部署支持，以验证其在改善网络性能方面的有效性。</w:t>
      </w:r>
    </w:p>
    <w:p w:rsidR="00CC1860" w:rsidRDefault="00193161" w:rsidP="00794315">
      <w:pPr>
        <w:pStyle w:val="a1"/>
        <w:spacing w:line="300" w:lineRule="auto"/>
        <w:ind w:firstLine="480"/>
        <w:rPr>
          <w:rFonts w:ascii="宋体" w:hAnsi="宋体"/>
        </w:rPr>
      </w:pPr>
      <w:r w:rsidRPr="00193161">
        <w:rPr>
          <w:rFonts w:ascii="宋体" w:hAnsi="宋体" w:hint="eastAsia"/>
        </w:rPr>
        <w:t>促进创新：在网络应用程序不断发展的情况下，未来的网络应鼓励创新，而不是试图准确地预测并完全满足未来应用程序的要求。 不幸的是，任何新的想法或设计都将在实施，试验和部署到现有网络中立即面临挑战。 主要障碍来自常规网络组件中广泛使用的专有硬件，从而无法进行实验修改。 此外，即使有可能进行实验，也常常在单独的简化测试平台上进行实验。这些实验不能为这些新思想或网络设计的工业适应提供足够的信心。 诸如PlanetLab和GENI之类的社区努力背后的想法无法进行大规模实验，无法完全解决问题。相比之下，SDN通过提供可编程的网络平台来实施创新，进行实验并方便，灵活地部署新思想，新应用和新创收服务，从而鼓励创新。 SDN的高可配置性提供了虚拟网络之间的清晰分隔，允许在真实环境中进行实验。 可以通过从实验阶段到操作阶段的无缝过渡来逐步部署新想法。</w:t>
      </w:r>
    </w:p>
    <w:p w:rsidR="00FE67CF" w:rsidRPr="00794315" w:rsidRDefault="00FE67CF" w:rsidP="00794315">
      <w:pPr>
        <w:pStyle w:val="2"/>
        <w:numPr>
          <w:ilvl w:val="1"/>
          <w:numId w:val="1"/>
        </w:numPr>
        <w:spacing w:before="240"/>
        <w:ind w:left="578" w:hanging="578"/>
        <w:rPr>
          <w:rFonts w:ascii="宋体" w:eastAsia="宋体" w:hAnsi="宋体"/>
        </w:rPr>
      </w:pPr>
      <w:r w:rsidRPr="00FE67CF">
        <w:rPr>
          <w:rFonts w:ascii="宋体" w:eastAsia="宋体" w:hAnsi="宋体" w:hint="eastAsia"/>
        </w:rPr>
        <w:t>链路泛洪攻击</w:t>
      </w:r>
    </w:p>
    <w:p w:rsidR="00FE67CF" w:rsidRDefault="00F61108" w:rsidP="00FE67CF">
      <w:pPr>
        <w:pStyle w:val="3"/>
        <w:numPr>
          <w:ilvl w:val="2"/>
          <w:numId w:val="1"/>
        </w:numPr>
        <w:spacing w:before="240" w:after="120"/>
        <w:rPr>
          <w:rFonts w:ascii="宋体" w:eastAsia="宋体" w:hAnsi="宋体"/>
        </w:rPr>
      </w:pPr>
      <w:r w:rsidRPr="00F61108">
        <w:rPr>
          <w:rFonts w:ascii="宋体" w:eastAsia="宋体" w:hAnsi="宋体" w:hint="eastAsia"/>
        </w:rPr>
        <w:t>链路泛洪攻击原理</w:t>
      </w:r>
    </w:p>
    <w:p w:rsidR="00FE67CF" w:rsidRDefault="00FE67CF" w:rsidP="00FE67CF">
      <w:pPr>
        <w:pStyle w:val="a1"/>
        <w:ind w:firstLine="480"/>
      </w:pPr>
    </w:p>
    <w:p w:rsidR="00F61108" w:rsidRPr="00F61108" w:rsidRDefault="00F61108" w:rsidP="00F61108">
      <w:pPr>
        <w:pStyle w:val="a1"/>
        <w:spacing w:line="300" w:lineRule="auto"/>
        <w:ind w:firstLine="480"/>
        <w:rPr>
          <w:rFonts w:ascii="宋体" w:hAnsi="宋体"/>
        </w:rPr>
      </w:pPr>
      <w:r w:rsidRPr="00F61108">
        <w:rPr>
          <w:rFonts w:ascii="宋体" w:hAnsi="宋体" w:hint="eastAsia"/>
        </w:rPr>
        <w:t>传统的ddos攻击的主要方法有两种：一种常见方法是，攻击者将数据包流发送给受害者，这种流消耗了网络带宽等重要的资源，并使合法流量无法用于受害者；另一个常见的方法是，攻击者发送几个格式错误的数据包，这些数据包会混</w:t>
      </w:r>
      <w:r w:rsidRPr="00F61108">
        <w:rPr>
          <w:rFonts w:ascii="宋体" w:hAnsi="宋体" w:hint="eastAsia"/>
        </w:rPr>
        <w:lastRenderedPageBreak/>
        <w:t>淆受害机器中的应用程序或协议，并迫使其冻结或重新启动。可以发现，传统的ddos攻击主要针对选择性地断开终端服务器，然而LFA会导致路由的不稳定和互联网连接中断。</w:t>
      </w:r>
    </w:p>
    <w:p w:rsidR="00F61108" w:rsidRPr="00F61108" w:rsidRDefault="00F61108" w:rsidP="00F61108">
      <w:pPr>
        <w:pStyle w:val="a1"/>
        <w:spacing w:line="300" w:lineRule="auto"/>
        <w:ind w:firstLine="480"/>
        <w:rPr>
          <w:rFonts w:ascii="宋体" w:hAnsi="宋体"/>
        </w:rPr>
      </w:pPr>
      <w:r w:rsidRPr="00F61108">
        <w:rPr>
          <w:rFonts w:ascii="宋体" w:hAnsi="宋体" w:hint="eastAsia"/>
        </w:rPr>
        <w:t>LFA核心思想主要是通过泛洪精心选择的链路来隔离目标区域。通过选定僵尸机发送攻击流量到诱饵服务器，并且所有流汇聚到所选的目标链路上造成目标链路阻塞。由于攻击发生在链路并且诱饵服务器在目标区域的上游，所以在目标路由器或端点服务器上都没有有效的对策来检测和防御LFA。</w:t>
      </w:r>
    </w:p>
    <w:p w:rsidR="00F61108" w:rsidRPr="00F61108" w:rsidRDefault="00F61108" w:rsidP="00F61108">
      <w:pPr>
        <w:pStyle w:val="a1"/>
        <w:spacing w:line="300" w:lineRule="auto"/>
        <w:ind w:firstLine="480"/>
        <w:rPr>
          <w:rFonts w:ascii="宋体" w:hAnsi="宋体"/>
        </w:rPr>
      </w:pPr>
      <w:r w:rsidRPr="00F61108">
        <w:rPr>
          <w:rFonts w:ascii="宋体" w:hAnsi="宋体" w:hint="eastAsia"/>
        </w:rPr>
        <w:t>与传统的DDoS攻击相比，LFA具有一些显着的功能。首先，被攻击的目标是不同的。在传统的DDoS攻击中，攻击者将大量意外流量直接发送到目标服务器。相反，LFA攻击者组织了许多僵尸程序，以将低速流量发送到诱饵服务器，并尝试淹没将目标区域连接到Internet的关键链路。因此，受害者甚至不知道它受到了攻击。其次，传统的DDoS攻击只会使一台服务器不可用，而LFA会阻止目标区域中的所有服务器访问Internet。第三，当前的DDoS防御系统试图消除不必要的流量，而LFA中的僵尸程序则发送想要的流量或合法流量。因此，传统的DDoS防御系统无法有效地区分攻击流量和正常流量。</w:t>
      </w:r>
    </w:p>
    <w:p w:rsidR="00F61108" w:rsidRPr="00F61108" w:rsidRDefault="00F61108" w:rsidP="00F61108">
      <w:pPr>
        <w:pStyle w:val="a1"/>
        <w:spacing w:line="300" w:lineRule="auto"/>
        <w:ind w:firstLine="480"/>
        <w:rPr>
          <w:rFonts w:ascii="宋体" w:hAnsi="宋体"/>
        </w:rPr>
      </w:pPr>
      <w:r w:rsidRPr="00F61108">
        <w:rPr>
          <w:rFonts w:ascii="宋体" w:hAnsi="宋体" w:hint="eastAsia"/>
        </w:rPr>
        <w:t>能够成功发动LFA的主要原因是负责传送所有流量的大部分到特定区域的所选链路是很少的，这是由于互联网IGP/BGP协议通过最短路径进行路由的情况下，流量集中在距离目标区域几跳（例如三到四跳）的一小部分链路中，并且可以通过诸如traceroute之类的通用工具轻松发现。LFA是可以持久存在的，它无法通过单个ISP或通过终端服务器来阻止，因为ISP和服务器被至少有三跳远的泛洪链路所断开。在LFA中，攻击流量的构造应使仅在控制平面不受影响的情况下淹没链路的数据平面，因此只有在检测到数据平面泛洪之后才可以启动动态重新路由，这给了</w:t>
      </w:r>
      <w:r w:rsidR="005F0F49">
        <w:rPr>
          <w:rFonts w:ascii="宋体" w:hAnsi="宋体" w:hint="eastAsia"/>
        </w:rPr>
        <w:t>攻击者</w:t>
      </w:r>
      <w:r w:rsidRPr="00F61108">
        <w:rPr>
          <w:rFonts w:ascii="宋体" w:hAnsi="宋体" w:hint="eastAsia"/>
        </w:rPr>
        <w:t>充足的时间选择同一目标区域的备用链路集；通过对到该链路的路由上的可用带宽进行事先估计，避免了位于目标链路上游的链路的早期拥塞；第三，分布在多个ISP上的多个不相交的目标链路集的可用性意味着没有一个ISP可以独立检测和处理LFA。</w:t>
      </w:r>
    </w:p>
    <w:p w:rsidR="00F61108" w:rsidRPr="00F61108" w:rsidRDefault="00F61108" w:rsidP="00F61108">
      <w:pPr>
        <w:pStyle w:val="a1"/>
        <w:spacing w:line="300" w:lineRule="auto"/>
        <w:ind w:firstLine="480"/>
        <w:rPr>
          <w:rFonts w:ascii="宋体" w:hAnsi="宋体"/>
        </w:rPr>
      </w:pPr>
      <w:r w:rsidRPr="00F61108">
        <w:rPr>
          <w:rFonts w:ascii="宋体" w:hAnsi="宋体" w:hint="eastAsia"/>
        </w:rPr>
        <w:t>任何传统的DDos攻击检测和防御系统都无法轻易检测到LFA，主要原因有三点。首先，僵尸程序可以使用有效的IP地址，因此基于检测或防止使用欺骗性IP地址的防御就变得无关紧要；例如，基于入口过滤的防御[cfa-9]，功能系统[10、11]或负责的协议设计[12、13]。其次，僵尸网络可以在使用必要流量的情况下泛洪链路。例如，它们可以以针对路由器组的方式互相发送数据包[7]。第三，僵尸网络可以以低密度的流量发起攻击，这些流量会同时穿越目标链路并将其泛洪从</w:t>
      </w:r>
      <w:r w:rsidRPr="00F61108">
        <w:rPr>
          <w:rFonts w:ascii="宋体" w:hAnsi="宋体" w:hint="eastAsia"/>
        </w:rPr>
        <w:lastRenderedPageBreak/>
        <w:t>而产生阻塞。例如，僵尸网络控制器可以计算出一大组IP地址（即诱饵IP），这些IP地址的对应路径跨越同一链路，然后指示其僵尸网络向这些地址发送低强度流量。LFA能够让位于诱饵IP地址的任何服务器无法检测到，并且ISP很晚才能看到其影响。此外，当前的流量工程技术无法抵抗这些攻击。离线流量工程的延迟非常高，而在线流量工程技术不能提供强大的稳定性保证[17]，尤其是当多个ISP需要协调其响应以应对攻击时，以及因此无法部署在Internet主干网中。更糟糕的是，即使可以部署在线技术，攻击者也可以实时更改目标链路的集合，从而绕过在线流量工程的防御。</w:t>
      </w:r>
    </w:p>
    <w:p w:rsidR="00F61108" w:rsidRDefault="00F61108" w:rsidP="00F61108">
      <w:pPr>
        <w:pStyle w:val="3"/>
        <w:numPr>
          <w:ilvl w:val="2"/>
          <w:numId w:val="1"/>
        </w:numPr>
        <w:spacing w:before="240" w:after="120"/>
        <w:rPr>
          <w:rFonts w:ascii="宋体" w:eastAsia="宋体" w:hAnsi="宋体"/>
        </w:rPr>
      </w:pPr>
      <w:r w:rsidRPr="00F61108">
        <w:rPr>
          <w:rFonts w:ascii="宋体" w:eastAsia="宋体" w:hAnsi="宋体" w:hint="eastAsia"/>
        </w:rPr>
        <w:t>链路泛洪攻击</w:t>
      </w:r>
      <w:r>
        <w:rPr>
          <w:rFonts w:ascii="宋体" w:eastAsia="宋体" w:hAnsi="宋体" w:hint="eastAsia"/>
        </w:rPr>
        <w:t>分类</w:t>
      </w:r>
    </w:p>
    <w:p w:rsidR="00F61108" w:rsidRDefault="00F61108" w:rsidP="00F61108">
      <w:pPr>
        <w:spacing w:line="300" w:lineRule="auto"/>
        <w:ind w:firstLine="420"/>
        <w:rPr>
          <w:rFonts w:ascii="宋体" w:hAnsi="宋体"/>
        </w:rPr>
      </w:pPr>
      <w:r w:rsidRPr="00F61108">
        <w:rPr>
          <w:rFonts w:ascii="宋体" w:hAnsi="宋体" w:hint="eastAsia"/>
        </w:rPr>
        <w:t>常见的LFA有两种，一种是coremelt攻击，另一种是crossfire攻击，后者更加容易实施并且泛用性更强。Crossfire攻击是Coremelt攻击的升级，它引入了一些新概念：诱饵服务器，流量密度和滚动攻击。crossfire攻击使用僵尸机作为源，并使用一些公共服务器作为目标，通过源和目标之间的流量泛洪目标链路。 这种LFA在实际中更容易实施，因为它只需要不断地探测目标区域中的公共服务器来构建链路映射，而无需像Coremelt攻击对僵尸机的部署有严格的要求。Coremelt和Crossfire之间的主要区别在于后者不需要在目标区域中部署僵尸机来发送和接收流量以超载目标链路。相反，Crossfire中的僵尸机可以将合法流量发送到目标区域附近的诱饵服务器。这两类攻击的核心思想都是通过攻击目标链路来中断网络的连接从而间接地影响目标区域。</w:t>
      </w:r>
    </w:p>
    <w:p w:rsidR="00320991" w:rsidRPr="00C546BB" w:rsidRDefault="00C546BB" w:rsidP="00C546BB">
      <w:pPr>
        <w:pStyle w:val="4"/>
        <w:numPr>
          <w:ilvl w:val="3"/>
          <w:numId w:val="1"/>
        </w:numPr>
        <w:spacing w:before="240" w:after="120"/>
        <w:ind w:left="862" w:hanging="862"/>
        <w:rPr>
          <w:rFonts w:ascii="宋体" w:eastAsia="宋体" w:hAnsi="宋体"/>
        </w:rPr>
      </w:pPr>
      <w:r>
        <w:rPr>
          <w:rFonts w:ascii="宋体" w:eastAsia="宋体" w:hAnsi="宋体"/>
        </w:rPr>
        <w:t>C</w:t>
      </w:r>
      <w:r>
        <w:rPr>
          <w:rFonts w:ascii="宋体" w:eastAsia="宋体" w:hAnsi="宋体" w:hint="eastAsia"/>
        </w:rPr>
        <w:t>oremelt攻击</w:t>
      </w:r>
    </w:p>
    <w:p w:rsidR="00320991" w:rsidRPr="00F61108" w:rsidRDefault="00320991" w:rsidP="00F61108">
      <w:pPr>
        <w:spacing w:line="300" w:lineRule="auto"/>
        <w:ind w:firstLine="420"/>
        <w:rPr>
          <w:rFonts w:ascii="宋体" w:hAnsi="宋体"/>
        </w:rPr>
      </w:pPr>
      <w:r w:rsidRPr="00320991">
        <w:rPr>
          <w:rFonts w:ascii="宋体" w:hAnsi="宋体" w:hint="eastAsia"/>
        </w:rPr>
        <w:t>Coremelt攻击中的僵尸网络仅发送有用流量或“合法”流量，通过成对的僵尸机之间的连接对发送。 因为在具有</w:t>
      </w:r>
      <m:oMath>
        <m:r>
          <w:rPr>
            <w:rFonts w:ascii="Cambria Math" w:hAnsi="Cambria Math" w:hint="eastAsia"/>
          </w:rPr>
          <m:t>N</m:t>
        </m:r>
      </m:oMath>
      <w:r w:rsidRPr="00320991">
        <w:rPr>
          <w:rFonts w:ascii="宋体" w:hAnsi="宋体" w:hint="eastAsia"/>
        </w:rPr>
        <w:t>个僵尸主机的网络中存在</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320991">
        <w:rPr>
          <w:rFonts w:ascii="宋体" w:hAnsi="宋体" w:hint="eastAsia"/>
        </w:rPr>
        <w:t>个连接，所以这些“合法”流可能耗尽核心网络链路的网络带宽。 结果，需要穿越这些拥塞的核心网络链路的合法客户端的流量将受到严重影响。在Coremelt攻击中，攻击者使用一系列僵尸主机来相互发送数据，攻击的目标是几个网络域（自治系统-ASes）内的骨干链路。 在僵尸主机之间相互发送数据时，攻击者可以逃避基于容量和过滤的DoS防御系统，因为接收者需要收到所有的流量。 当僵尸主机分布在多个网络中时，攻击者更有可能关闭主干链路，而不会破坏较小的支路链路。 发起Coremelt攻击有3个步骤：在网络中选择一个核心链路作为目标链路；确定哪些僵尸主机对可以生成通过目标链路的流量；在步骤2中标识的僵尸主机对之间发送流量，以使目标链路过载。</w:t>
      </w:r>
    </w:p>
    <w:p w:rsidR="00C546BB" w:rsidRDefault="00C546BB" w:rsidP="00C546BB">
      <w:pPr>
        <w:pStyle w:val="4"/>
        <w:numPr>
          <w:ilvl w:val="3"/>
          <w:numId w:val="1"/>
        </w:numPr>
        <w:spacing w:before="240" w:after="120"/>
        <w:ind w:left="862" w:hanging="862"/>
        <w:rPr>
          <w:rFonts w:ascii="宋体" w:eastAsia="宋体" w:hAnsi="宋体"/>
        </w:rPr>
      </w:pPr>
      <w:r>
        <w:rPr>
          <w:rFonts w:ascii="宋体" w:eastAsia="宋体" w:hAnsi="宋体"/>
        </w:rPr>
        <w:lastRenderedPageBreak/>
        <w:t>C</w:t>
      </w:r>
      <w:r>
        <w:rPr>
          <w:rFonts w:ascii="宋体" w:eastAsia="宋体" w:hAnsi="宋体" w:hint="eastAsia"/>
        </w:rPr>
        <w:t>rossfire攻击</w:t>
      </w:r>
    </w:p>
    <w:p w:rsidR="00F61108" w:rsidRPr="00123B5A" w:rsidRDefault="00C546BB" w:rsidP="00123B5A">
      <w:pPr>
        <w:pStyle w:val="a1"/>
        <w:spacing w:line="300" w:lineRule="auto"/>
        <w:ind w:firstLine="480"/>
        <w:rPr>
          <w:rFonts w:ascii="宋体" w:hAnsi="宋体"/>
        </w:rPr>
      </w:pPr>
      <w:r w:rsidRPr="00D516D5">
        <w:rPr>
          <w:rFonts w:ascii="宋体" w:hAnsi="宋体" w:hint="eastAsia"/>
        </w:rPr>
        <w:t>crossfire攻击包括目标区域，目标链路，诱饵服务器等概念。目标区域是攻击者对其发起攻击的Internet地理区域（引用cfa图），包括</w:t>
      </w:r>
      <w:r w:rsidR="005F0F49">
        <w:rPr>
          <w:rFonts w:ascii="宋体" w:hAnsi="宋体" w:hint="eastAsia"/>
        </w:rPr>
        <w:t>攻击者</w:t>
      </w:r>
      <w:r w:rsidRPr="00D516D5">
        <w:rPr>
          <w:rFonts w:ascii="宋体" w:hAnsi="宋体" w:hint="eastAsia"/>
        </w:rPr>
        <w:t>选择的的组织，城市，州，地区甚至一个国家。目标链路是攻击者需要泛洪的一组网络链路，以便将目标区域与Internet的其余部分隔开，这些精心选择的网络链路是泛洪攻击的实际目标，而目标区域是真实的预期目标。为了对目标区域发动Crossfire攻击，</w:t>
      </w:r>
      <w:r w:rsidR="005F0F49">
        <w:rPr>
          <w:rFonts w:ascii="宋体" w:hAnsi="宋体" w:hint="eastAsia"/>
        </w:rPr>
        <w:t>攻击者</w:t>
      </w:r>
      <w:r w:rsidRPr="00D516D5">
        <w:rPr>
          <w:rFonts w:ascii="宋体" w:hAnsi="宋体" w:hint="eastAsia"/>
        </w:rPr>
        <w:t>会选择目标区域内的一组公共服务器以及目标区域周围的一组诱骗服务器。这些服务器是从可公开访问的服务器中选择的，因此很容易找到它们。公共服务器组用于构建以目标区域为中心的攻击拓扑，诱饵服务器组用于创建攻击流。然后，</w:t>
      </w:r>
      <w:r w:rsidR="005F0F49">
        <w:rPr>
          <w:rFonts w:ascii="宋体" w:hAnsi="宋体" w:hint="eastAsia"/>
        </w:rPr>
        <w:t>攻击者</w:t>
      </w:r>
      <w:r w:rsidRPr="00D516D5">
        <w:rPr>
          <w:rFonts w:ascii="宋体" w:hAnsi="宋体" w:hint="eastAsia"/>
        </w:rPr>
        <w:t>构造一个“链路图”，即从其僵尸地址到公共服务器地址的第3层链路图。是一旦创建了链路图，</w:t>
      </w:r>
      <w:r w:rsidR="005F0F49">
        <w:rPr>
          <w:rFonts w:ascii="宋体" w:hAnsi="宋体" w:hint="eastAsia"/>
        </w:rPr>
        <w:t>攻击者</w:t>
      </w:r>
      <w:r w:rsidRPr="00D516D5">
        <w:rPr>
          <w:rFonts w:ascii="宋体" w:hAnsi="宋体" w:hint="eastAsia"/>
        </w:rPr>
        <w:t>就会使用它来选择最佳目标链路，其泛洪将有效地切断Internet的目标区域。接下来，</w:t>
      </w:r>
      <w:r w:rsidR="005F0F49">
        <w:rPr>
          <w:rFonts w:ascii="宋体" w:hAnsi="宋体" w:hint="eastAsia"/>
        </w:rPr>
        <w:t>攻击者</w:t>
      </w:r>
      <w:r w:rsidRPr="00D516D5">
        <w:rPr>
          <w:rFonts w:ascii="宋体" w:hAnsi="宋体" w:hint="eastAsia"/>
        </w:rPr>
        <w:t>设置僵尸主机到诱饵服务器的流量以淹没目标链路，这最终将阻止大多数发往目标区域的流量。发起Crossfire攻击所需的三个主要步骤包括链路图构建，攻击建立和僵尸主机的协调。</w:t>
      </w:r>
    </w:p>
    <w:p w:rsidR="00D516D5" w:rsidRDefault="00D80866" w:rsidP="00D516D5">
      <w:pPr>
        <w:pStyle w:val="2"/>
        <w:numPr>
          <w:ilvl w:val="1"/>
          <w:numId w:val="1"/>
        </w:numPr>
        <w:spacing w:before="240"/>
        <w:ind w:left="578" w:hanging="578"/>
        <w:rPr>
          <w:rFonts w:ascii="宋体" w:eastAsia="宋体" w:hAnsi="宋体"/>
        </w:rPr>
      </w:pPr>
      <w:r>
        <w:rPr>
          <w:rFonts w:ascii="宋体" w:eastAsia="宋体" w:hAnsi="宋体" w:hint="eastAsia"/>
        </w:rPr>
        <w:t>机器</w:t>
      </w:r>
      <w:r w:rsidR="00227BF3">
        <w:rPr>
          <w:rFonts w:ascii="宋体" w:eastAsia="宋体" w:hAnsi="宋体" w:hint="eastAsia"/>
        </w:rPr>
        <w:t>学习技术</w:t>
      </w:r>
    </w:p>
    <w:p w:rsidR="00294B9F" w:rsidRPr="00294B9F" w:rsidRDefault="00294B9F" w:rsidP="00294B9F">
      <w:pPr>
        <w:pStyle w:val="a1"/>
        <w:spacing w:line="300" w:lineRule="auto"/>
        <w:ind w:firstLine="480"/>
        <w:rPr>
          <w:rFonts w:ascii="宋体" w:hAnsi="宋体" w:hint="eastAsia"/>
        </w:rPr>
      </w:pPr>
      <w:r w:rsidRPr="00294B9F">
        <w:rPr>
          <w:rFonts w:ascii="宋体" w:hAnsi="宋体" w:hint="eastAsia"/>
        </w:rPr>
        <w:t>机器学习是人工智能的一种应用，它使系统能够自动学习并从经验中进行改进，而无需进行明确的编程。在做DDos攻击检测方面，机器学习具有很大的优点，可以高效增加检测的准确度，减少错误率，同时有效降低计算成本。机器学习算法根据训练数据建立数学模型，以便进行预测或决策，在分类上通常分为有监督学习，无监督学习和半监督学习三种。</w:t>
      </w:r>
    </w:p>
    <w:p w:rsidR="00294B9F" w:rsidRPr="00294B9F" w:rsidRDefault="00294B9F" w:rsidP="00294B9F">
      <w:pPr>
        <w:pStyle w:val="a1"/>
        <w:spacing w:line="300" w:lineRule="auto"/>
        <w:ind w:firstLine="480"/>
        <w:rPr>
          <w:rFonts w:ascii="宋体" w:hAnsi="宋体" w:hint="eastAsia"/>
        </w:rPr>
      </w:pPr>
      <w:r w:rsidRPr="00294B9F">
        <w:rPr>
          <w:rFonts w:ascii="宋体" w:hAnsi="宋体" w:hint="eastAsia"/>
        </w:rPr>
        <w:t>有监督学习算法，可以使用标记的示例将过去所学的知识应用于新数据以预测未来的事件。从对已知训练数据集的分析开始，学习算法会产生一个推断函数，以对输出值进行预测。监督学习问题可以进一步分为回归和分类问题。常见的有监督的机器学习算法是用于回归问题的线性回归以及解决分类和回归问题的随机森林算法和用于分类问题的支持向量机。由于支持向量机对于分类问题有极为有效且可行的解法，它被广泛应用于多种防御系统当中。其原理基于在高维空间中通过超平面划分解决分类问题，所以其核函数的选择至关重要。同时，支持向量机由于包含了大量计算，所以相对的资源消耗较大，比较占用计算单元和存储空间。随机森林算法相比于支持向量机，对于不均匀数据集有着更强的适应能力，通过将多颗决策树集成起来，通过对每棵子树的分类结果进行投票统计来获取最</w:t>
      </w:r>
      <w:r w:rsidRPr="00294B9F">
        <w:rPr>
          <w:rFonts w:ascii="宋体" w:hAnsi="宋体" w:hint="eastAsia"/>
        </w:rPr>
        <w:lastRenderedPageBreak/>
        <w:t>终结果。但随机森林在处理问题时，由于不能进行超出训练范围的预测，在某些噪音较大的回归或分类问题上，会出现过拟合的情况</w:t>
      </w:r>
    </w:p>
    <w:p w:rsidR="00294B9F" w:rsidRPr="00294B9F" w:rsidRDefault="00294B9F" w:rsidP="00294B9F">
      <w:pPr>
        <w:pStyle w:val="a1"/>
        <w:spacing w:line="300" w:lineRule="auto"/>
        <w:ind w:firstLine="480"/>
        <w:rPr>
          <w:rFonts w:ascii="宋体" w:hAnsi="宋体" w:hint="eastAsia"/>
        </w:rPr>
      </w:pPr>
      <w:r w:rsidRPr="00294B9F">
        <w:rPr>
          <w:rFonts w:ascii="宋体" w:hAnsi="宋体" w:hint="eastAsia"/>
        </w:rPr>
        <w:t>无监督学习算法，主要研究系统如何从未标记的数据推断出描述隐藏结构的功能。当用于训练的信息既未分类也未标记时，将使用无监督的机器学习算法。系统无法找出正确的输出，但可以浏览数据并可以从数据集中得出推论，以描述未标记数据中的隐藏结构。无监督学习问题可以进一步分为聚类和关联问题。聚类：聚类问题是您要发现数据中固有的分组，例如通过购买行为对客户进行分组；关联：关联规则学习问题是想发现描述数据大部分的规则，例如购买X的人也倾向于购买Y。主要算法有聚类问题的k-means算法和关联规则学习问题的Apriori算法。</w:t>
      </w:r>
    </w:p>
    <w:p w:rsidR="00294B9F" w:rsidRPr="00294B9F" w:rsidRDefault="00294B9F" w:rsidP="00294B9F">
      <w:pPr>
        <w:pStyle w:val="a1"/>
        <w:spacing w:line="300" w:lineRule="auto"/>
        <w:ind w:firstLine="480"/>
        <w:rPr>
          <w:rFonts w:ascii="宋体" w:hAnsi="宋体" w:hint="eastAsia"/>
        </w:rPr>
      </w:pPr>
      <w:r w:rsidRPr="00294B9F">
        <w:rPr>
          <w:rFonts w:ascii="宋体" w:hAnsi="宋体" w:hint="eastAsia"/>
        </w:rPr>
        <w:t>半监督学习算法介于有监督的学习和无监督的学习之间，因为同时使用标记和未标记的数据进行训练，通常是少量标记数据和大量未标记数据。使用这种方法的系统能够大大提高学习准确性。通常，当获取的标记数据需要熟练且相关的资源以对其进行训练/从中学习时，将选择半监督学习。</w:t>
      </w:r>
    </w:p>
    <w:p w:rsidR="00294B9F" w:rsidRPr="00294B9F" w:rsidRDefault="00294B9F" w:rsidP="00294B9F">
      <w:pPr>
        <w:pStyle w:val="a1"/>
        <w:spacing w:line="300" w:lineRule="auto"/>
        <w:ind w:firstLine="480"/>
        <w:rPr>
          <w:rFonts w:ascii="宋体" w:hAnsi="宋体" w:hint="eastAsia"/>
        </w:rPr>
      </w:pPr>
      <w:r w:rsidRPr="00294B9F">
        <w:rPr>
          <w:rFonts w:ascii="宋体" w:hAnsi="宋体" w:hint="eastAsia"/>
        </w:rPr>
        <w:t xml:space="preserve">除了上述不同的学习算法，还有一种基于人工神经网络的学习算法，即深度学习。深度学习是机器学习的子集，通过使用大量标记数据和神经网络体系结构进行训练，这些神经网络体系结构可直接从数据中学习特征，而无需人工提取特征。深层神经网络最流行的类型之一是卷积神经网络（CNN或ConvNet）。 </w:t>
      </w:r>
    </w:p>
    <w:p w:rsidR="00294B9F" w:rsidRPr="00294B9F" w:rsidRDefault="00294B9F" w:rsidP="00294B9F">
      <w:pPr>
        <w:pStyle w:val="a1"/>
        <w:spacing w:line="300" w:lineRule="auto"/>
        <w:ind w:firstLine="480"/>
        <w:rPr>
          <w:rFonts w:ascii="宋体" w:hAnsi="宋体" w:hint="eastAsia"/>
        </w:rPr>
      </w:pPr>
      <w:r w:rsidRPr="00294B9F">
        <w:rPr>
          <w:rFonts w:ascii="宋体" w:hAnsi="宋体" w:hint="eastAsia"/>
        </w:rPr>
        <w:t>深度学习是机器学习的一种特殊形式。 机器学习工作流程首先从图像中手动提取相关功能。 然后使用这些特征创建一个模型，对图像中的对象进行分类。 通过深度学习工作流程，可以从图像中自动提取相关功能。 此外，深度学习执行“端到端学习”，即为网络提供原始数据和要执行的任务（例如分类），并自动学习如何执行此操作。</w:t>
      </w:r>
    </w:p>
    <w:p w:rsidR="00294B9F" w:rsidRPr="00294B9F" w:rsidRDefault="00294B9F" w:rsidP="00294B9F">
      <w:pPr>
        <w:pStyle w:val="a1"/>
        <w:spacing w:line="300" w:lineRule="auto"/>
        <w:ind w:firstLine="480"/>
        <w:rPr>
          <w:rFonts w:ascii="宋体" w:hAnsi="宋体" w:hint="eastAsia"/>
        </w:rPr>
      </w:pPr>
      <w:r w:rsidRPr="00294B9F">
        <w:rPr>
          <w:rFonts w:ascii="宋体" w:hAnsi="宋体" w:hint="eastAsia"/>
        </w:rPr>
        <w:t>另一个关键差异是深度学习算法可随数据扩展，而浅层学习则收敛。 浅层学习是指在向网络添加更多示例和训练数据时达到一定性能水平的机器学习方法</w:t>
      </w:r>
    </w:p>
    <w:p w:rsidR="00294B9F" w:rsidRPr="00294B9F" w:rsidRDefault="00294B9F" w:rsidP="00294B9F">
      <w:pPr>
        <w:pStyle w:val="a1"/>
        <w:spacing w:line="300" w:lineRule="auto"/>
        <w:ind w:firstLine="480"/>
        <w:rPr>
          <w:rFonts w:ascii="宋体" w:hAnsi="宋体"/>
        </w:rPr>
      </w:pPr>
      <w:r w:rsidRPr="00294B9F">
        <w:rPr>
          <w:rFonts w:ascii="宋体" w:hAnsi="宋体" w:hint="eastAsia"/>
        </w:rPr>
        <w:t>深度学习网络的一个关键优势在于，随着数据规模的增加，它们通常会不断改善。</w:t>
      </w:r>
    </w:p>
    <w:p w:rsidR="00227BF3" w:rsidRDefault="00227BF3" w:rsidP="00227BF3">
      <w:pPr>
        <w:pStyle w:val="2"/>
        <w:numPr>
          <w:ilvl w:val="1"/>
          <w:numId w:val="1"/>
        </w:numPr>
        <w:spacing w:before="240"/>
        <w:ind w:left="578" w:hanging="578"/>
        <w:rPr>
          <w:rFonts w:ascii="宋体" w:eastAsia="宋体" w:hAnsi="宋体"/>
        </w:rPr>
      </w:pPr>
      <w:r>
        <w:rPr>
          <w:rFonts w:ascii="宋体" w:eastAsia="宋体" w:hAnsi="宋体" w:hint="eastAsia"/>
        </w:rPr>
        <w:t>本章小结</w:t>
      </w:r>
    </w:p>
    <w:p w:rsidR="00227BF3" w:rsidRPr="00227BF3" w:rsidRDefault="00227BF3" w:rsidP="00227BF3">
      <w:pPr>
        <w:pStyle w:val="a1"/>
        <w:ind w:firstLine="480"/>
      </w:pPr>
    </w:p>
    <w:p w:rsidR="00D516D5" w:rsidRPr="00D516D5" w:rsidRDefault="00D516D5" w:rsidP="00D516D5">
      <w:pPr>
        <w:pStyle w:val="a1"/>
        <w:ind w:firstLine="480"/>
      </w:pPr>
    </w:p>
    <w:p w:rsidR="00F61108" w:rsidRPr="00FE67CF" w:rsidRDefault="00F61108" w:rsidP="00F61108">
      <w:pPr>
        <w:pStyle w:val="a1"/>
        <w:ind w:firstLine="480"/>
        <w:sectPr w:rsidR="00F61108" w:rsidRPr="00FE67CF" w:rsidSect="00E400D7">
          <w:headerReference w:type="even" r:id="rId27"/>
          <w:headerReference w:type="default" r:id="rId28"/>
          <w:footerReference w:type="even" r:id="rId29"/>
          <w:footerReference w:type="default" r:id="rId30"/>
          <w:endnotePr>
            <w:numFmt w:val="decimal"/>
          </w:endnotePr>
          <w:pgSz w:w="11906" w:h="16838" w:code="9"/>
          <w:pgMar w:top="2098" w:right="1758" w:bottom="2098" w:left="1758" w:header="1701" w:footer="1701" w:gutter="0"/>
          <w:cols w:space="425"/>
          <w:docGrid w:linePitch="360" w:charSpace="1861"/>
        </w:sectPr>
      </w:pPr>
    </w:p>
    <w:p w:rsidR="00D4374A" w:rsidRDefault="00227BF3" w:rsidP="00BF35FA">
      <w:pPr>
        <w:pStyle w:val="1"/>
        <w:spacing w:before="480" w:after="360"/>
        <w:ind w:left="431" w:hanging="431"/>
        <w:rPr>
          <w:rFonts w:ascii="宋体" w:eastAsia="宋体" w:hAnsi="宋体"/>
        </w:rPr>
      </w:pPr>
      <w:r w:rsidRPr="00227BF3">
        <w:rPr>
          <w:rFonts w:ascii="宋体" w:eastAsia="宋体" w:hAnsi="宋体" w:hint="eastAsia"/>
        </w:rPr>
        <w:lastRenderedPageBreak/>
        <w:t>链路泛洪攻击模型</w:t>
      </w:r>
      <w:r w:rsidR="00740C90">
        <w:rPr>
          <w:rFonts w:ascii="宋体" w:eastAsia="宋体" w:hAnsi="宋体" w:hint="eastAsia"/>
        </w:rPr>
        <w:t>设计</w:t>
      </w:r>
    </w:p>
    <w:p w:rsidR="008F197A" w:rsidRPr="008F197A" w:rsidRDefault="008F197A" w:rsidP="00794315">
      <w:pPr>
        <w:pStyle w:val="a1"/>
        <w:spacing w:line="300" w:lineRule="auto"/>
        <w:ind w:firstLineChars="0" w:firstLine="0"/>
      </w:pPr>
    </w:p>
    <w:p w:rsidR="00D4374A" w:rsidRPr="007C6B41" w:rsidRDefault="00690711" w:rsidP="00BF35FA">
      <w:pPr>
        <w:pStyle w:val="2"/>
        <w:tabs>
          <w:tab w:val="clear" w:pos="630"/>
        </w:tabs>
        <w:spacing w:before="240"/>
        <w:ind w:left="578" w:hanging="578"/>
        <w:rPr>
          <w:rFonts w:ascii="宋体" w:eastAsia="宋体" w:hAnsi="宋体"/>
        </w:rPr>
      </w:pPr>
      <w:r w:rsidRPr="00690711">
        <w:rPr>
          <w:rFonts w:ascii="宋体" w:eastAsia="宋体" w:hAnsi="宋体" w:hint="eastAsia"/>
        </w:rPr>
        <w:t>链路图的建立</w:t>
      </w:r>
    </w:p>
    <w:p w:rsidR="00457F06" w:rsidRDefault="00690711" w:rsidP="00BC017E">
      <w:pPr>
        <w:pStyle w:val="a1"/>
        <w:spacing w:line="300" w:lineRule="auto"/>
        <w:ind w:firstLine="480"/>
        <w:rPr>
          <w:rFonts w:ascii="宋体" w:hAnsi="宋体"/>
        </w:rPr>
      </w:pPr>
      <w:r w:rsidRPr="00690711">
        <w:rPr>
          <w:rFonts w:ascii="宋体" w:hAnsi="宋体" w:hint="eastAsia"/>
        </w:rPr>
        <w:t>为了泛洪通往目标区域的链路，攻击者需要构建该区域周围的Internet的链路图。攻击者选择某个地理区域作为目标，并构建其网络链路的地图（即链路地图）。攻击者从僵尸机到目标区域内和周围的公共服务器运行多个跟踪路由，收集所有结果并对其进行处理以构建链路图。由于获得的某些路由可能不稳定，因此无法直接使用获得的链路图来查找目标链路。路由不稳定会使攻击复杂化，因为攻击者最终可能会追赶移动的目标。路由不稳定主要是由ISP的负载均衡过程（即通过多条路由转发流量）引起的，大多数商用路由器都支持这种过程。负载平衡的结果是，对于相同的僵尸机到诱饵服务器对，某些链路并不总是出现在由traceroute的多次调用产生的路由的跟踪上。因此，攻击者会定期执行跟踪路由，以验证对其构造的链路图是否有任何修改。如果路径发生更改，</w:t>
      </w:r>
      <w:r w:rsidR="005F0F49">
        <w:rPr>
          <w:rFonts w:ascii="宋体" w:hAnsi="宋体" w:hint="eastAsia"/>
        </w:rPr>
        <w:t>攻击者</w:t>
      </w:r>
      <w:r w:rsidRPr="00690711">
        <w:rPr>
          <w:rFonts w:ascii="宋体" w:hAnsi="宋体" w:hint="eastAsia"/>
        </w:rPr>
        <w:t>将使用更新的数据进行设置并再次发起攻击。</w:t>
      </w:r>
    </w:p>
    <w:p w:rsidR="00696768" w:rsidRDefault="00696768" w:rsidP="00BC017E">
      <w:pPr>
        <w:pStyle w:val="a1"/>
        <w:spacing w:line="300" w:lineRule="auto"/>
        <w:ind w:firstLine="480"/>
        <w:rPr>
          <w:rFonts w:ascii="宋体" w:hAnsi="宋体"/>
        </w:rPr>
      </w:pPr>
      <w:r>
        <w:rPr>
          <w:rFonts w:ascii="宋体" w:hAnsi="宋体" w:hint="eastAsia"/>
        </w:rPr>
        <w:t>路由探测工具最常见的有traceroute，原理是利用网络层的ICMP协议中的超时和端口不可达</w:t>
      </w:r>
      <w:r w:rsidR="00134D92">
        <w:rPr>
          <w:rFonts w:ascii="宋体" w:hAnsi="宋体" w:hint="eastAsia"/>
        </w:rPr>
        <w:t>两种回复报文来记录到达目标主机路径的路由信息</w:t>
      </w:r>
    </w:p>
    <w:p w:rsidR="00D4374A" w:rsidRPr="00BC017E" w:rsidRDefault="00690711" w:rsidP="00BC017E">
      <w:pPr>
        <w:pStyle w:val="a1"/>
        <w:spacing w:line="300" w:lineRule="auto"/>
        <w:ind w:firstLine="480"/>
        <w:rPr>
          <w:rFonts w:ascii="宋体" w:hAnsi="宋体"/>
        </w:rPr>
      </w:pPr>
      <w:r w:rsidRPr="00690711">
        <w:rPr>
          <w:rFonts w:ascii="宋体" w:hAnsi="宋体" w:hint="eastAsia"/>
        </w:rPr>
        <w:t>本文中的网络拓扑是基于SDN和openflow协议的，不支持traceroute工具进行跟踪路由，这里直接</w:t>
      </w:r>
      <w:r w:rsidR="00917DDF">
        <w:rPr>
          <w:rFonts w:ascii="宋体" w:hAnsi="宋体" w:hint="eastAsia"/>
        </w:rPr>
        <w:t>访问</w:t>
      </w:r>
      <w:r w:rsidRPr="00690711">
        <w:rPr>
          <w:rFonts w:ascii="宋体" w:hAnsi="宋体" w:hint="eastAsia"/>
        </w:rPr>
        <w:t>SDN控制器北向接口来获取</w:t>
      </w:r>
      <w:r w:rsidR="00917DDF">
        <w:rPr>
          <w:rFonts w:ascii="宋体" w:hAnsi="宋体" w:hint="eastAsia"/>
        </w:rPr>
        <w:t>链路图</w:t>
      </w:r>
      <w:r w:rsidRPr="00690711">
        <w:rPr>
          <w:rFonts w:ascii="宋体" w:hAnsi="宋体" w:hint="eastAsia"/>
        </w:rPr>
        <w:t>。</w:t>
      </w:r>
      <w:bookmarkStart w:id="23" w:name="_Toc165262366"/>
      <w:bookmarkEnd w:id="23"/>
    </w:p>
    <w:p w:rsidR="00D3011A" w:rsidRPr="007C6B41" w:rsidRDefault="00BC017E" w:rsidP="00BF35FA">
      <w:pPr>
        <w:pStyle w:val="2"/>
        <w:tabs>
          <w:tab w:val="clear" w:pos="630"/>
        </w:tabs>
        <w:spacing w:before="240"/>
        <w:ind w:left="578" w:hanging="578"/>
        <w:rPr>
          <w:rFonts w:ascii="宋体" w:eastAsia="宋体" w:hAnsi="宋体"/>
        </w:rPr>
      </w:pPr>
      <w:r>
        <w:rPr>
          <w:rFonts w:ascii="宋体" w:eastAsia="宋体" w:hAnsi="宋体" w:hint="eastAsia"/>
        </w:rPr>
        <w:t>攻击建立</w:t>
      </w:r>
    </w:p>
    <w:p w:rsidR="00D4374A" w:rsidRDefault="002059CA" w:rsidP="00BF35FA">
      <w:pPr>
        <w:pStyle w:val="3"/>
        <w:tabs>
          <w:tab w:val="clear" w:pos="630"/>
        </w:tabs>
        <w:spacing w:before="240" w:after="120"/>
        <w:ind w:left="720" w:hanging="720"/>
        <w:rPr>
          <w:rFonts w:ascii="宋体" w:eastAsia="宋体" w:hAnsi="宋体"/>
        </w:rPr>
      </w:pPr>
      <w:bookmarkStart w:id="24" w:name="_Toc165262368"/>
      <w:bookmarkEnd w:id="24"/>
      <w:r w:rsidRPr="002059CA">
        <w:rPr>
          <w:rFonts w:ascii="宋体" w:eastAsia="宋体" w:hAnsi="宋体" w:hint="eastAsia"/>
        </w:rPr>
        <w:t>计算流量密度</w:t>
      </w:r>
    </w:p>
    <w:p w:rsidR="002059CA" w:rsidRPr="002059CA" w:rsidRDefault="002059CA" w:rsidP="002059CA">
      <w:pPr>
        <w:pStyle w:val="a1"/>
        <w:spacing w:line="300" w:lineRule="auto"/>
        <w:ind w:firstLine="480"/>
      </w:pPr>
      <w:r w:rsidRPr="002059CA">
        <w:rPr>
          <w:rFonts w:hint="eastAsia"/>
        </w:rPr>
        <w:t>攻击者分析目标区域的链路图，并为链路图中的每个网络链路计算只针对目标区域的攻击流量密度。目标链路的流量密度定义为可以通过该链路在僵尸机和目标区域服务器之间创建流的数量。因此，流量密度是特定于目标区域的度量标准。链路的高流量密度表示该链路将大量攻击和合法流量传递到特定目标区域，因此该链路成为良好的攻击目标。根据</w:t>
      </w:r>
      <w:r w:rsidRPr="002059CA">
        <w:rPr>
          <w:rFonts w:hint="eastAsia"/>
        </w:rPr>
        <w:t>[cfa],</w:t>
      </w:r>
      <w:r w:rsidRPr="002059CA">
        <w:rPr>
          <w:rFonts w:hint="eastAsia"/>
        </w:rPr>
        <w:t>可知流量密度遵循链路图中的幂律分布，这使</w:t>
      </w:r>
      <w:r w:rsidR="005F0F49">
        <w:rPr>
          <w:rFonts w:hint="eastAsia"/>
        </w:rPr>
        <w:t>攻击者</w:t>
      </w:r>
      <w:r w:rsidRPr="002059CA">
        <w:rPr>
          <w:rFonts w:hint="eastAsia"/>
        </w:rPr>
        <w:t>可以轻松发现一组高流量密度链路，这些链路将最多的流量传递到目标区域。</w:t>
      </w:r>
      <w:r w:rsidRPr="002059CA">
        <w:rPr>
          <w:rFonts w:hint="eastAsia"/>
        </w:rPr>
        <w:t xml:space="preserve"> </w:t>
      </w:r>
      <w:r w:rsidRPr="002059CA">
        <w:rPr>
          <w:rFonts w:hint="eastAsia"/>
        </w:rPr>
        <w:t>此外，由于众所周知的</w:t>
      </w:r>
      <w:r w:rsidRPr="002059CA">
        <w:rPr>
          <w:rFonts w:hint="eastAsia"/>
        </w:rPr>
        <w:t>Internet</w:t>
      </w:r>
      <w:r w:rsidRPr="002059CA">
        <w:rPr>
          <w:rFonts w:hint="eastAsia"/>
        </w:rPr>
        <w:t>路由的长期稳定性，计算出的流量密度在至少几个小时内基本保持不变</w:t>
      </w:r>
      <w:r w:rsidRPr="002059CA">
        <w:rPr>
          <w:rFonts w:hint="eastAsia"/>
        </w:rPr>
        <w:t>[cfa27</w:t>
      </w:r>
      <w:r w:rsidRPr="002059CA">
        <w:rPr>
          <w:rFonts w:hint="eastAsia"/>
        </w:rPr>
        <w:t>，</w:t>
      </w:r>
      <w:r w:rsidRPr="002059CA">
        <w:rPr>
          <w:rFonts w:hint="eastAsia"/>
        </w:rPr>
        <w:t>21]</w:t>
      </w:r>
      <w:r w:rsidRPr="002059CA">
        <w:rPr>
          <w:rFonts w:hint="eastAsia"/>
        </w:rPr>
        <w:t>。因此，在选择目标链路时，本</w:t>
      </w:r>
      <w:r w:rsidRPr="002059CA">
        <w:rPr>
          <w:rFonts w:hint="eastAsia"/>
        </w:rPr>
        <w:lastRenderedPageBreak/>
        <w:t>文将流量密度用作稳定可靠的度量标准。（公式）</w:t>
      </w:r>
    </w:p>
    <w:p w:rsidR="002059CA" w:rsidRDefault="002059CA" w:rsidP="002059CA">
      <w:pPr>
        <w:pStyle w:val="3"/>
        <w:numPr>
          <w:ilvl w:val="2"/>
          <w:numId w:val="1"/>
        </w:numPr>
        <w:spacing w:before="240" w:after="120"/>
        <w:rPr>
          <w:rFonts w:ascii="宋体" w:eastAsia="宋体" w:hAnsi="宋体"/>
        </w:rPr>
      </w:pPr>
      <w:r w:rsidRPr="002059CA">
        <w:rPr>
          <w:rFonts w:ascii="宋体" w:eastAsia="宋体" w:hAnsi="宋体" w:hint="eastAsia"/>
        </w:rPr>
        <w:t>目标链路选择</w:t>
      </w:r>
    </w:p>
    <w:p w:rsidR="00D4374A" w:rsidRPr="007C6B41" w:rsidRDefault="004421C5" w:rsidP="00EA527D">
      <w:pPr>
        <w:pStyle w:val="a1"/>
        <w:spacing w:line="300" w:lineRule="auto"/>
        <w:ind w:firstLineChars="0" w:firstLine="420"/>
        <w:rPr>
          <w:rFonts w:ascii="宋体" w:hAnsi="宋体"/>
        </w:rPr>
      </w:pPr>
      <w:r w:rsidRPr="005F0F49">
        <w:rPr>
          <w:rFonts w:ascii="宋体" w:hAnsi="宋体" w:hint="eastAsia"/>
        </w:rPr>
        <w:t>在此步骤中，攻击者发现多个不相交的集合目标链路被淹没。</w:t>
      </w:r>
      <w:r w:rsidR="005F0F49" w:rsidRPr="005F0F49">
        <w:rPr>
          <w:rFonts w:ascii="宋体" w:hAnsi="宋体" w:hint="eastAsia"/>
        </w:rPr>
        <w:t>攻击者</w:t>
      </w:r>
      <w:r w:rsidRPr="005F0F49">
        <w:rPr>
          <w:rFonts w:ascii="宋体" w:hAnsi="宋体" w:hint="eastAsia"/>
        </w:rPr>
        <w:t>选择至少两个不相交的目标链路集，并每个依次使用一次，以实现攻击持久性。此步骤的目标是通过使用链路图和流量密度来选择最优的目标</w:t>
      </w:r>
      <w:r w:rsidR="005F0F49" w:rsidRPr="005F0F49">
        <w:rPr>
          <w:rFonts w:ascii="宋体" w:hAnsi="宋体" w:hint="eastAsia"/>
        </w:rPr>
        <w:t>链路</w:t>
      </w:r>
      <w:r w:rsidRPr="005F0F49">
        <w:rPr>
          <w:rFonts w:ascii="宋体" w:hAnsi="宋体" w:hint="eastAsia"/>
        </w:rPr>
        <w:t>，以最大程度地增加流入目标区域的中断流量。为了量化通过选定的目标</w:t>
      </w:r>
      <w:r w:rsidR="005F0F49" w:rsidRPr="005F0F49">
        <w:rPr>
          <w:rFonts w:ascii="宋体" w:hAnsi="宋体" w:hint="eastAsia"/>
        </w:rPr>
        <w:t>链路</w:t>
      </w:r>
      <w:r w:rsidRPr="005F0F49">
        <w:rPr>
          <w:rFonts w:ascii="宋体" w:hAnsi="宋体" w:hint="eastAsia"/>
        </w:rPr>
        <w:t>集可以拦截到目标区域的流量，</w:t>
      </w:r>
      <w:r w:rsidR="005F0F49" w:rsidRPr="005F0F49">
        <w:rPr>
          <w:rFonts w:ascii="宋体" w:hAnsi="宋体" w:hint="eastAsia"/>
        </w:rPr>
        <w:t>攻击者</w:t>
      </w:r>
      <w:r w:rsidRPr="005F0F49">
        <w:rPr>
          <w:rFonts w:ascii="宋体" w:hAnsi="宋体" w:hint="eastAsia"/>
        </w:rPr>
        <w:t>计算该目标区域的降级率。降级率是被攻击削减的机器人目标区域路由数量占所有可能的机器人目标区域路由数量的比例。这里被切断是指如果一条路线包含被攻击淹没的目标</w:t>
      </w:r>
      <w:r w:rsidR="005F0F49" w:rsidRPr="005F0F49">
        <w:rPr>
          <w:rFonts w:ascii="宋体" w:hAnsi="宋体" w:hint="eastAsia"/>
        </w:rPr>
        <w:t>链路</w:t>
      </w:r>
      <w:r w:rsidRPr="005F0F49">
        <w:rPr>
          <w:rFonts w:ascii="宋体" w:hAnsi="宋体" w:hint="eastAsia"/>
        </w:rPr>
        <w:t>，那么该路线就会被攻击切断。要选择最大化目标区域降级率的目标</w:t>
      </w:r>
      <w:r w:rsidR="005F0F49" w:rsidRPr="005F0F49">
        <w:rPr>
          <w:rFonts w:ascii="宋体" w:hAnsi="宋体" w:hint="eastAsia"/>
        </w:rPr>
        <w:t>链路</w:t>
      </w:r>
      <w:r w:rsidRPr="005F0F49">
        <w:rPr>
          <w:rFonts w:ascii="宋体" w:hAnsi="宋体" w:hint="eastAsia"/>
        </w:rPr>
        <w:t>，攻击者必须解决广义的最大覆盖率问题，即是一个众所周知的NP难题，本文使用了有效的启发式方法，即贪心算法。</w:t>
      </w:r>
      <w:r w:rsidR="002908FD">
        <w:rPr>
          <w:rFonts w:ascii="宋体" w:hAnsi="宋体" w:hint="eastAsia"/>
        </w:rPr>
        <w:t>本文</w:t>
      </w:r>
      <w:r w:rsidRPr="005F0F49">
        <w:rPr>
          <w:rFonts w:ascii="宋体" w:hAnsi="宋体" w:hint="eastAsia"/>
        </w:rPr>
        <w:t>的启发式方法的执行时间非常短，即在所有实验中都少于一分钟。如果需要的话，这可使</w:t>
      </w:r>
      <w:r w:rsidR="005F0F49" w:rsidRPr="005F0F49">
        <w:rPr>
          <w:rFonts w:ascii="宋体" w:hAnsi="宋体" w:hint="eastAsia"/>
        </w:rPr>
        <w:t>攻击者</w:t>
      </w:r>
      <w:r w:rsidRPr="005F0F49">
        <w:rPr>
          <w:rFonts w:ascii="宋体" w:hAnsi="宋体" w:hint="eastAsia"/>
        </w:rPr>
        <w:t>适应动态的路由变化。</w:t>
      </w:r>
    </w:p>
    <w:p w:rsidR="00CC1860" w:rsidRPr="00EE2F04" w:rsidRDefault="002059CA" w:rsidP="00EE2F04">
      <w:pPr>
        <w:pStyle w:val="2"/>
        <w:numPr>
          <w:ilvl w:val="1"/>
          <w:numId w:val="1"/>
        </w:numPr>
        <w:spacing w:before="240"/>
        <w:ind w:left="578" w:hanging="578"/>
        <w:rPr>
          <w:rFonts w:ascii="宋体" w:eastAsia="宋体" w:hAnsi="宋体"/>
        </w:rPr>
      </w:pPr>
      <w:r>
        <w:rPr>
          <w:rFonts w:ascii="宋体" w:eastAsia="宋体" w:hAnsi="宋体" w:hint="eastAsia"/>
        </w:rPr>
        <w:t>僵尸机的协调</w:t>
      </w:r>
    </w:p>
    <w:p w:rsidR="002059CA" w:rsidRDefault="002059CA" w:rsidP="00EA527D">
      <w:pPr>
        <w:pStyle w:val="a1"/>
        <w:spacing w:line="300" w:lineRule="auto"/>
        <w:ind w:firstLine="480"/>
        <w:rPr>
          <w:rFonts w:ascii="宋体" w:hAnsi="宋体"/>
        </w:rPr>
      </w:pPr>
      <w:r w:rsidRPr="002059CA">
        <w:rPr>
          <w:rFonts w:ascii="宋体" w:hAnsi="宋体" w:hint="eastAsia"/>
        </w:rPr>
        <w:t>一旦选择了目标链路（图2），</w:t>
      </w:r>
      <w:r w:rsidR="005F0F49">
        <w:rPr>
          <w:rFonts w:ascii="宋体" w:hAnsi="宋体" w:hint="eastAsia"/>
        </w:rPr>
        <w:t>攻击者</w:t>
      </w:r>
      <w:r w:rsidRPr="002059CA">
        <w:rPr>
          <w:rFonts w:ascii="宋体" w:hAnsi="宋体" w:hint="eastAsia"/>
        </w:rPr>
        <w:t>就会协调各个僵尸机泛洪目标链路。 为了为给定的一组目标链路创建泛洪流，</w:t>
      </w:r>
      <w:r w:rsidR="005F0F49">
        <w:rPr>
          <w:rFonts w:ascii="宋体" w:hAnsi="宋体" w:hint="eastAsia"/>
        </w:rPr>
        <w:t>攻击者</w:t>
      </w:r>
      <w:r w:rsidRPr="002059CA">
        <w:rPr>
          <w:rFonts w:ascii="宋体" w:hAnsi="宋体" w:hint="eastAsia"/>
        </w:rPr>
        <w:t>为每个僵尸机分配诱饵服务器列表和目的地为各个诱饵服务器的数据包的发送速率。发送速率的分配方式使单个攻击流的强度较低（或带宽较低），而其总带宽能够泛洪所有目标链路。此步骤包含</w:t>
      </w:r>
      <w:r w:rsidR="00C759A2">
        <w:rPr>
          <w:rFonts w:ascii="宋体" w:hAnsi="宋体" w:hint="eastAsia"/>
        </w:rPr>
        <w:t>下面</w:t>
      </w:r>
      <w:r w:rsidRPr="002059CA">
        <w:rPr>
          <w:rFonts w:ascii="宋体" w:hAnsi="宋体" w:hint="eastAsia"/>
        </w:rPr>
        <w:t>两个子步骤</w:t>
      </w:r>
      <w:r w:rsidR="00CF5421">
        <w:rPr>
          <w:rFonts w:ascii="宋体" w:hAnsi="宋体" w:hint="eastAsia"/>
        </w:rPr>
        <w:t>。</w:t>
      </w:r>
    </w:p>
    <w:p w:rsidR="0091664B" w:rsidRPr="00B03045" w:rsidRDefault="0091664B" w:rsidP="00B03045">
      <w:pPr>
        <w:pStyle w:val="3"/>
        <w:numPr>
          <w:ilvl w:val="2"/>
          <w:numId w:val="1"/>
        </w:numPr>
        <w:spacing w:before="240" w:after="120"/>
        <w:rPr>
          <w:rFonts w:ascii="宋体" w:eastAsia="宋体" w:hAnsi="宋体"/>
        </w:rPr>
      </w:pPr>
      <w:r>
        <w:rPr>
          <w:rFonts w:ascii="宋体" w:eastAsia="宋体" w:hAnsi="宋体" w:hint="eastAsia"/>
        </w:rPr>
        <w:t>攻击流的分配</w:t>
      </w:r>
    </w:p>
    <w:p w:rsidR="0091664B" w:rsidRPr="009151CF" w:rsidRDefault="0091664B" w:rsidP="009151CF">
      <w:pPr>
        <w:pStyle w:val="a1"/>
        <w:spacing w:line="300" w:lineRule="auto"/>
        <w:ind w:firstLine="480"/>
        <w:rPr>
          <w:rFonts w:ascii="宋体" w:hAnsi="宋体"/>
        </w:rPr>
      </w:pPr>
      <w:r w:rsidRPr="009151CF">
        <w:rPr>
          <w:rFonts w:ascii="宋体" w:hAnsi="宋体" w:hint="eastAsia"/>
        </w:rPr>
        <w:t>攻击流分配的目标是使每个目标链路的总流量率略高于链路带宽，以便所有合法流量在这些链路中受到严重影响。分配策略必须满足两个约束：一是</w:t>
      </w:r>
      <w:r w:rsidR="005F0F49">
        <w:rPr>
          <w:rFonts w:ascii="宋体" w:hAnsi="宋体" w:hint="eastAsia"/>
        </w:rPr>
        <w:t>攻击者</w:t>
      </w:r>
      <w:r w:rsidRPr="009151CF">
        <w:rPr>
          <w:rFonts w:ascii="宋体" w:hAnsi="宋体" w:hint="eastAsia"/>
        </w:rPr>
        <w:t>必须将每个流量保持在足够低的水平，以使服务器和附近的路由器以及入侵检测系统（IDS）中的任何网络保护机制都无法将流识别为恶意流。二是泛洪所有目标</w:t>
      </w:r>
      <w:r w:rsidR="005F0F49">
        <w:rPr>
          <w:rFonts w:ascii="宋体" w:hAnsi="宋体" w:hint="eastAsia"/>
        </w:rPr>
        <w:t>链路</w:t>
      </w:r>
      <w:r w:rsidRPr="009151CF">
        <w:rPr>
          <w:rFonts w:ascii="宋体" w:hAnsi="宋体" w:hint="eastAsia"/>
        </w:rPr>
        <w:t>所需的总攻击流量相对平均地分配给了多个</w:t>
      </w:r>
      <w:r w:rsidR="00A22BA5">
        <w:rPr>
          <w:rFonts w:ascii="宋体" w:hAnsi="宋体" w:hint="eastAsia"/>
        </w:rPr>
        <w:t>僵尸机</w:t>
      </w:r>
      <w:r w:rsidRPr="009151CF">
        <w:rPr>
          <w:rFonts w:ascii="宋体" w:hAnsi="宋体" w:hint="eastAsia"/>
        </w:rPr>
        <w:t>和诱饵服务器。第一个约束条件确保了攻击流的不可区分性，而第二个约束条件则解决了目标区域中的服务器和诱饵服务器中的不可检测性。</w:t>
      </w:r>
      <w:r w:rsidR="005F0F49">
        <w:rPr>
          <w:rFonts w:ascii="宋体" w:hAnsi="宋体" w:hint="eastAsia"/>
        </w:rPr>
        <w:t>攻击者</w:t>
      </w:r>
      <w:r w:rsidRPr="009151CF">
        <w:rPr>
          <w:rFonts w:ascii="宋体" w:hAnsi="宋体" w:hint="eastAsia"/>
        </w:rPr>
        <w:t>首先为每个目标</w:t>
      </w:r>
      <w:r w:rsidR="005F0F49">
        <w:rPr>
          <w:rFonts w:ascii="宋体" w:hAnsi="宋体" w:hint="eastAsia"/>
        </w:rPr>
        <w:t>链路</w:t>
      </w:r>
      <w:r w:rsidRPr="009151CF">
        <w:rPr>
          <w:rFonts w:ascii="宋体" w:hAnsi="宋体" w:hint="eastAsia"/>
        </w:rPr>
        <w:t>设置最大目标带宽，并用攻击流将其耗尽。然后，为每个目标</w:t>
      </w:r>
      <w:r w:rsidR="005F0F49">
        <w:rPr>
          <w:rFonts w:ascii="宋体" w:hAnsi="宋体" w:hint="eastAsia"/>
        </w:rPr>
        <w:t>链路</w:t>
      </w:r>
      <w:r w:rsidRPr="009151CF">
        <w:rPr>
          <w:rFonts w:ascii="宋体" w:hAnsi="宋体" w:hint="eastAsia"/>
        </w:rPr>
        <w:t>分配单独的流。</w:t>
      </w:r>
    </w:p>
    <w:p w:rsidR="0091664B" w:rsidRPr="00560958" w:rsidRDefault="0091664B" w:rsidP="00560958">
      <w:pPr>
        <w:pStyle w:val="a1"/>
        <w:spacing w:line="300" w:lineRule="auto"/>
        <w:ind w:firstLine="480"/>
        <w:rPr>
          <w:rFonts w:ascii="宋体" w:hAnsi="宋体"/>
        </w:rPr>
      </w:pPr>
      <w:r w:rsidRPr="009151CF">
        <w:rPr>
          <w:rFonts w:ascii="宋体" w:hAnsi="宋体" w:hint="eastAsia"/>
        </w:rPr>
        <w:t>在目标链路上的每条攻击流的发送速率受流量密度限制。目标链路的每条流的平均速率应高于目标带宽除以链路上可用攻击流的最大数量，该数量与其流密</w:t>
      </w:r>
      <w:r w:rsidRPr="009151CF">
        <w:rPr>
          <w:rFonts w:ascii="宋体" w:hAnsi="宋体" w:hint="eastAsia"/>
        </w:rPr>
        <w:lastRenderedPageBreak/>
        <w:t>度成正比。此外，按流量的分配必须考虑诱饵服务器在不触发流量预警的情况下可以处理的最大流量。例如，如果诱饵服务器是公共Web服务器，则平均每秒钟Web点击一次（每秒HTTP GET数据包4 Kbps）将不会被分类为服务器上的异常流量。因此，</w:t>
      </w:r>
      <w:r w:rsidR="005F0F49">
        <w:rPr>
          <w:rFonts w:ascii="宋体" w:hAnsi="宋体" w:hint="eastAsia"/>
        </w:rPr>
        <w:t>攻击者</w:t>
      </w:r>
      <w:r w:rsidRPr="009151CF">
        <w:rPr>
          <w:rFonts w:ascii="宋体" w:hAnsi="宋体" w:hint="eastAsia"/>
        </w:rPr>
        <w:t>可以轻松地分配足够多的攻击流，且每流速率较低。为了增强僵尸程序和诱饵服务器上攻击流量的不可检测性，每当分配新的攻击流时，</w:t>
      </w:r>
      <w:r w:rsidR="005F0F49">
        <w:rPr>
          <w:rFonts w:ascii="宋体" w:hAnsi="宋体" w:hint="eastAsia"/>
        </w:rPr>
        <w:t>攻击者</w:t>
      </w:r>
      <w:r w:rsidRPr="009151CF">
        <w:rPr>
          <w:rFonts w:ascii="宋体" w:hAnsi="宋体" w:hint="eastAsia"/>
        </w:rPr>
        <w:t>都必须考虑僵尸程序和诱饵服务器上所有以前分配的流量速率。尽管</w:t>
      </w:r>
      <w:r w:rsidR="005F0F49">
        <w:rPr>
          <w:rFonts w:ascii="宋体" w:hAnsi="宋体" w:hint="eastAsia"/>
        </w:rPr>
        <w:t>攻击者</w:t>
      </w:r>
      <w:r w:rsidRPr="009151CF">
        <w:rPr>
          <w:rFonts w:ascii="宋体" w:hAnsi="宋体" w:hint="eastAsia"/>
        </w:rPr>
        <w:t>进行了精心的攻击流程分配，但位于目标</w:t>
      </w:r>
      <w:r w:rsidR="005F0F49">
        <w:rPr>
          <w:rFonts w:ascii="宋体" w:hAnsi="宋体" w:hint="eastAsia"/>
        </w:rPr>
        <w:t>链路</w:t>
      </w:r>
      <w:r w:rsidRPr="009151CF">
        <w:rPr>
          <w:rFonts w:ascii="宋体" w:hAnsi="宋体" w:hint="eastAsia"/>
        </w:rPr>
        <w:t>上游的非目标</w:t>
      </w:r>
      <w:r w:rsidR="005F0F49">
        <w:rPr>
          <w:rFonts w:ascii="宋体" w:hAnsi="宋体" w:hint="eastAsia"/>
        </w:rPr>
        <w:t>链路</w:t>
      </w:r>
      <w:r w:rsidRPr="009151CF">
        <w:rPr>
          <w:rFonts w:ascii="宋体" w:hAnsi="宋体" w:hint="eastAsia"/>
        </w:rPr>
        <w:t>如果带宽有限或某个区域的</w:t>
      </w:r>
      <w:r w:rsidR="00A22BA5">
        <w:rPr>
          <w:rFonts w:ascii="宋体" w:hAnsi="宋体" w:hint="eastAsia"/>
        </w:rPr>
        <w:t>僵尸机</w:t>
      </w:r>
      <w:r w:rsidRPr="009151CF">
        <w:rPr>
          <w:rFonts w:ascii="宋体" w:hAnsi="宋体" w:hint="eastAsia"/>
        </w:rPr>
        <w:t>密度过高，则仍可能会被拥塞，</w:t>
      </w:r>
      <w:r w:rsidR="002908FD">
        <w:rPr>
          <w:rFonts w:ascii="宋体" w:hAnsi="宋体" w:hint="eastAsia"/>
        </w:rPr>
        <w:t>本文</w:t>
      </w:r>
      <w:r w:rsidRPr="009151CF">
        <w:rPr>
          <w:rFonts w:ascii="宋体" w:hAnsi="宋体" w:hint="eastAsia"/>
        </w:rPr>
        <w:t>称之为早期拥塞。</w:t>
      </w:r>
      <w:r w:rsidR="005F0F49">
        <w:rPr>
          <w:rFonts w:ascii="宋体" w:hAnsi="宋体" w:hint="eastAsia"/>
        </w:rPr>
        <w:t>攻击者</w:t>
      </w:r>
      <w:r w:rsidRPr="009151CF">
        <w:rPr>
          <w:rFonts w:ascii="宋体" w:hAnsi="宋体" w:hint="eastAsia"/>
        </w:rPr>
        <w:t>可以使用先验链路带宽估计避免潜在的早期拥塞。</w:t>
      </w:r>
    </w:p>
    <w:p w:rsidR="0091664B" w:rsidRDefault="0091664B" w:rsidP="0091664B">
      <w:pPr>
        <w:pStyle w:val="3"/>
        <w:numPr>
          <w:ilvl w:val="2"/>
          <w:numId w:val="1"/>
        </w:numPr>
        <w:spacing w:before="240" w:after="120"/>
        <w:rPr>
          <w:rFonts w:ascii="宋体" w:eastAsia="宋体" w:hAnsi="宋体"/>
        </w:rPr>
      </w:pPr>
      <w:r>
        <w:rPr>
          <w:rFonts w:ascii="宋体" w:eastAsia="宋体" w:hAnsi="宋体" w:hint="eastAsia"/>
        </w:rPr>
        <w:t>目标链路泛洪</w:t>
      </w:r>
    </w:p>
    <w:p w:rsidR="009151CF" w:rsidRPr="009151CF" w:rsidRDefault="005F0F49" w:rsidP="009151CF">
      <w:pPr>
        <w:pStyle w:val="a1"/>
        <w:spacing w:line="300" w:lineRule="auto"/>
        <w:ind w:firstLine="480"/>
        <w:rPr>
          <w:rFonts w:ascii="宋体" w:hAnsi="宋体"/>
        </w:rPr>
      </w:pPr>
      <w:r>
        <w:rPr>
          <w:rFonts w:ascii="宋体" w:hAnsi="宋体" w:hint="eastAsia"/>
        </w:rPr>
        <w:t>攻击者</w:t>
      </w:r>
      <w:r w:rsidR="009151CF" w:rsidRPr="009151CF">
        <w:rPr>
          <w:rFonts w:ascii="宋体" w:hAnsi="宋体" w:hint="eastAsia"/>
        </w:rPr>
        <w:t>指示她的机器人开始生成攻击流。 每个</w:t>
      </w:r>
      <w:r w:rsidR="00A22BA5">
        <w:rPr>
          <w:rFonts w:ascii="宋体" w:hAnsi="宋体" w:hint="eastAsia"/>
        </w:rPr>
        <w:t>僵尸机</w:t>
      </w:r>
      <w:r w:rsidR="009151CF" w:rsidRPr="009151CF">
        <w:rPr>
          <w:rFonts w:ascii="宋体" w:hAnsi="宋体" w:hint="eastAsia"/>
        </w:rPr>
        <w:t>负责多个攻击流，每个攻击流都被分配一个具有相应所需发送速率的独特诱饵服务器。 僵尸程序会慢慢将其攻击流的发送速率提高到指定的发送速率，这使得攻击流与典型的“闪存人群”的流量模式【cfa29】无法区分。 僵尸主机可以根据每个目标</w:t>
      </w:r>
      <w:r>
        <w:rPr>
          <w:rFonts w:ascii="宋体" w:hAnsi="宋体" w:hint="eastAsia"/>
        </w:rPr>
        <w:t>链路</w:t>
      </w:r>
      <w:r w:rsidR="009151CF" w:rsidRPr="009151CF">
        <w:rPr>
          <w:rFonts w:ascii="宋体" w:hAnsi="宋体" w:hint="eastAsia"/>
        </w:rPr>
        <w:t>的状态动态调整其流量强度。 即，如果目标</w:t>
      </w:r>
      <w:r>
        <w:rPr>
          <w:rFonts w:ascii="宋体" w:hAnsi="宋体" w:hint="eastAsia"/>
        </w:rPr>
        <w:t>链路</w:t>
      </w:r>
      <w:r w:rsidR="009151CF" w:rsidRPr="009151CF">
        <w:rPr>
          <w:rFonts w:ascii="宋体" w:hAnsi="宋体" w:hint="eastAsia"/>
        </w:rPr>
        <w:t>的实际带宽小于分配的攻击带宽（在第II-C1节中设置），则一旦目标</w:t>
      </w:r>
      <w:r>
        <w:rPr>
          <w:rFonts w:ascii="宋体" w:hAnsi="宋体" w:hint="eastAsia"/>
        </w:rPr>
        <w:t>链路</w:t>
      </w:r>
      <w:r w:rsidR="009151CF" w:rsidRPr="009151CF">
        <w:rPr>
          <w:rFonts w:ascii="宋体" w:hAnsi="宋体" w:hint="eastAsia"/>
        </w:rPr>
        <w:t>被泛洪，僵尸程序就会停止增加攻击流量。</w:t>
      </w:r>
    </w:p>
    <w:p w:rsidR="00DC7A51" w:rsidRPr="00560958" w:rsidRDefault="009151CF" w:rsidP="00560958">
      <w:pPr>
        <w:pStyle w:val="a1"/>
        <w:spacing w:line="300" w:lineRule="auto"/>
        <w:ind w:firstLine="480"/>
        <w:rPr>
          <w:rFonts w:ascii="宋体" w:hAnsi="宋体"/>
        </w:rPr>
      </w:pPr>
      <w:r w:rsidRPr="009151CF">
        <w:rPr>
          <w:rFonts w:ascii="宋体" w:hAnsi="宋体" w:hint="eastAsia"/>
        </w:rPr>
        <w:t>为了避免了早期拥塞，即位于目标</w:t>
      </w:r>
      <w:r w:rsidR="005F0F49">
        <w:rPr>
          <w:rFonts w:ascii="宋体" w:hAnsi="宋体" w:hint="eastAsia"/>
        </w:rPr>
        <w:t>链路</w:t>
      </w:r>
      <w:r w:rsidRPr="009151CF">
        <w:rPr>
          <w:rFonts w:ascii="宋体" w:hAnsi="宋体" w:hint="eastAsia"/>
        </w:rPr>
        <w:t>上游的非目标</w:t>
      </w:r>
      <w:r w:rsidR="005F0F49">
        <w:rPr>
          <w:rFonts w:ascii="宋体" w:hAnsi="宋体" w:hint="eastAsia"/>
        </w:rPr>
        <w:t>链路</w:t>
      </w:r>
      <w:r w:rsidRPr="009151CF">
        <w:rPr>
          <w:rFonts w:ascii="宋体" w:hAnsi="宋体" w:hint="eastAsia"/>
        </w:rPr>
        <w:t>或更多</w:t>
      </w:r>
      <w:r w:rsidR="005F0F49">
        <w:rPr>
          <w:rFonts w:ascii="宋体" w:hAnsi="宋体" w:hint="eastAsia"/>
        </w:rPr>
        <w:t>链路</w:t>
      </w:r>
      <w:r w:rsidRPr="009151CF">
        <w:rPr>
          <w:rFonts w:ascii="宋体" w:hAnsi="宋体" w:hint="eastAsia"/>
        </w:rPr>
        <w:t>变得拥塞的事件。</w:t>
      </w:r>
      <w:r w:rsidR="002908FD">
        <w:rPr>
          <w:rFonts w:ascii="宋体" w:hAnsi="宋体" w:hint="eastAsia"/>
        </w:rPr>
        <w:t>本文</w:t>
      </w:r>
      <w:r w:rsidRPr="009151CF">
        <w:rPr>
          <w:rFonts w:ascii="宋体" w:hAnsi="宋体" w:hint="eastAsia"/>
        </w:rPr>
        <w:t>认为，早期的拥塞不会影响攻击的可行性，而是攻击提供的问题，这是一个非常独特且易于被</w:t>
      </w:r>
      <w:r w:rsidR="005F0F49">
        <w:rPr>
          <w:rFonts w:ascii="宋体" w:hAnsi="宋体" w:hint="eastAsia"/>
        </w:rPr>
        <w:t>攻击者</w:t>
      </w:r>
      <w:r w:rsidRPr="009151CF">
        <w:rPr>
          <w:rFonts w:ascii="宋体" w:hAnsi="宋体" w:hint="eastAsia"/>
        </w:rPr>
        <w:t>处理的问题。僵尸机可以通过定期执行到目标区域的跟踪路由来轻松检测早期拥塞，因为如果发生这种情况，它们将不会从拥挤的路由器和该路由上的后续路由器收到大多数答复（即，ICMP回复超时）。当僵尸机报告早期拥塞时，</w:t>
      </w:r>
      <w:r w:rsidR="005F0F49">
        <w:rPr>
          <w:rFonts w:ascii="宋体" w:hAnsi="宋体" w:hint="eastAsia"/>
        </w:rPr>
        <w:t>攻击者</w:t>
      </w:r>
      <w:r w:rsidRPr="009151CF">
        <w:rPr>
          <w:rFonts w:ascii="宋体" w:hAnsi="宋体" w:hint="eastAsia"/>
        </w:rPr>
        <w:t>可以将攻击流重新分配给其他僵尸机，以避免早期拥塞。除了动态分配攻击流之外，</w:t>
      </w:r>
      <w:r w:rsidR="005F0F49">
        <w:rPr>
          <w:rFonts w:ascii="宋体" w:hAnsi="宋体" w:hint="eastAsia"/>
        </w:rPr>
        <w:t>攻击者</w:t>
      </w:r>
      <w:r w:rsidRPr="009151CF">
        <w:rPr>
          <w:rFonts w:ascii="宋体" w:hAnsi="宋体" w:hint="eastAsia"/>
        </w:rPr>
        <w:t>还可以指示</w:t>
      </w:r>
      <w:r w:rsidR="00A22BA5">
        <w:rPr>
          <w:rFonts w:ascii="宋体" w:hAnsi="宋体" w:hint="eastAsia"/>
        </w:rPr>
        <w:t>僵尸机</w:t>
      </w:r>
      <w:r w:rsidRPr="009151CF">
        <w:rPr>
          <w:rFonts w:ascii="宋体" w:hAnsi="宋体" w:hint="eastAsia"/>
        </w:rPr>
        <w:t>使用先验带宽估算工具（例如Pathneck [40]）估算出指向目标链路的可用带宽，并在分配攻击流之前预测早期拥塞。这样，</w:t>
      </w:r>
      <w:r w:rsidR="005F0F49">
        <w:rPr>
          <w:rFonts w:ascii="宋体" w:hAnsi="宋体" w:hint="eastAsia"/>
        </w:rPr>
        <w:t>攻击者</w:t>
      </w:r>
      <w:r w:rsidRPr="009151CF">
        <w:rPr>
          <w:rFonts w:ascii="宋体" w:hAnsi="宋体" w:hint="eastAsia"/>
        </w:rPr>
        <w:t>就可以配置僵尸机，从而避免早期拥塞。</w:t>
      </w:r>
    </w:p>
    <w:p w:rsidR="00DC7A51" w:rsidRDefault="00DC7A51" w:rsidP="00DC7A51">
      <w:pPr>
        <w:pStyle w:val="2"/>
        <w:numPr>
          <w:ilvl w:val="1"/>
          <w:numId w:val="1"/>
        </w:numPr>
        <w:spacing w:before="240"/>
        <w:ind w:left="578" w:hanging="578"/>
        <w:rPr>
          <w:rFonts w:ascii="宋体" w:eastAsia="宋体" w:hAnsi="宋体"/>
        </w:rPr>
      </w:pPr>
      <w:r>
        <w:rPr>
          <w:rFonts w:ascii="宋体" w:eastAsia="宋体" w:hAnsi="宋体" w:hint="eastAsia"/>
        </w:rPr>
        <w:t>动态攻击</w:t>
      </w:r>
    </w:p>
    <w:p w:rsidR="00DC7A51" w:rsidRPr="00DC7A51" w:rsidRDefault="005F0F49" w:rsidP="00DC7A51">
      <w:pPr>
        <w:pStyle w:val="a1"/>
        <w:spacing w:line="300" w:lineRule="auto"/>
        <w:ind w:firstLine="480"/>
        <w:rPr>
          <w:rFonts w:ascii="宋体" w:hAnsi="宋体"/>
        </w:rPr>
      </w:pPr>
      <w:r>
        <w:rPr>
          <w:rFonts w:ascii="宋体" w:hAnsi="宋体" w:hint="eastAsia"/>
        </w:rPr>
        <w:t>攻击者</w:t>
      </w:r>
      <w:r w:rsidR="00DC7A51" w:rsidRPr="00DC7A51">
        <w:rPr>
          <w:rFonts w:ascii="宋体" w:hAnsi="宋体" w:hint="eastAsia"/>
        </w:rPr>
        <w:t>可以动态地更改目标</w:t>
      </w:r>
      <w:r>
        <w:rPr>
          <w:rFonts w:ascii="宋体" w:hAnsi="宋体" w:hint="eastAsia"/>
        </w:rPr>
        <w:t>链路</w:t>
      </w:r>
      <w:r w:rsidR="00DC7A51" w:rsidRPr="00DC7A51">
        <w:rPr>
          <w:rFonts w:ascii="宋体" w:hAnsi="宋体" w:hint="eastAsia"/>
        </w:rPr>
        <w:t>的集合（在先前找到的多个集合中），并无限期地延长Crossfire攻击的持续时间。同一组目标</w:t>
      </w:r>
      <w:r>
        <w:rPr>
          <w:rFonts w:ascii="宋体" w:hAnsi="宋体" w:hint="eastAsia"/>
        </w:rPr>
        <w:t>链路</w:t>
      </w:r>
      <w:r w:rsidR="00DC7A51" w:rsidRPr="00DC7A51">
        <w:rPr>
          <w:rFonts w:ascii="宋体" w:hAnsi="宋体" w:hint="eastAsia"/>
        </w:rPr>
        <w:t>的连续</w:t>
      </w:r>
      <w:r>
        <w:rPr>
          <w:rFonts w:ascii="宋体" w:hAnsi="宋体" w:hint="eastAsia"/>
        </w:rPr>
        <w:t>链路</w:t>
      </w:r>
      <w:r w:rsidR="00DC7A51" w:rsidRPr="00DC7A51">
        <w:rPr>
          <w:rFonts w:ascii="宋体" w:hAnsi="宋体" w:hint="eastAsia"/>
        </w:rPr>
        <w:t>泛洪将导致僵尸机到诱饵服务器路由发生变动，因为泛洪攻击会不可避免地激活路由器的故障检测机制。因此，更改目标</w:t>
      </w:r>
      <w:r>
        <w:rPr>
          <w:rFonts w:ascii="宋体" w:hAnsi="宋体" w:hint="eastAsia"/>
        </w:rPr>
        <w:t>链路</w:t>
      </w:r>
      <w:r w:rsidR="00DC7A51" w:rsidRPr="00DC7A51">
        <w:rPr>
          <w:rFonts w:ascii="宋体" w:hAnsi="宋体" w:hint="eastAsia"/>
        </w:rPr>
        <w:t>的集合可确保攻击持久性并使攻击保持纯数据平</w:t>
      </w:r>
      <w:r w:rsidR="00DC7A51" w:rsidRPr="00DC7A51">
        <w:rPr>
          <w:rFonts w:ascii="宋体" w:hAnsi="宋体" w:hint="eastAsia"/>
        </w:rPr>
        <w:lastRenderedPageBreak/>
        <w:t>面攻击。</w:t>
      </w:r>
      <w:r>
        <w:rPr>
          <w:rFonts w:ascii="宋体" w:hAnsi="宋体" w:hint="eastAsia"/>
        </w:rPr>
        <w:t>攻击者</w:t>
      </w:r>
      <w:r w:rsidR="00DC7A51" w:rsidRPr="00DC7A51">
        <w:rPr>
          <w:rFonts w:ascii="宋体" w:hAnsi="宋体" w:hint="eastAsia"/>
        </w:rPr>
        <w:t>还可以动态更改僵尸主机集，以进一步增强Crossfire攻击的不可检测性。</w:t>
      </w:r>
    </w:p>
    <w:p w:rsidR="00DC7A51" w:rsidRPr="00DC7A51" w:rsidRDefault="00DC7A51" w:rsidP="00DC7A51">
      <w:pPr>
        <w:pStyle w:val="a1"/>
        <w:spacing w:line="300" w:lineRule="auto"/>
        <w:ind w:firstLine="480"/>
        <w:rPr>
          <w:rFonts w:ascii="宋体" w:hAnsi="宋体"/>
        </w:rPr>
      </w:pPr>
      <w:r w:rsidRPr="00DC7A51">
        <w:rPr>
          <w:rFonts w:ascii="宋体" w:hAnsi="宋体" w:hint="eastAsia"/>
        </w:rPr>
        <w:t>如果</w:t>
      </w:r>
      <w:r w:rsidR="005F0F49">
        <w:rPr>
          <w:rFonts w:ascii="宋体" w:hAnsi="宋体" w:hint="eastAsia"/>
        </w:rPr>
        <w:t>攻击者</w:t>
      </w:r>
      <w:r w:rsidRPr="00DC7A51">
        <w:rPr>
          <w:rFonts w:ascii="宋体" w:hAnsi="宋体" w:hint="eastAsia"/>
        </w:rPr>
        <w:t>动态地更改攻击参数（例如，</w:t>
      </w:r>
      <w:r w:rsidR="00A22BA5">
        <w:rPr>
          <w:rFonts w:ascii="宋体" w:hAnsi="宋体" w:hint="eastAsia"/>
        </w:rPr>
        <w:t>僵尸机</w:t>
      </w:r>
      <w:r w:rsidRPr="00DC7A51">
        <w:rPr>
          <w:rFonts w:ascii="宋体" w:hAnsi="宋体" w:hint="eastAsia"/>
        </w:rPr>
        <w:t>，诱饵服务器和目标</w:t>
      </w:r>
      <w:r w:rsidR="005F0F49">
        <w:rPr>
          <w:rFonts w:ascii="宋体" w:hAnsi="宋体" w:hint="eastAsia"/>
        </w:rPr>
        <w:t>链路</w:t>
      </w:r>
      <w:r w:rsidRPr="00DC7A51">
        <w:rPr>
          <w:rFonts w:ascii="宋体" w:hAnsi="宋体" w:hint="eastAsia"/>
        </w:rPr>
        <w:t>），同时又保持相同的目标区域，那么LFA就会持续进行。攻击者可以采用动态攻击，以进一步提高攻击流量与合法流量的不可区分性，以及按目标区域对目标链路的不可检测性。根据可以动态更改的攻击参数的类型，本文动态攻击可以分为两种：一种在保持相同目标</w:t>
      </w:r>
      <w:r w:rsidR="005F0F49">
        <w:rPr>
          <w:rFonts w:ascii="宋体" w:hAnsi="宋体" w:hint="eastAsia"/>
        </w:rPr>
        <w:t>链路</w:t>
      </w:r>
      <w:r w:rsidRPr="00DC7A51">
        <w:rPr>
          <w:rFonts w:ascii="宋体" w:hAnsi="宋体" w:hint="eastAsia"/>
        </w:rPr>
        <w:t>的同时更改僵尸机和诱饵服务器，另一种</w:t>
      </w:r>
      <w:r w:rsidR="005F0F49">
        <w:rPr>
          <w:rFonts w:ascii="宋体" w:hAnsi="宋体" w:hint="eastAsia"/>
        </w:rPr>
        <w:t>是</w:t>
      </w:r>
      <w:r w:rsidRPr="00DC7A51">
        <w:rPr>
          <w:rFonts w:ascii="宋体" w:hAnsi="宋体" w:hint="eastAsia"/>
        </w:rPr>
        <w:t>更改目标</w:t>
      </w:r>
      <w:r w:rsidR="005F0F49">
        <w:rPr>
          <w:rFonts w:ascii="宋体" w:hAnsi="宋体" w:hint="eastAsia"/>
        </w:rPr>
        <w:t>链路</w:t>
      </w:r>
      <w:r w:rsidRPr="00DC7A51">
        <w:rPr>
          <w:rFonts w:ascii="宋体" w:hAnsi="宋体" w:hint="eastAsia"/>
        </w:rPr>
        <w:t>，同时保持相同的目标区域。</w:t>
      </w:r>
    </w:p>
    <w:p w:rsidR="00DC7A51" w:rsidRPr="00DC7A51" w:rsidRDefault="00DC7A51" w:rsidP="00DC7A51">
      <w:pPr>
        <w:pStyle w:val="a1"/>
        <w:spacing w:line="300" w:lineRule="auto"/>
        <w:ind w:firstLine="480"/>
        <w:rPr>
          <w:rFonts w:ascii="宋体" w:hAnsi="宋体"/>
        </w:rPr>
      </w:pPr>
      <w:r w:rsidRPr="00DC7A51">
        <w:rPr>
          <w:rFonts w:ascii="宋体" w:hAnsi="宋体" w:hint="eastAsia"/>
        </w:rPr>
        <w:t>第一种攻击类型的主要优点是，它在保持相同攻击效果的同时，进一步提高了攻击流和合法流的不可区分性。由于在选定目标</w:t>
      </w:r>
      <w:r w:rsidR="005F0F49">
        <w:rPr>
          <w:rFonts w:ascii="宋体" w:hAnsi="宋体" w:hint="eastAsia"/>
        </w:rPr>
        <w:t>链路</w:t>
      </w:r>
      <w:r w:rsidRPr="00DC7A51">
        <w:rPr>
          <w:rFonts w:ascii="宋体" w:hAnsi="宋体" w:hint="eastAsia"/>
        </w:rPr>
        <w:t>上看到的源IP地址和目标IP地址会随时间变化，因此ISP无法轻松识别造成攻击的源IP地址和目标IP地址。潜在的缺点是，这种攻击需要比泛洪目标</w:t>
      </w:r>
      <w:r w:rsidR="005F0F49">
        <w:rPr>
          <w:rFonts w:ascii="宋体" w:hAnsi="宋体" w:hint="eastAsia"/>
        </w:rPr>
        <w:t>链路</w:t>
      </w:r>
      <w:r w:rsidRPr="00DC7A51">
        <w:rPr>
          <w:rFonts w:ascii="宋体" w:hAnsi="宋体" w:hint="eastAsia"/>
        </w:rPr>
        <w:t>所需的最低数量更多的僵尸机和诱饵服务器。但是，目前的僵尸机成本表明这种缺点微不足道。</w:t>
      </w:r>
    </w:p>
    <w:p w:rsidR="00DC7A51" w:rsidRDefault="00DC7A51" w:rsidP="00DC7A51">
      <w:pPr>
        <w:pStyle w:val="a1"/>
        <w:spacing w:line="300" w:lineRule="auto"/>
        <w:ind w:firstLine="480"/>
        <w:rPr>
          <w:rFonts w:ascii="宋体" w:hAnsi="宋体"/>
        </w:rPr>
      </w:pPr>
      <w:r w:rsidRPr="00DC7A51">
        <w:rPr>
          <w:rFonts w:ascii="宋体" w:hAnsi="宋体" w:hint="eastAsia"/>
        </w:rPr>
        <w:t>第二种动态攻击对同一目标区域使用多组不相交的目标</w:t>
      </w:r>
      <w:r w:rsidR="005F0F49">
        <w:rPr>
          <w:rFonts w:ascii="宋体" w:hAnsi="宋体" w:hint="eastAsia"/>
        </w:rPr>
        <w:t>链路</w:t>
      </w:r>
      <w:r w:rsidRPr="00DC7A51">
        <w:rPr>
          <w:rFonts w:ascii="宋体" w:hAnsi="宋体" w:hint="eastAsia"/>
        </w:rPr>
        <w:t>。为了找到多个不相交的集合，</w:t>
      </w:r>
      <w:r w:rsidR="005F0F49">
        <w:rPr>
          <w:rFonts w:ascii="宋体" w:hAnsi="宋体" w:hint="eastAsia"/>
        </w:rPr>
        <w:t>攻击者</w:t>
      </w:r>
      <w:r w:rsidRPr="00DC7A51">
        <w:rPr>
          <w:rFonts w:ascii="宋体" w:hAnsi="宋体" w:hint="eastAsia"/>
        </w:rPr>
        <w:t>依次执行目标</w:t>
      </w:r>
      <w:r w:rsidR="005F0F49">
        <w:rPr>
          <w:rFonts w:ascii="宋体" w:hAnsi="宋体" w:hint="eastAsia"/>
        </w:rPr>
        <w:t>链路</w:t>
      </w:r>
      <w:r w:rsidRPr="00DC7A51">
        <w:rPr>
          <w:rFonts w:ascii="宋体" w:hAnsi="宋体" w:hint="eastAsia"/>
        </w:rPr>
        <w:t>选择算法。即，在删除先前选择的</w:t>
      </w:r>
      <w:r w:rsidR="005F0F49">
        <w:rPr>
          <w:rFonts w:ascii="宋体" w:hAnsi="宋体" w:hint="eastAsia"/>
        </w:rPr>
        <w:t>链路</w:t>
      </w:r>
      <w:r w:rsidRPr="00DC7A51">
        <w:rPr>
          <w:rFonts w:ascii="宋体" w:hAnsi="宋体" w:hint="eastAsia"/>
        </w:rPr>
        <w:t>之后，选择n个最佳的目标</w:t>
      </w:r>
      <w:r w:rsidR="005F0F49">
        <w:rPr>
          <w:rFonts w:ascii="宋体" w:hAnsi="宋体" w:hint="eastAsia"/>
        </w:rPr>
        <w:t>链路</w:t>
      </w:r>
      <w:r w:rsidRPr="00DC7A51">
        <w:rPr>
          <w:rFonts w:ascii="宋体" w:hAnsi="宋体" w:hint="eastAsia"/>
        </w:rPr>
        <w:t>集。由于ISP无法确定</w:t>
      </w:r>
      <w:r w:rsidR="005F0F49">
        <w:rPr>
          <w:rFonts w:ascii="宋体" w:hAnsi="宋体" w:hint="eastAsia"/>
        </w:rPr>
        <w:t>攻击者</w:t>
      </w:r>
      <w:r w:rsidRPr="00DC7A51">
        <w:rPr>
          <w:rFonts w:ascii="宋体" w:hAnsi="宋体" w:hint="eastAsia"/>
        </w:rPr>
        <w:t>选择的目标链路，因此使用多个不相交的目标</w:t>
      </w:r>
      <w:r w:rsidR="005F0F49">
        <w:rPr>
          <w:rFonts w:ascii="宋体" w:hAnsi="宋体" w:hint="eastAsia"/>
        </w:rPr>
        <w:t>链路</w:t>
      </w:r>
      <w:r w:rsidRPr="00DC7A51">
        <w:rPr>
          <w:rFonts w:ascii="宋体" w:hAnsi="宋体" w:hint="eastAsia"/>
        </w:rPr>
        <w:t>集会增强ISP无法检测到攻击的可能性。更重要的是，如前一部分所述，这种类型的动态攻击使LFA保持纯数据平面攻击。潜在的缺点是，这种类型的动态攻击可能会降低LFA的效果，因为攻击非最佳目标链路集导致的降级率可能低于攻击最佳集合的降级率。为了在未被发现的情况下最大程度地提高攻击效果，攻击者可以改变目标链路集。攻击者可以在大多数攻击中使用最佳链路集合，并仅在很短的时间间隔内切换到非最佳链路集合。例如，如果攻击者反复安排3分钟进行最佳链路集合攻击，然后再安排30秒进行第二最佳链路集合攻击，则可以长期地维持对目标区域的攻击，同时将降级率的降低限制在4％以下。</w:t>
      </w:r>
    </w:p>
    <w:p w:rsidR="005F7E72" w:rsidRDefault="0019351B" w:rsidP="005F7E72">
      <w:pPr>
        <w:pStyle w:val="2"/>
        <w:numPr>
          <w:ilvl w:val="1"/>
          <w:numId w:val="1"/>
        </w:numPr>
        <w:spacing w:before="240"/>
        <w:ind w:left="578" w:hanging="578"/>
        <w:rPr>
          <w:rFonts w:ascii="宋体" w:eastAsia="宋体" w:hAnsi="宋体"/>
        </w:rPr>
      </w:pPr>
      <w:r>
        <w:rPr>
          <w:rFonts w:ascii="宋体" w:eastAsia="宋体" w:hAnsi="宋体" w:hint="eastAsia"/>
        </w:rPr>
        <w:t>本章小结</w:t>
      </w:r>
    </w:p>
    <w:p w:rsidR="005F7E72" w:rsidRPr="00DC7A51" w:rsidRDefault="005F7E72" w:rsidP="00DC7A51">
      <w:pPr>
        <w:pStyle w:val="a1"/>
        <w:spacing w:line="300" w:lineRule="auto"/>
        <w:ind w:firstLine="480"/>
        <w:rPr>
          <w:rFonts w:ascii="宋体" w:hAnsi="宋体"/>
        </w:rPr>
      </w:pPr>
    </w:p>
    <w:p w:rsidR="00D4374A" w:rsidRPr="007C6B41" w:rsidRDefault="00F80BEC" w:rsidP="00BF35FA">
      <w:pPr>
        <w:pStyle w:val="1"/>
        <w:spacing w:before="480" w:after="360"/>
        <w:ind w:left="431" w:hanging="431"/>
        <w:rPr>
          <w:rFonts w:ascii="宋体" w:eastAsia="宋体" w:hAnsi="宋体"/>
        </w:rPr>
      </w:pPr>
      <w:r w:rsidRPr="00F80BEC">
        <w:rPr>
          <w:rFonts w:ascii="宋体" w:eastAsia="宋体" w:hAnsi="宋体" w:hint="eastAsia"/>
        </w:rPr>
        <w:lastRenderedPageBreak/>
        <w:t>基于SDN的链路泛洪攻击检测方法</w:t>
      </w:r>
    </w:p>
    <w:p w:rsidR="00D4374A" w:rsidRPr="007C6B41" w:rsidRDefault="00D4374A" w:rsidP="008C29D6">
      <w:pPr>
        <w:pStyle w:val="a1"/>
        <w:ind w:firstLineChars="0" w:firstLine="0"/>
        <w:rPr>
          <w:rFonts w:ascii="宋体" w:hAnsi="宋体"/>
        </w:rPr>
      </w:pPr>
    </w:p>
    <w:p w:rsidR="00D4374A" w:rsidRDefault="00821444" w:rsidP="00BF35FA">
      <w:pPr>
        <w:pStyle w:val="2"/>
        <w:tabs>
          <w:tab w:val="clear" w:pos="630"/>
        </w:tabs>
        <w:spacing w:before="240"/>
        <w:ind w:left="578" w:hanging="578"/>
        <w:rPr>
          <w:rFonts w:ascii="宋体" w:eastAsia="宋体" w:hAnsi="宋体"/>
        </w:rPr>
      </w:pPr>
      <w:r>
        <w:rPr>
          <w:rFonts w:ascii="宋体" w:eastAsia="宋体" w:hAnsi="宋体" w:hint="eastAsia"/>
        </w:rPr>
        <w:t>基于SDN的</w:t>
      </w:r>
      <w:r w:rsidR="005B79C4">
        <w:rPr>
          <w:rFonts w:ascii="宋体" w:eastAsia="宋体" w:hAnsi="宋体" w:hint="eastAsia"/>
        </w:rPr>
        <w:t>链路选择</w:t>
      </w:r>
    </w:p>
    <w:p w:rsidR="005B5113" w:rsidRPr="00C20387" w:rsidRDefault="005B5113" w:rsidP="00BF35FA">
      <w:pPr>
        <w:pStyle w:val="a1"/>
        <w:spacing w:line="300" w:lineRule="auto"/>
        <w:ind w:firstLine="480"/>
      </w:pPr>
    </w:p>
    <w:p w:rsidR="00D4374A" w:rsidRDefault="00D4374A" w:rsidP="00BF35FA">
      <w:pPr>
        <w:pStyle w:val="3"/>
        <w:tabs>
          <w:tab w:val="clear" w:pos="630"/>
        </w:tabs>
        <w:spacing w:before="240" w:after="120"/>
        <w:ind w:left="720" w:hanging="720"/>
        <w:rPr>
          <w:rFonts w:ascii="宋体" w:eastAsia="宋体" w:hAnsi="宋体"/>
        </w:rPr>
      </w:pPr>
      <w:bookmarkStart w:id="25" w:name="_Toc165262371"/>
      <w:bookmarkEnd w:id="25"/>
    </w:p>
    <w:p w:rsidR="00D4374A" w:rsidRPr="007C6B41" w:rsidRDefault="00D4374A" w:rsidP="00BF35FA">
      <w:pPr>
        <w:pStyle w:val="4"/>
        <w:tabs>
          <w:tab w:val="clear" w:pos="630"/>
        </w:tabs>
        <w:spacing w:before="240" w:after="120"/>
        <w:ind w:left="862" w:hanging="862"/>
        <w:rPr>
          <w:rFonts w:ascii="宋体" w:eastAsia="宋体" w:hAnsi="宋体"/>
        </w:rPr>
      </w:pPr>
    </w:p>
    <w:p w:rsidR="00D4374A" w:rsidRPr="007C6B41" w:rsidRDefault="005B79C4" w:rsidP="00BF35FA">
      <w:pPr>
        <w:pStyle w:val="2"/>
        <w:tabs>
          <w:tab w:val="clear" w:pos="630"/>
        </w:tabs>
        <w:spacing w:before="240"/>
        <w:ind w:left="578" w:hanging="578"/>
        <w:rPr>
          <w:rFonts w:ascii="宋体" w:eastAsia="宋体" w:hAnsi="宋体"/>
        </w:rPr>
      </w:pPr>
      <w:r>
        <w:rPr>
          <w:rFonts w:ascii="宋体" w:eastAsia="宋体" w:hAnsi="宋体" w:hint="eastAsia"/>
        </w:rPr>
        <w:t>数据</w:t>
      </w:r>
      <w:r w:rsidR="00566256">
        <w:rPr>
          <w:rFonts w:ascii="宋体" w:eastAsia="宋体" w:hAnsi="宋体" w:hint="eastAsia"/>
        </w:rPr>
        <w:t>重放和</w:t>
      </w:r>
      <w:r>
        <w:rPr>
          <w:rFonts w:ascii="宋体" w:eastAsia="宋体" w:hAnsi="宋体" w:hint="eastAsia"/>
        </w:rPr>
        <w:t>采集</w:t>
      </w:r>
    </w:p>
    <w:p w:rsidR="008E100B" w:rsidRPr="007C6B41" w:rsidRDefault="008E100B" w:rsidP="00BF35FA">
      <w:pPr>
        <w:pStyle w:val="3"/>
        <w:tabs>
          <w:tab w:val="clear" w:pos="630"/>
        </w:tabs>
        <w:spacing w:before="240" w:after="120"/>
        <w:ind w:left="720" w:hanging="720"/>
        <w:rPr>
          <w:rFonts w:ascii="宋体" w:eastAsia="宋体" w:hAnsi="宋体"/>
        </w:rPr>
      </w:pPr>
      <w:bookmarkStart w:id="26" w:name="_Toc165262373"/>
      <w:bookmarkEnd w:id="26"/>
      <w:r>
        <w:rPr>
          <w:rFonts w:ascii="宋体" w:eastAsia="宋体" w:hAnsi="宋体" w:hint="eastAsia"/>
        </w:rPr>
        <w:t>发</w:t>
      </w:r>
    </w:p>
    <w:p w:rsidR="00D4374A" w:rsidRDefault="00D4374A" w:rsidP="00BF35FA">
      <w:pPr>
        <w:pStyle w:val="4"/>
        <w:tabs>
          <w:tab w:val="clear" w:pos="630"/>
        </w:tabs>
        <w:spacing w:before="240" w:after="120"/>
        <w:ind w:left="862" w:hanging="862"/>
        <w:rPr>
          <w:rFonts w:ascii="宋体" w:eastAsia="宋体" w:hAnsi="宋体"/>
        </w:rPr>
      </w:pPr>
    </w:p>
    <w:p w:rsidR="001D08E4" w:rsidRPr="001D08E4" w:rsidRDefault="001D08E4" w:rsidP="001D08E4">
      <w:pPr>
        <w:pStyle w:val="2"/>
        <w:numPr>
          <w:ilvl w:val="1"/>
          <w:numId w:val="1"/>
        </w:numPr>
        <w:spacing w:before="240"/>
        <w:ind w:left="578" w:hanging="578"/>
        <w:rPr>
          <w:rFonts w:ascii="宋体" w:eastAsia="宋体" w:hAnsi="宋体"/>
        </w:rPr>
      </w:pPr>
      <w:r>
        <w:rPr>
          <w:rFonts w:ascii="宋体" w:eastAsia="宋体" w:hAnsi="宋体" w:hint="eastAsia"/>
        </w:rPr>
        <w:t>特征提取</w:t>
      </w:r>
    </w:p>
    <w:p w:rsidR="00BC4B15" w:rsidRDefault="00C70977" w:rsidP="00BC4B15">
      <w:pPr>
        <w:pStyle w:val="2"/>
        <w:numPr>
          <w:ilvl w:val="1"/>
          <w:numId w:val="1"/>
        </w:numPr>
        <w:spacing w:before="240"/>
        <w:ind w:left="578" w:hanging="578"/>
        <w:rPr>
          <w:rFonts w:ascii="宋体" w:eastAsia="宋体" w:hAnsi="宋体"/>
        </w:rPr>
      </w:pPr>
      <w:r>
        <w:rPr>
          <w:rFonts w:ascii="宋体" w:eastAsia="宋体" w:hAnsi="宋体" w:hint="eastAsia"/>
        </w:rPr>
        <w:t>基于</w:t>
      </w:r>
      <w:r w:rsidR="00BC4B15">
        <w:rPr>
          <w:rFonts w:ascii="宋体" w:eastAsia="宋体" w:hAnsi="宋体" w:hint="eastAsia"/>
        </w:rPr>
        <w:t>LSTM</w:t>
      </w:r>
      <w:r>
        <w:rPr>
          <w:rFonts w:ascii="宋体" w:eastAsia="宋体" w:hAnsi="宋体" w:hint="eastAsia"/>
        </w:rPr>
        <w:t>模型的LFA检测方法</w:t>
      </w:r>
    </w:p>
    <w:p w:rsidR="008E100B" w:rsidRPr="007C6B41" w:rsidRDefault="008E100B" w:rsidP="008E100B">
      <w:pPr>
        <w:pStyle w:val="3"/>
        <w:numPr>
          <w:ilvl w:val="2"/>
          <w:numId w:val="1"/>
        </w:numPr>
        <w:spacing w:before="240" w:after="120"/>
        <w:rPr>
          <w:rFonts w:ascii="宋体" w:eastAsia="宋体" w:hAnsi="宋体"/>
        </w:rPr>
      </w:pPr>
      <w:r>
        <w:rPr>
          <w:rFonts w:ascii="宋体" w:eastAsia="宋体" w:hAnsi="宋体" w:hint="eastAsia"/>
        </w:rPr>
        <w:t>LSTM</w:t>
      </w:r>
      <w:r w:rsidR="004E13AB">
        <w:rPr>
          <w:rFonts w:ascii="宋体" w:eastAsia="宋体" w:hAnsi="宋体" w:hint="eastAsia"/>
        </w:rPr>
        <w:t>算法简介</w:t>
      </w:r>
    </w:p>
    <w:p w:rsidR="00C70977" w:rsidRPr="00C70977" w:rsidRDefault="00C70977" w:rsidP="00C70977">
      <w:pPr>
        <w:pStyle w:val="a1"/>
        <w:ind w:firstLine="480"/>
      </w:pPr>
    </w:p>
    <w:p w:rsidR="00BC4B15" w:rsidRPr="00BC4B15" w:rsidRDefault="00C70977" w:rsidP="00BC4B15">
      <w:pPr>
        <w:pStyle w:val="2"/>
        <w:numPr>
          <w:ilvl w:val="1"/>
          <w:numId w:val="1"/>
        </w:numPr>
        <w:spacing w:before="240"/>
        <w:ind w:left="578" w:hanging="578"/>
        <w:rPr>
          <w:rFonts w:ascii="宋体" w:eastAsia="宋体" w:hAnsi="宋体"/>
        </w:rPr>
      </w:pPr>
      <w:r>
        <w:rPr>
          <w:rFonts w:ascii="宋体" w:eastAsia="宋体" w:hAnsi="宋体" w:hint="eastAsia"/>
        </w:rPr>
        <w:t>基于</w:t>
      </w:r>
      <w:r w:rsidR="00BC4B15">
        <w:rPr>
          <w:rFonts w:ascii="宋体" w:eastAsia="宋体" w:hAnsi="宋体" w:hint="eastAsia"/>
        </w:rPr>
        <w:t>CNN</w:t>
      </w:r>
      <w:r>
        <w:rPr>
          <w:rFonts w:ascii="宋体" w:eastAsia="宋体" w:hAnsi="宋体" w:hint="eastAsia"/>
        </w:rPr>
        <w:t>模型的LFA检测方法</w:t>
      </w:r>
    </w:p>
    <w:p w:rsidR="008E100B" w:rsidRPr="007C6B41" w:rsidRDefault="007A6506" w:rsidP="008E100B">
      <w:pPr>
        <w:pStyle w:val="3"/>
        <w:numPr>
          <w:ilvl w:val="2"/>
          <w:numId w:val="1"/>
        </w:numPr>
        <w:spacing w:before="240" w:after="120"/>
        <w:rPr>
          <w:rFonts w:ascii="宋体" w:eastAsia="宋体" w:hAnsi="宋体"/>
        </w:rPr>
      </w:pPr>
      <w:r>
        <w:rPr>
          <w:rFonts w:ascii="宋体" w:eastAsia="宋体" w:hAnsi="宋体" w:hint="eastAsia"/>
        </w:rPr>
        <w:t>CNN</w:t>
      </w:r>
      <w:r w:rsidR="004E13AB">
        <w:rPr>
          <w:rFonts w:ascii="宋体" w:eastAsia="宋体" w:hAnsi="宋体" w:hint="eastAsia"/>
        </w:rPr>
        <w:t>算法简介</w:t>
      </w:r>
    </w:p>
    <w:p w:rsidR="00D4374A" w:rsidRDefault="00D4374A" w:rsidP="00BF35FA">
      <w:pPr>
        <w:pStyle w:val="a1"/>
        <w:spacing w:line="300" w:lineRule="auto"/>
        <w:ind w:firstLine="480"/>
        <w:rPr>
          <w:rFonts w:ascii="宋体" w:hAnsi="宋体"/>
        </w:rPr>
      </w:pPr>
    </w:p>
    <w:p w:rsidR="00CC1860" w:rsidRDefault="00CC1860" w:rsidP="00BF35FA">
      <w:pPr>
        <w:pStyle w:val="a1"/>
        <w:spacing w:line="300" w:lineRule="auto"/>
        <w:ind w:firstLine="480"/>
        <w:rPr>
          <w:rFonts w:ascii="宋体" w:hAnsi="宋体"/>
        </w:rPr>
      </w:pPr>
    </w:p>
    <w:p w:rsidR="00CC1860" w:rsidRDefault="00CC1860" w:rsidP="00BF35FA">
      <w:pPr>
        <w:pStyle w:val="a1"/>
        <w:spacing w:line="300" w:lineRule="auto"/>
        <w:ind w:firstLine="480"/>
        <w:rPr>
          <w:rFonts w:ascii="宋体" w:hAnsi="宋体"/>
        </w:rPr>
      </w:pPr>
    </w:p>
    <w:p w:rsidR="00CC1860" w:rsidRDefault="00CC1860" w:rsidP="00BF35FA">
      <w:pPr>
        <w:pStyle w:val="a1"/>
        <w:spacing w:line="30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31"/>
          <w:headerReference w:type="default" r:id="rId32"/>
          <w:footerReference w:type="even" r:id="rId33"/>
          <w:footerReference w:type="default" r:id="rId34"/>
          <w:endnotePr>
            <w:numFmt w:val="decimal"/>
          </w:endnotePr>
          <w:pgSz w:w="11906" w:h="16838" w:code="9"/>
          <w:pgMar w:top="2098" w:right="1758" w:bottom="2098" w:left="1758" w:header="1701" w:footer="1701" w:gutter="0"/>
          <w:cols w:space="425"/>
          <w:docGrid w:linePitch="360" w:charSpace="1861"/>
        </w:sectPr>
      </w:pPr>
    </w:p>
    <w:p w:rsidR="00D4374A" w:rsidRPr="007C6B41" w:rsidRDefault="004143FE" w:rsidP="00BF35FA">
      <w:pPr>
        <w:pStyle w:val="1"/>
        <w:spacing w:before="480" w:after="360"/>
        <w:ind w:left="431" w:hanging="431"/>
        <w:rPr>
          <w:rFonts w:ascii="宋体" w:eastAsia="宋体" w:hAnsi="宋体"/>
        </w:rPr>
      </w:pPr>
      <w:r>
        <w:rPr>
          <w:rFonts w:ascii="宋体" w:eastAsia="宋体" w:hAnsi="宋体" w:hint="eastAsia"/>
        </w:rPr>
        <w:lastRenderedPageBreak/>
        <w:t>实验设计与分析</w:t>
      </w:r>
    </w:p>
    <w:p w:rsidR="00951A2C" w:rsidRPr="007C6B41" w:rsidRDefault="00951A2C" w:rsidP="00F375A0">
      <w:pPr>
        <w:pStyle w:val="a1"/>
        <w:spacing w:line="300" w:lineRule="auto"/>
        <w:ind w:firstLineChars="0" w:firstLine="499"/>
        <w:rPr>
          <w:rFonts w:ascii="宋体" w:hAnsi="宋体"/>
        </w:rPr>
      </w:pPr>
      <w:r>
        <w:rPr>
          <w:rFonts w:ascii="宋体" w:hAnsi="宋体" w:hint="eastAsia"/>
        </w:rPr>
        <w:t>本文</w:t>
      </w:r>
      <w:r w:rsidR="0030063D">
        <w:rPr>
          <w:rFonts w:ascii="宋体" w:hAnsi="宋体" w:hint="eastAsia"/>
        </w:rPr>
        <w:t>第3章和第4章分别详细介绍了LFA模型的实现和基于SDN的LFA检测方法。本章将在上述两章的基础上</w:t>
      </w:r>
      <w:r w:rsidR="00871CEC">
        <w:rPr>
          <w:rFonts w:ascii="宋体" w:hAnsi="宋体" w:hint="eastAsia"/>
        </w:rPr>
        <w:t>通过mininet网络仿真来搭建实验环境，然后介绍LFA模型的</w:t>
      </w:r>
      <w:r w:rsidR="00233140">
        <w:rPr>
          <w:rFonts w:ascii="宋体" w:hAnsi="宋体" w:hint="eastAsia"/>
        </w:rPr>
        <w:t>实现并证明其有效性，最后通过实验验证第4章检测方法的实用效果。</w:t>
      </w:r>
    </w:p>
    <w:p w:rsidR="00E675C5" w:rsidRDefault="00CF5929" w:rsidP="00E675C5">
      <w:pPr>
        <w:pStyle w:val="2"/>
        <w:tabs>
          <w:tab w:val="clear" w:pos="630"/>
        </w:tabs>
        <w:spacing w:before="240"/>
        <w:ind w:left="578" w:hanging="578"/>
        <w:rPr>
          <w:rFonts w:ascii="宋体" w:eastAsia="宋体" w:hAnsi="宋体"/>
        </w:rPr>
      </w:pPr>
      <w:r>
        <w:rPr>
          <w:rFonts w:ascii="宋体" w:eastAsia="宋体" w:hAnsi="宋体" w:hint="eastAsia"/>
        </w:rPr>
        <w:t>实验平台</w:t>
      </w:r>
    </w:p>
    <w:p w:rsidR="009A4485" w:rsidRPr="00F375A0" w:rsidRDefault="009A4485" w:rsidP="00F375A0">
      <w:pPr>
        <w:pStyle w:val="a1"/>
        <w:spacing w:line="300" w:lineRule="auto"/>
        <w:ind w:firstLine="480"/>
        <w:rPr>
          <w:rFonts w:ascii="宋体" w:hAnsi="宋体"/>
        </w:rPr>
      </w:pPr>
      <w:r w:rsidRPr="00F375A0">
        <w:rPr>
          <w:rFonts w:ascii="宋体" w:hAnsi="宋体" w:hint="eastAsia"/>
        </w:rPr>
        <w:t>为了验证LFA模型的有效性以及</w:t>
      </w:r>
      <w:r w:rsidR="0063706F" w:rsidRPr="00F375A0">
        <w:rPr>
          <w:rFonts w:ascii="宋体" w:hAnsi="宋体" w:hint="eastAsia"/>
        </w:rPr>
        <w:t>本文提出的</w:t>
      </w:r>
      <w:r w:rsidRPr="00F375A0">
        <w:rPr>
          <w:rFonts w:ascii="宋体" w:hAnsi="宋体" w:hint="eastAsia"/>
        </w:rPr>
        <w:t>LFA检测</w:t>
      </w:r>
      <w:r w:rsidR="0063706F" w:rsidRPr="00F375A0">
        <w:rPr>
          <w:rFonts w:ascii="宋体" w:hAnsi="宋体" w:hint="eastAsia"/>
        </w:rPr>
        <w:t>方法</w:t>
      </w:r>
      <w:r w:rsidRPr="00F375A0">
        <w:rPr>
          <w:rFonts w:ascii="宋体" w:hAnsi="宋体" w:hint="eastAsia"/>
        </w:rPr>
        <w:t>的实验结果</w:t>
      </w:r>
      <w:r w:rsidR="0063706F" w:rsidRPr="00F375A0">
        <w:rPr>
          <w:rFonts w:ascii="宋体" w:hAnsi="宋体" w:hint="eastAsia"/>
        </w:rPr>
        <w:t>，</w:t>
      </w:r>
      <w:r w:rsidR="00EC434B" w:rsidRPr="00F375A0">
        <w:rPr>
          <w:rFonts w:ascii="宋体" w:hAnsi="宋体" w:hint="eastAsia"/>
        </w:rPr>
        <w:t>本文利用Mininet虚拟网络仿真工具</w:t>
      </w:r>
      <w:r w:rsidR="00247E49" w:rsidRPr="00F375A0">
        <w:rPr>
          <w:rFonts w:ascii="宋体" w:hAnsi="宋体" w:hint="eastAsia"/>
        </w:rPr>
        <w:t>，并使用了OpenvSwitch虚拟</w:t>
      </w:r>
      <w:r w:rsidR="00EC434B" w:rsidRPr="00F375A0">
        <w:rPr>
          <w:rFonts w:ascii="宋体" w:hAnsi="宋体" w:hint="eastAsia"/>
        </w:rPr>
        <w:t>交换机，结合Opendaylight控制器，搭建了实验环境</w:t>
      </w:r>
      <w:r w:rsidR="0034391A">
        <w:rPr>
          <w:rFonts w:ascii="宋体" w:hAnsi="宋体" w:hint="eastAsia"/>
        </w:rPr>
        <w:t>。</w:t>
      </w:r>
    </w:p>
    <w:p w:rsidR="009A4485" w:rsidRDefault="009A4485" w:rsidP="009A4485">
      <w:pPr>
        <w:pStyle w:val="3"/>
        <w:numPr>
          <w:ilvl w:val="2"/>
          <w:numId w:val="1"/>
        </w:numPr>
        <w:spacing w:before="240" w:after="120"/>
        <w:rPr>
          <w:rFonts w:ascii="宋体" w:eastAsia="宋体" w:hAnsi="宋体"/>
        </w:rPr>
      </w:pPr>
      <w:bookmarkStart w:id="27" w:name="_Toc165262376"/>
      <w:bookmarkEnd w:id="27"/>
      <w:r>
        <w:rPr>
          <w:rFonts w:ascii="宋体" w:eastAsia="宋体" w:hAnsi="宋体" w:hint="eastAsia"/>
        </w:rPr>
        <w:t>Mininet</w:t>
      </w:r>
    </w:p>
    <w:p w:rsidR="008A566F" w:rsidRPr="00FA14BD" w:rsidRDefault="008A566F" w:rsidP="00FA14BD">
      <w:pPr>
        <w:pStyle w:val="a1"/>
        <w:spacing w:line="300" w:lineRule="auto"/>
        <w:ind w:firstLine="480"/>
        <w:rPr>
          <w:rFonts w:ascii="宋体" w:hAnsi="宋体"/>
        </w:rPr>
      </w:pPr>
      <w:r w:rsidRPr="00FA14BD">
        <w:rPr>
          <w:rFonts w:ascii="宋体" w:hAnsi="宋体" w:hint="eastAsia"/>
        </w:rPr>
        <w:t>Mininet是一个网络模拟器，</w:t>
      </w:r>
      <w:r w:rsidR="00E627AF" w:rsidRPr="00FA14BD">
        <w:rPr>
          <w:rFonts w:ascii="宋体" w:hAnsi="宋体" w:hint="eastAsia"/>
        </w:rPr>
        <w:t>可以</w:t>
      </w:r>
      <w:r w:rsidRPr="00FA14BD">
        <w:rPr>
          <w:rFonts w:ascii="宋体" w:hAnsi="宋体" w:hint="eastAsia"/>
        </w:rPr>
        <w:t>创建虚拟主机，交换机，控制器和</w:t>
      </w:r>
      <w:r w:rsidR="00E627AF" w:rsidRPr="00FA14BD">
        <w:rPr>
          <w:rFonts w:ascii="宋体" w:hAnsi="宋体" w:hint="eastAsia"/>
        </w:rPr>
        <w:t>网络链路</w:t>
      </w:r>
      <w:r w:rsidRPr="00FA14BD">
        <w:rPr>
          <w:rFonts w:ascii="宋体" w:hAnsi="宋体" w:hint="eastAsia"/>
        </w:rPr>
        <w:t>。 Mininet主机运行</w:t>
      </w:r>
      <w:r w:rsidR="00E627AF" w:rsidRPr="00FA14BD">
        <w:rPr>
          <w:rFonts w:ascii="宋体" w:hAnsi="宋体" w:hint="eastAsia"/>
        </w:rPr>
        <w:t>在</w:t>
      </w:r>
      <w:r w:rsidRPr="00FA14BD">
        <w:rPr>
          <w:rFonts w:ascii="宋体" w:hAnsi="宋体" w:hint="eastAsia"/>
        </w:rPr>
        <w:t>Linux</w:t>
      </w:r>
      <w:r w:rsidR="00E627AF" w:rsidRPr="00FA14BD">
        <w:rPr>
          <w:rFonts w:ascii="宋体" w:hAnsi="宋体" w:hint="eastAsia"/>
        </w:rPr>
        <w:t>环境下</w:t>
      </w:r>
      <w:r w:rsidRPr="00FA14BD">
        <w:rPr>
          <w:rFonts w:ascii="宋体" w:hAnsi="宋体" w:hint="eastAsia"/>
        </w:rPr>
        <w:t>，其交换机支持OpenFlow，以实现高度灵活的自定义路由和软件定义的网络。</w:t>
      </w:r>
      <w:r w:rsidR="00634827" w:rsidRPr="00FA14BD">
        <w:rPr>
          <w:rFonts w:ascii="宋体" w:hAnsi="宋体" w:hint="eastAsia"/>
        </w:rPr>
        <w:t>Mininet</w:t>
      </w:r>
      <w:r w:rsidRPr="00FA14BD">
        <w:rPr>
          <w:rFonts w:ascii="宋体" w:hAnsi="宋体" w:hint="eastAsia"/>
        </w:rPr>
        <w:t>支持可重复且易于打包的系统级回归测试，无需复杂的物理连接即可进行复杂的拓扑测试。</w:t>
      </w:r>
      <w:r w:rsidR="00672731" w:rsidRPr="00FA14BD">
        <w:rPr>
          <w:rFonts w:ascii="宋体" w:hAnsi="宋体" w:hint="eastAsia"/>
        </w:rPr>
        <w:t>Mininet</w:t>
      </w:r>
      <w:r w:rsidR="009B0B3B" w:rsidRPr="009B0B3B">
        <w:rPr>
          <w:rFonts w:ascii="宋体" w:hAnsi="宋体" w:hint="eastAsia"/>
        </w:rPr>
        <w:t>包括一个</w:t>
      </w:r>
      <w:r w:rsidR="00672731">
        <w:rPr>
          <w:rFonts w:ascii="宋体" w:hAnsi="宋体" w:hint="eastAsia"/>
        </w:rPr>
        <w:t>命令行接口</w:t>
      </w:r>
      <w:r w:rsidR="009B0B3B" w:rsidRPr="009B0B3B">
        <w:rPr>
          <w:rFonts w:ascii="宋体" w:hAnsi="宋体" w:hint="eastAsia"/>
        </w:rPr>
        <w:t>，用于调试或运行网络范围的测试</w:t>
      </w:r>
      <w:r w:rsidR="00672731">
        <w:rPr>
          <w:rFonts w:ascii="宋体" w:hAnsi="宋体" w:hint="eastAsia"/>
        </w:rPr>
        <w:t>，xterm可以支持对Mininet主机进一步的测试。</w:t>
      </w:r>
      <w:r w:rsidR="009B0B3B" w:rsidRPr="009B0B3B">
        <w:rPr>
          <w:rFonts w:ascii="宋体" w:hAnsi="宋体" w:hint="eastAsia"/>
        </w:rPr>
        <w:t>支持任意的自定义拓扑，并包括一组基本的参数化拓扑，无需编程即可使用，而且提供了简单明了的用于网络创建和实验的可扩展Python API</w:t>
      </w:r>
      <w:r w:rsidR="003B31EA">
        <w:rPr>
          <w:rFonts w:ascii="宋体" w:hAnsi="宋体" w:hint="eastAsia"/>
        </w:rPr>
        <w:t>。</w:t>
      </w:r>
      <w:r w:rsidR="009B0B3B" w:rsidRPr="009B0B3B">
        <w:rPr>
          <w:rFonts w:ascii="宋体" w:hAnsi="宋体" w:hint="eastAsia"/>
        </w:rPr>
        <w:t xml:space="preserve"> </w:t>
      </w:r>
      <w:r w:rsidR="00EC6FCC" w:rsidRPr="00EC6FCC">
        <w:rPr>
          <w:rFonts w:ascii="宋体" w:hAnsi="宋体" w:hint="eastAsia"/>
        </w:rPr>
        <w:t>Mininet使用基于进程的虚拟化</w:t>
      </w:r>
      <w:r w:rsidR="00EA3770">
        <w:rPr>
          <w:rFonts w:ascii="宋体" w:hAnsi="宋体" w:hint="eastAsia"/>
        </w:rPr>
        <w:t>技术</w:t>
      </w:r>
      <w:r w:rsidR="00EC6FCC" w:rsidRPr="00EC6FCC">
        <w:rPr>
          <w:rFonts w:ascii="宋体" w:hAnsi="宋体" w:hint="eastAsia"/>
        </w:rPr>
        <w:t>在单个</w:t>
      </w:r>
      <w:r w:rsidR="00EA3770">
        <w:rPr>
          <w:rFonts w:ascii="宋体" w:hAnsi="宋体" w:hint="eastAsia"/>
        </w:rPr>
        <w:t>操作系统</w:t>
      </w:r>
      <w:r w:rsidR="00EC6FCC" w:rsidRPr="00EC6FCC">
        <w:rPr>
          <w:rFonts w:ascii="宋体" w:hAnsi="宋体" w:hint="eastAsia"/>
        </w:rPr>
        <w:t>内核上运行</w:t>
      </w:r>
      <w:r w:rsidR="00EA3770">
        <w:rPr>
          <w:rFonts w:ascii="宋体" w:hAnsi="宋体" w:hint="eastAsia"/>
        </w:rPr>
        <w:t>多个</w:t>
      </w:r>
      <w:r w:rsidR="00EC6FCC" w:rsidRPr="00EC6FCC">
        <w:rPr>
          <w:rFonts w:ascii="宋体" w:hAnsi="宋体" w:hint="eastAsia"/>
        </w:rPr>
        <w:t>主机和交换机。</w:t>
      </w:r>
      <w:r w:rsidR="005E3726" w:rsidRPr="005E3726">
        <w:rPr>
          <w:rFonts w:ascii="宋体" w:hAnsi="宋体" w:hint="eastAsia"/>
        </w:rPr>
        <w:t>从2.2.26版开始</w:t>
      </w:r>
      <w:r w:rsidR="005E3726">
        <w:rPr>
          <w:rFonts w:ascii="宋体" w:hAnsi="宋体" w:hint="eastAsia"/>
        </w:rPr>
        <w:t>，</w:t>
      </w:r>
      <w:r w:rsidR="00EC6FCC" w:rsidRPr="00EC6FCC">
        <w:rPr>
          <w:rFonts w:ascii="宋体" w:hAnsi="宋体" w:hint="eastAsia"/>
        </w:rPr>
        <w:t>Linux</w:t>
      </w:r>
      <w:r w:rsidR="005E3726">
        <w:rPr>
          <w:rFonts w:ascii="宋体" w:hAnsi="宋体" w:hint="eastAsia"/>
        </w:rPr>
        <w:t>内核</w:t>
      </w:r>
      <w:r w:rsidR="00EC6FCC" w:rsidRPr="00EC6FCC">
        <w:rPr>
          <w:rFonts w:ascii="宋体" w:hAnsi="宋体" w:hint="eastAsia"/>
        </w:rPr>
        <w:t>支持</w:t>
      </w:r>
      <w:r w:rsidR="00987F9A">
        <w:rPr>
          <w:rFonts w:ascii="宋体" w:hAnsi="宋体" w:hint="eastAsia"/>
        </w:rPr>
        <w:t>网络命名空间</w:t>
      </w:r>
      <w:r w:rsidR="005E3726">
        <w:rPr>
          <w:rFonts w:ascii="宋体" w:hAnsi="宋体" w:hint="eastAsia"/>
        </w:rPr>
        <w:t>技术</w:t>
      </w:r>
      <w:r w:rsidR="00EC6FCC" w:rsidRPr="00EC6FCC">
        <w:rPr>
          <w:rFonts w:ascii="宋体" w:hAnsi="宋体" w:hint="eastAsia"/>
        </w:rPr>
        <w:t>，是一种轻量级的虚拟化功能，可为单独的进程提供单独的网络接口，路由表和ARP表</w:t>
      </w:r>
      <w:r w:rsidR="00270B00">
        <w:rPr>
          <w:rFonts w:ascii="宋体" w:hAnsi="宋体" w:hint="eastAsia"/>
        </w:rPr>
        <w:t>，即对网络资源的隔离能力。</w:t>
      </w:r>
      <w:r w:rsidR="00EC6FCC" w:rsidRPr="00EC6FCC">
        <w:rPr>
          <w:rFonts w:ascii="宋体" w:hAnsi="宋体" w:hint="eastAsia"/>
        </w:rPr>
        <w:t>Mininet</w:t>
      </w:r>
      <w:r w:rsidR="00270B00">
        <w:rPr>
          <w:rFonts w:ascii="宋体" w:hAnsi="宋体" w:hint="eastAsia"/>
        </w:rPr>
        <w:t>使用</w:t>
      </w:r>
      <w:r w:rsidR="00987F9A">
        <w:rPr>
          <w:rFonts w:ascii="宋体" w:hAnsi="宋体" w:hint="eastAsia"/>
        </w:rPr>
        <w:t>网络命名空间技术</w:t>
      </w:r>
      <w:r w:rsidR="00270B00">
        <w:rPr>
          <w:rFonts w:ascii="宋体" w:hAnsi="宋体" w:hint="eastAsia"/>
        </w:rPr>
        <w:t>来创建虚拟主机host，使得不同host拥有各自独立的网络</w:t>
      </w:r>
      <w:r w:rsidR="00987F9A">
        <w:rPr>
          <w:rFonts w:ascii="宋体" w:hAnsi="宋体" w:hint="eastAsia"/>
        </w:rPr>
        <w:t>命名空间</w:t>
      </w:r>
      <w:r w:rsidR="00EC6FCC" w:rsidRPr="00EC6FCC">
        <w:rPr>
          <w:rFonts w:ascii="宋体" w:hAnsi="宋体" w:hint="eastAsia"/>
        </w:rPr>
        <w:t>。</w:t>
      </w:r>
      <w:r w:rsidR="00987F9A">
        <w:rPr>
          <w:rFonts w:ascii="宋体" w:hAnsi="宋体" w:hint="eastAsia"/>
        </w:rPr>
        <w:t>本文在Mininet上搭建了网络拓扑如图5</w:t>
      </w:r>
      <w:r w:rsidR="00987F9A">
        <w:rPr>
          <w:rFonts w:ascii="宋体" w:hAnsi="宋体"/>
        </w:rPr>
        <w:t>.2</w:t>
      </w:r>
      <w:r w:rsidR="00987F9A">
        <w:rPr>
          <w:rFonts w:ascii="宋体" w:hAnsi="宋体" w:hint="eastAsia"/>
        </w:rPr>
        <w:t>所示。</w:t>
      </w:r>
    </w:p>
    <w:p w:rsidR="00FD3932" w:rsidRDefault="00FD3932" w:rsidP="00FD3932">
      <w:pPr>
        <w:pStyle w:val="3"/>
        <w:numPr>
          <w:ilvl w:val="2"/>
          <w:numId w:val="1"/>
        </w:numPr>
        <w:spacing w:before="240" w:after="120"/>
        <w:rPr>
          <w:rFonts w:ascii="宋体" w:eastAsia="宋体" w:hAnsi="宋体"/>
        </w:rPr>
      </w:pPr>
      <w:r>
        <w:rPr>
          <w:rFonts w:ascii="宋体" w:eastAsia="宋体" w:hAnsi="宋体" w:hint="eastAsia"/>
        </w:rPr>
        <w:t>OVS</w:t>
      </w:r>
    </w:p>
    <w:p w:rsidR="0070296F" w:rsidRPr="00063DEF" w:rsidRDefault="00DA73D1" w:rsidP="00830148">
      <w:pPr>
        <w:pStyle w:val="a1"/>
        <w:spacing w:line="300" w:lineRule="auto"/>
        <w:ind w:firstLine="480"/>
        <w:rPr>
          <w:rFonts w:ascii="宋体" w:hAnsi="宋体"/>
        </w:rPr>
      </w:pPr>
      <w:r w:rsidRPr="00063DEF">
        <w:rPr>
          <w:rFonts w:ascii="宋体" w:hAnsi="宋体" w:hint="eastAsia"/>
        </w:rPr>
        <w:t>Open</w:t>
      </w:r>
      <w:r w:rsidRPr="00063DEF">
        <w:rPr>
          <w:rFonts w:ascii="宋体" w:hAnsi="宋体"/>
        </w:rPr>
        <w:t>vswitch(OVS)</w:t>
      </w:r>
      <w:r w:rsidRPr="00063DEF">
        <w:rPr>
          <w:rFonts w:ascii="宋体" w:hAnsi="宋体" w:hint="eastAsia"/>
        </w:rPr>
        <w:t>作为一个软件层面的虚拟交换机，</w:t>
      </w:r>
      <w:r w:rsidR="001D0C83" w:rsidRPr="00063DEF">
        <w:rPr>
          <w:rFonts w:ascii="宋体" w:hAnsi="宋体" w:hint="eastAsia"/>
        </w:rPr>
        <w:t>OVS</w:t>
      </w:r>
      <w:r w:rsidR="00BC3A18" w:rsidRPr="00063DEF">
        <w:rPr>
          <w:rFonts w:ascii="宋体" w:hAnsi="宋体" w:hint="eastAsia"/>
        </w:rPr>
        <w:t>架构如图5</w:t>
      </w:r>
      <w:r w:rsidR="00BC3A18" w:rsidRPr="00063DEF">
        <w:rPr>
          <w:rFonts w:ascii="宋体" w:hAnsi="宋体"/>
        </w:rPr>
        <w:t>.3</w:t>
      </w:r>
      <w:r w:rsidR="00BC3A18" w:rsidRPr="00063DEF">
        <w:rPr>
          <w:rFonts w:ascii="宋体" w:hAnsi="宋体" w:hint="eastAsia"/>
        </w:rPr>
        <w:t>所示，</w:t>
      </w:r>
      <w:r w:rsidR="001D0C83" w:rsidRPr="00063DEF">
        <w:rPr>
          <w:rFonts w:ascii="宋体" w:hAnsi="宋体" w:hint="eastAsia"/>
        </w:rPr>
        <w:t>主要</w:t>
      </w:r>
      <w:r w:rsidR="004C0776" w:rsidRPr="00063DEF">
        <w:rPr>
          <w:rFonts w:ascii="宋体" w:hAnsi="宋体" w:hint="eastAsia"/>
        </w:rPr>
        <w:t>包括内核空间的datapath和用户空间的vswitchd进程，ovsdb等组件。其中，</w:t>
      </w:r>
      <w:r w:rsidR="00F111AD" w:rsidRPr="00063DEF">
        <w:rPr>
          <w:rFonts w:ascii="宋体" w:hAnsi="宋体" w:hint="eastAsia"/>
        </w:rPr>
        <w:t>内核模块</w:t>
      </w:r>
      <w:r w:rsidR="004C0776" w:rsidRPr="00063DEF">
        <w:rPr>
          <w:rFonts w:ascii="宋体" w:hAnsi="宋体" w:hint="eastAsia"/>
        </w:rPr>
        <w:t>datapath</w:t>
      </w:r>
      <w:r w:rsidR="00F111AD" w:rsidRPr="00063DEF">
        <w:rPr>
          <w:rFonts w:ascii="宋体" w:hAnsi="宋体" w:hint="eastAsia"/>
        </w:rPr>
        <w:t>主要从网卡读取数据</w:t>
      </w:r>
      <w:r w:rsidR="00603C4A" w:rsidRPr="00063DEF">
        <w:rPr>
          <w:rFonts w:ascii="宋体" w:hAnsi="宋体" w:hint="eastAsia"/>
        </w:rPr>
        <w:t>包</w:t>
      </w:r>
      <w:r w:rsidR="00F111AD" w:rsidRPr="00063DEF">
        <w:rPr>
          <w:rFonts w:ascii="宋体" w:hAnsi="宋体" w:hint="eastAsia"/>
        </w:rPr>
        <w:t>，并跟流表</w:t>
      </w:r>
      <w:r w:rsidR="00603C4A" w:rsidRPr="00063DEF">
        <w:rPr>
          <w:rFonts w:ascii="宋体" w:hAnsi="宋体" w:hint="eastAsia"/>
        </w:rPr>
        <w:t>中的流表项进行匹配，成功匹配后立即转发，否则交给vswitchd进程处理</w:t>
      </w:r>
      <w:r w:rsidR="0070296F">
        <w:rPr>
          <w:rFonts w:ascii="宋体" w:hAnsi="宋体" w:hint="eastAsia"/>
        </w:rPr>
        <w:t>。datapath在端口绑定和初</w:t>
      </w:r>
      <w:r w:rsidR="0070296F">
        <w:rPr>
          <w:rFonts w:ascii="宋体" w:hAnsi="宋体" w:hint="eastAsia"/>
        </w:rPr>
        <w:lastRenderedPageBreak/>
        <w:t>始化时</w:t>
      </w:r>
      <w:r w:rsidR="00B97F72">
        <w:rPr>
          <w:rFonts w:ascii="宋体" w:hAnsi="宋体" w:hint="eastAsia"/>
        </w:rPr>
        <w:t>注册hook函数，</w:t>
      </w:r>
      <w:r w:rsidR="0071367F">
        <w:rPr>
          <w:rFonts w:ascii="宋体" w:hAnsi="宋体" w:hint="eastAsia"/>
        </w:rPr>
        <w:t>把端口的数据包交给内核处理。</w:t>
      </w:r>
      <w:r w:rsidR="0071367F" w:rsidRPr="0071367F">
        <w:rPr>
          <w:rFonts w:ascii="宋体" w:hAnsi="宋体" w:hint="eastAsia"/>
        </w:rPr>
        <w:t>vswitchd是一个守护进程，</w:t>
      </w:r>
      <w:r w:rsidR="00427D06" w:rsidRPr="00427D06">
        <w:rPr>
          <w:rFonts w:ascii="宋体" w:hAnsi="宋体" w:hint="eastAsia"/>
        </w:rPr>
        <w:t>使用OpenFlow与外界进行通信</w:t>
      </w:r>
      <w:r w:rsidR="00427D06">
        <w:rPr>
          <w:rFonts w:ascii="宋体" w:hAnsi="宋体" w:hint="eastAsia"/>
        </w:rPr>
        <w:t>，</w:t>
      </w:r>
      <w:r w:rsidR="00427D06" w:rsidRPr="00427D06">
        <w:rPr>
          <w:rFonts w:ascii="宋体" w:hAnsi="宋体" w:hint="eastAsia"/>
        </w:rPr>
        <w:t>使用OVSDB协议与ovsdb服务器进行通信</w:t>
      </w:r>
      <w:r w:rsidR="00427D06">
        <w:rPr>
          <w:rFonts w:ascii="宋体" w:hAnsi="宋体" w:hint="eastAsia"/>
        </w:rPr>
        <w:t>，</w:t>
      </w:r>
      <w:r w:rsidR="00427D06" w:rsidRPr="00427D06">
        <w:rPr>
          <w:rFonts w:ascii="宋体" w:hAnsi="宋体" w:hint="eastAsia"/>
        </w:rPr>
        <w:t>通过netlink与内核进行通信</w:t>
      </w:r>
      <w:r w:rsidR="00427D06">
        <w:rPr>
          <w:rFonts w:ascii="宋体" w:hAnsi="宋体" w:hint="eastAsia"/>
        </w:rPr>
        <w:t>，</w:t>
      </w:r>
      <w:r w:rsidR="00427D06" w:rsidRPr="00427D06">
        <w:rPr>
          <w:rFonts w:ascii="宋体" w:hAnsi="宋体" w:hint="eastAsia"/>
        </w:rPr>
        <w:t>通过netdev抽象接口与系统进行通信</w:t>
      </w:r>
      <w:r w:rsidR="00A534AA">
        <w:rPr>
          <w:rFonts w:ascii="宋体" w:hAnsi="宋体" w:hint="eastAsia"/>
        </w:rPr>
        <w:t>；</w:t>
      </w:r>
      <w:r w:rsidR="0071367F" w:rsidRPr="0071367F">
        <w:rPr>
          <w:rFonts w:ascii="宋体" w:hAnsi="宋体" w:hint="eastAsia"/>
        </w:rPr>
        <w:t>ovsdb</w:t>
      </w:r>
      <w:r w:rsidR="00F67246">
        <w:rPr>
          <w:rFonts w:ascii="宋体" w:hAnsi="宋体" w:hint="eastAsia"/>
        </w:rPr>
        <w:t>主要是</w:t>
      </w:r>
      <w:r w:rsidR="00A06E24" w:rsidRPr="0071367F">
        <w:rPr>
          <w:rFonts w:ascii="宋体" w:hAnsi="宋体" w:hint="eastAsia"/>
        </w:rPr>
        <w:t>保存了ovs配置信息</w:t>
      </w:r>
      <w:r w:rsidR="0071367F" w:rsidRPr="0071367F">
        <w:rPr>
          <w:rFonts w:ascii="宋体" w:hAnsi="宋体" w:hint="eastAsia"/>
        </w:rPr>
        <w:t>的数据库</w:t>
      </w:r>
      <w:r w:rsidR="00A06E24">
        <w:rPr>
          <w:rFonts w:ascii="宋体" w:hAnsi="宋体" w:hint="eastAsia"/>
        </w:rPr>
        <w:t>。</w:t>
      </w:r>
    </w:p>
    <w:p w:rsidR="009F787C" w:rsidRDefault="009F787C" w:rsidP="00157702">
      <w:pPr>
        <w:pStyle w:val="a1"/>
        <w:ind w:firstLine="480"/>
      </w:pPr>
    </w:p>
    <w:p w:rsidR="009F787C" w:rsidRDefault="00830148" w:rsidP="00157702">
      <w:pPr>
        <w:pStyle w:val="a1"/>
        <w:ind w:firstLine="480"/>
      </w:pPr>
      <w:r>
        <w:rPr>
          <w:noProof/>
        </w:rPr>
        <w:drawing>
          <wp:inline distT="0" distB="0" distL="0" distR="0" wp14:anchorId="76018DB8" wp14:editId="089B0D0C">
            <wp:extent cx="4559922" cy="2456597"/>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570" cy="2463411"/>
                    </a:xfrm>
                    <a:prstGeom prst="rect">
                      <a:avLst/>
                    </a:prstGeom>
                  </pic:spPr>
                </pic:pic>
              </a:graphicData>
            </a:graphic>
          </wp:inline>
        </w:drawing>
      </w:r>
    </w:p>
    <w:p w:rsidR="009F787C" w:rsidRDefault="009F787C" w:rsidP="00830148">
      <w:pPr>
        <w:pStyle w:val="a1"/>
        <w:ind w:firstLineChars="0" w:firstLine="0"/>
      </w:pPr>
    </w:p>
    <w:p w:rsidR="00EB7E14" w:rsidRDefault="00EB7E14" w:rsidP="00157702">
      <w:pPr>
        <w:pStyle w:val="a1"/>
        <w:ind w:firstLine="480"/>
      </w:pPr>
      <w:r>
        <w:tab/>
      </w:r>
      <w:r>
        <w:tab/>
      </w:r>
      <w:r>
        <w:tab/>
      </w:r>
      <w:r>
        <w:tab/>
      </w:r>
      <w:r>
        <w:tab/>
        <w:t xml:space="preserve">     </w:t>
      </w:r>
      <w:r>
        <w:rPr>
          <w:rFonts w:hint="eastAsia"/>
        </w:rPr>
        <w:t>图</w:t>
      </w:r>
      <w:r>
        <w:t xml:space="preserve">5.1 </w:t>
      </w:r>
      <w:r>
        <w:rPr>
          <w:rFonts w:hint="eastAsia"/>
        </w:rPr>
        <w:t>OVS</w:t>
      </w:r>
      <w:r>
        <w:rPr>
          <w:rFonts w:hint="eastAsia"/>
        </w:rPr>
        <w:t>架构图</w:t>
      </w:r>
    </w:p>
    <w:p w:rsidR="00A534AA" w:rsidRPr="00157702" w:rsidRDefault="00A534AA" w:rsidP="00157702">
      <w:pPr>
        <w:pStyle w:val="a1"/>
        <w:ind w:firstLine="480"/>
      </w:pPr>
    </w:p>
    <w:p w:rsidR="00D4374A" w:rsidRDefault="00FD3932" w:rsidP="00F375A0">
      <w:pPr>
        <w:pStyle w:val="3"/>
        <w:numPr>
          <w:ilvl w:val="2"/>
          <w:numId w:val="1"/>
        </w:numPr>
        <w:spacing w:before="240" w:after="120"/>
        <w:rPr>
          <w:rFonts w:ascii="宋体" w:eastAsia="宋体" w:hAnsi="宋体"/>
        </w:rPr>
      </w:pPr>
      <w:r>
        <w:rPr>
          <w:rFonts w:ascii="宋体" w:eastAsia="宋体" w:hAnsi="宋体" w:hint="eastAsia"/>
        </w:rPr>
        <w:t>Opendaylight</w:t>
      </w:r>
      <w:r w:rsidR="00E17215">
        <w:rPr>
          <w:rFonts w:ascii="宋体" w:eastAsia="宋体" w:hAnsi="宋体" w:hint="eastAsia"/>
        </w:rPr>
        <w:t>控制器</w:t>
      </w:r>
    </w:p>
    <w:p w:rsidR="00D9635C" w:rsidRDefault="00F375A0" w:rsidP="00AE3875">
      <w:pPr>
        <w:pStyle w:val="a1"/>
        <w:spacing w:line="300" w:lineRule="auto"/>
        <w:ind w:firstLine="480"/>
        <w:rPr>
          <w:rFonts w:ascii="宋体" w:hAnsi="宋体"/>
        </w:rPr>
      </w:pPr>
      <w:r w:rsidRPr="00F375A0">
        <w:rPr>
          <w:rFonts w:ascii="宋体" w:hAnsi="宋体" w:hint="eastAsia"/>
        </w:rPr>
        <w:t>OpenDaylight是IBM，Cisco，Juniper，VMWare和其他几个主要网络供应商支持的开放源代码项目</w:t>
      </w:r>
      <w:r w:rsidR="00D9635C">
        <w:rPr>
          <w:rFonts w:ascii="宋体" w:hAnsi="宋体" w:hint="eastAsia"/>
        </w:rPr>
        <w:t>，</w:t>
      </w:r>
      <w:r w:rsidR="001543B5">
        <w:rPr>
          <w:rFonts w:ascii="宋体" w:hAnsi="宋体" w:hint="eastAsia"/>
        </w:rPr>
        <w:t>已经</w:t>
      </w:r>
      <w:r w:rsidR="00646683">
        <w:rPr>
          <w:rFonts w:ascii="宋体" w:hAnsi="宋体" w:hint="eastAsia"/>
        </w:rPr>
        <w:t>依次</w:t>
      </w:r>
      <w:r w:rsidR="001543B5">
        <w:rPr>
          <w:rFonts w:ascii="宋体" w:hAnsi="宋体" w:hint="eastAsia"/>
        </w:rPr>
        <w:t>发布了</w:t>
      </w:r>
      <w:r w:rsidR="00646683" w:rsidRPr="00646683">
        <w:rPr>
          <w:rFonts w:ascii="宋体" w:hAnsi="宋体" w:hint="eastAsia"/>
        </w:rPr>
        <w:t>氢Hydrogen、氦Helium、锂Lithium、铍Beryllium、硼Boron、碳Carbon、氮Nitrogen、氧Oxygen 八个版本。</w:t>
      </w:r>
      <w:r w:rsidR="00AE3875" w:rsidRPr="00F375A0">
        <w:rPr>
          <w:rFonts w:ascii="宋体" w:hAnsi="宋体" w:hint="eastAsia"/>
        </w:rPr>
        <w:t>OpenDaylight Controller仅通过软件实现，并保留在其自己的Java虚拟机（VM）（JVM）中。这意味着它可以部署在支持Java的硬件和任何操作系统平台上。</w:t>
      </w:r>
      <w:r w:rsidR="00792AA2">
        <w:rPr>
          <w:rFonts w:ascii="宋体" w:hAnsi="宋体" w:hint="eastAsia"/>
        </w:rPr>
        <w:t>Opendaylight</w:t>
      </w:r>
      <w:r w:rsidR="00AE3875" w:rsidRPr="00F375A0">
        <w:rPr>
          <w:rFonts w:ascii="宋体" w:hAnsi="宋体" w:hint="eastAsia"/>
        </w:rPr>
        <w:t>控制器使用以下工具：Maven用于构建自动化</w:t>
      </w:r>
      <w:r w:rsidR="00AE3875">
        <w:rPr>
          <w:rFonts w:ascii="宋体" w:hAnsi="宋体" w:hint="eastAsia"/>
        </w:rPr>
        <w:t>；</w:t>
      </w:r>
      <w:r w:rsidR="00AE3875" w:rsidRPr="00F375A0">
        <w:rPr>
          <w:rFonts w:ascii="宋体" w:hAnsi="宋体" w:hint="eastAsia"/>
        </w:rPr>
        <w:t>OSGi用于动态加载包和打包JAR文件</w:t>
      </w:r>
      <w:r w:rsidR="00AE3875">
        <w:rPr>
          <w:rFonts w:ascii="宋体" w:hAnsi="宋体" w:hint="eastAsia"/>
        </w:rPr>
        <w:t>；</w:t>
      </w:r>
      <w:r w:rsidR="00AE3875" w:rsidRPr="00F375A0">
        <w:rPr>
          <w:rFonts w:ascii="宋体" w:hAnsi="宋体" w:hint="eastAsia"/>
        </w:rPr>
        <w:t>JAVA接口用于事件侦听，规范和形成模式。</w:t>
      </w:r>
    </w:p>
    <w:p w:rsidR="00F375A0" w:rsidRDefault="00D9635C" w:rsidP="008F3073">
      <w:pPr>
        <w:pStyle w:val="a1"/>
        <w:spacing w:line="300" w:lineRule="auto"/>
        <w:ind w:firstLine="480"/>
        <w:rPr>
          <w:rFonts w:ascii="宋体" w:hAnsi="宋体"/>
        </w:rPr>
      </w:pPr>
      <w:r w:rsidRPr="00F375A0">
        <w:rPr>
          <w:rFonts w:ascii="宋体" w:hAnsi="宋体" w:hint="eastAsia"/>
        </w:rPr>
        <w:t>OpenDaylight控制器的体系结构如图</w:t>
      </w:r>
      <w:r>
        <w:rPr>
          <w:rFonts w:ascii="宋体" w:hAnsi="宋体"/>
        </w:rPr>
        <w:t>5.1</w:t>
      </w:r>
      <w:r w:rsidRPr="00F375A0">
        <w:rPr>
          <w:rFonts w:ascii="宋体" w:hAnsi="宋体" w:hint="eastAsia"/>
        </w:rPr>
        <w:t>所示</w:t>
      </w:r>
      <w:r>
        <w:rPr>
          <w:rFonts w:ascii="宋体" w:hAnsi="宋体" w:hint="eastAsia"/>
        </w:rPr>
        <w:t>，它</w:t>
      </w:r>
      <w:r w:rsidR="00F375A0" w:rsidRPr="00F375A0">
        <w:rPr>
          <w:rFonts w:ascii="宋体" w:hAnsi="宋体" w:hint="eastAsia"/>
        </w:rPr>
        <w:t>可以部署在支持Java的任何硬件和操作系统平台上。OpenDaylight控制器具有多层</w:t>
      </w:r>
      <w:r w:rsidR="00121E33">
        <w:rPr>
          <w:rFonts w:ascii="宋体" w:hAnsi="宋体" w:hint="eastAsia"/>
        </w:rPr>
        <w:t>，从图可以看出跟SDN架构基本一致。</w:t>
      </w:r>
      <w:r w:rsidR="00F375A0" w:rsidRPr="00F375A0">
        <w:rPr>
          <w:rFonts w:ascii="宋体" w:hAnsi="宋体" w:hint="eastAsia"/>
        </w:rPr>
        <w:t>顶层由业务和网络逻辑应用程序组成，中间层是框架层，底层由物理和虚拟设备组成。中间层是可以在其中体现SDN抽象的框架。该层托管北向和南向API。</w:t>
      </w:r>
      <w:r w:rsidR="00D73734" w:rsidRPr="00F375A0">
        <w:rPr>
          <w:rFonts w:ascii="宋体" w:hAnsi="宋体" w:hint="eastAsia"/>
        </w:rPr>
        <w:t>OpenDaylight</w:t>
      </w:r>
      <w:r w:rsidR="00F375A0" w:rsidRPr="00F375A0">
        <w:rPr>
          <w:rFonts w:ascii="宋体" w:hAnsi="宋体" w:hint="eastAsia"/>
        </w:rPr>
        <w:t>控制器公开了应用程序使用的开放式北向API</w:t>
      </w:r>
      <w:r w:rsidR="00D73734">
        <w:rPr>
          <w:rFonts w:ascii="宋体" w:hAnsi="宋体" w:hint="eastAsia"/>
        </w:rPr>
        <w:t>，</w:t>
      </w:r>
      <w:r w:rsidR="00F375A0" w:rsidRPr="00F375A0">
        <w:rPr>
          <w:rFonts w:ascii="宋体" w:hAnsi="宋体" w:hint="eastAsia"/>
        </w:rPr>
        <w:t>支持OSGi框架和北向API的双向REST。业务逻辑驻留在中间层之上的应用程序中</w:t>
      </w:r>
      <w:r w:rsidR="00D73734">
        <w:rPr>
          <w:rFonts w:ascii="宋体" w:hAnsi="宋体" w:hint="eastAsia"/>
        </w:rPr>
        <w:t>，</w:t>
      </w:r>
      <w:r w:rsidR="008F3073" w:rsidRPr="00F375A0">
        <w:rPr>
          <w:rFonts w:ascii="宋体" w:hAnsi="宋体" w:hint="eastAsia"/>
        </w:rPr>
        <w:lastRenderedPageBreak/>
        <w:t>OpenDaylight控制器公开了开放的北向API，供应用程序使用。这些应用程序使用控制器收集有关网络的信息，运行算法进行分析，然后使用OpenDaylight控制器在整个网络中创建新规则</w:t>
      </w:r>
      <w:r w:rsidR="00F375A0" w:rsidRPr="00F375A0">
        <w:rPr>
          <w:rFonts w:ascii="宋体" w:hAnsi="宋体" w:hint="eastAsia"/>
        </w:rPr>
        <w:t>。南向接口能够作为单独的插件支持多种协议，例如OpenFlow和BGP-LS。SAL决定如何实现请求的服务，而与控制器和网络设备之间使用的基础协议无关。</w:t>
      </w:r>
    </w:p>
    <w:p w:rsidR="003D0D74" w:rsidRDefault="00FD58AD" w:rsidP="003D0D74">
      <w:pPr>
        <w:pStyle w:val="a1"/>
        <w:spacing w:line="300" w:lineRule="auto"/>
        <w:ind w:firstLineChars="0" w:firstLine="0"/>
        <w:rPr>
          <w:noProof/>
        </w:rPr>
      </w:pPr>
      <w:r w:rsidRPr="00406225">
        <w:rPr>
          <w:noProof/>
        </w:rPr>
        <w:drawing>
          <wp:inline distT="0" distB="0" distL="0" distR="0">
            <wp:extent cx="5322570" cy="394398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22570" cy="3943985"/>
                    </a:xfrm>
                    <a:prstGeom prst="rect">
                      <a:avLst/>
                    </a:prstGeom>
                    <a:noFill/>
                    <a:ln>
                      <a:noFill/>
                    </a:ln>
                  </pic:spPr>
                </pic:pic>
              </a:graphicData>
            </a:graphic>
          </wp:inline>
        </w:drawing>
      </w:r>
    </w:p>
    <w:p w:rsidR="003D0D74" w:rsidRPr="00F375A0" w:rsidRDefault="003D0D74" w:rsidP="003D0D74">
      <w:pPr>
        <w:pStyle w:val="a1"/>
        <w:spacing w:line="300" w:lineRule="auto"/>
        <w:ind w:firstLineChars="0" w:firstLine="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hint="eastAsia"/>
        </w:rPr>
        <w:t xml:space="preserve">图 </w:t>
      </w:r>
      <w:r>
        <w:rPr>
          <w:rFonts w:ascii="宋体" w:hAnsi="宋体"/>
        </w:rPr>
        <w:t xml:space="preserve">5.1 </w:t>
      </w:r>
      <w:r>
        <w:rPr>
          <w:rFonts w:ascii="宋体" w:hAnsi="宋体" w:hint="eastAsia"/>
        </w:rPr>
        <w:t>Opendaylight框架示意图</w:t>
      </w:r>
    </w:p>
    <w:p w:rsidR="001451F7" w:rsidRPr="00F375A0" w:rsidRDefault="00DE1960" w:rsidP="001451F7">
      <w:pPr>
        <w:pStyle w:val="a1"/>
        <w:spacing w:line="300" w:lineRule="auto"/>
        <w:ind w:firstLine="480"/>
        <w:rPr>
          <w:rFonts w:ascii="宋体" w:hAnsi="宋体"/>
        </w:rPr>
      </w:pPr>
      <w:r>
        <w:rPr>
          <w:rFonts w:ascii="宋体" w:hAnsi="宋体" w:hint="eastAsia"/>
        </w:rPr>
        <w:t>自</w:t>
      </w:r>
      <w:r w:rsidR="0054133C" w:rsidRPr="0054133C">
        <w:rPr>
          <w:rFonts w:ascii="宋体" w:hAnsi="宋体" w:hint="eastAsia"/>
        </w:rPr>
        <w:t>OpenDaylight</w:t>
      </w:r>
      <w:r>
        <w:rPr>
          <w:rFonts w:ascii="宋体" w:hAnsi="宋体" w:hint="eastAsia"/>
        </w:rPr>
        <w:t>控制器</w:t>
      </w:r>
      <w:r w:rsidR="0054133C" w:rsidRPr="0054133C">
        <w:rPr>
          <w:rFonts w:ascii="宋体" w:hAnsi="宋体" w:hint="eastAsia"/>
        </w:rPr>
        <w:t>的第一个版本Hydrogen</w:t>
      </w:r>
      <w:r>
        <w:rPr>
          <w:rFonts w:ascii="宋体" w:hAnsi="宋体" w:hint="eastAsia"/>
        </w:rPr>
        <w:t>发布以来，</w:t>
      </w:r>
      <w:r w:rsidR="0054133C" w:rsidRPr="0054133C">
        <w:rPr>
          <w:rFonts w:ascii="宋体" w:hAnsi="宋体" w:hint="eastAsia"/>
        </w:rPr>
        <w:t>OpenDaylight</w:t>
      </w:r>
      <w:r w:rsidR="000D6F76">
        <w:rPr>
          <w:rFonts w:ascii="宋体" w:hAnsi="宋体" w:hint="eastAsia"/>
        </w:rPr>
        <w:t>经历了</w:t>
      </w:r>
      <w:r w:rsidR="0054133C" w:rsidRPr="0054133C">
        <w:rPr>
          <w:rFonts w:ascii="宋体" w:hAnsi="宋体" w:hint="eastAsia"/>
        </w:rPr>
        <w:t>使用Apache Karaf容器，具有新的用户界面以及更简化和可定制的安装过程与OpenStack进行了更深入的集成，包括对OVSDB Integration项目的改进以及其他功能，如安全组，分布式虚拟路由器和负载平衡即服务，</w:t>
      </w:r>
      <w:r w:rsidR="0070749F">
        <w:rPr>
          <w:rFonts w:ascii="宋体" w:hAnsi="宋体" w:hint="eastAsia"/>
        </w:rPr>
        <w:t>实现</w:t>
      </w:r>
      <w:r w:rsidR="0054133C" w:rsidRPr="0054133C">
        <w:rPr>
          <w:rFonts w:ascii="宋体" w:hAnsi="宋体" w:hint="eastAsia"/>
        </w:rPr>
        <w:t>对YANG模型的支持</w:t>
      </w:r>
      <w:r w:rsidR="0070749F">
        <w:rPr>
          <w:rFonts w:ascii="宋体" w:hAnsi="宋体" w:hint="eastAsia"/>
        </w:rPr>
        <w:t>等过程。直到</w:t>
      </w:r>
      <w:r w:rsidR="0012498B">
        <w:rPr>
          <w:rFonts w:ascii="宋体" w:hAnsi="宋体" w:hint="eastAsia"/>
        </w:rPr>
        <w:t>最近的一个</w:t>
      </w:r>
      <w:r w:rsidR="0054133C" w:rsidRPr="0054133C">
        <w:rPr>
          <w:rFonts w:ascii="宋体" w:hAnsi="宋体" w:hint="eastAsia"/>
        </w:rPr>
        <w:t>版本Oxygen</w:t>
      </w:r>
      <w:r w:rsidR="0012498B">
        <w:rPr>
          <w:rFonts w:ascii="宋体" w:hAnsi="宋体" w:hint="eastAsia"/>
        </w:rPr>
        <w:t>支持了</w:t>
      </w:r>
      <w:r w:rsidR="0054133C" w:rsidRPr="0054133C">
        <w:rPr>
          <w:rFonts w:ascii="宋体" w:hAnsi="宋体" w:hint="eastAsia"/>
        </w:rPr>
        <w:t>P4插件，以在OpenDaylight平台中包括数据平面抽象</w:t>
      </w:r>
      <w:r w:rsidR="0070749F">
        <w:rPr>
          <w:rFonts w:ascii="宋体" w:hAnsi="宋体" w:hint="eastAsia"/>
        </w:rPr>
        <w:t>，还</w:t>
      </w:r>
      <w:r w:rsidR="0054133C" w:rsidRPr="0054133C">
        <w:rPr>
          <w:rFonts w:ascii="宋体" w:hAnsi="宋体" w:hint="eastAsia"/>
        </w:rPr>
        <w:t>包括一个Kubernetes插件来支持基于容器的工作负载，以及一个用于混合VM容器环境的Neutron Northbound扩展。</w:t>
      </w:r>
      <w:r w:rsidR="0012498B">
        <w:rPr>
          <w:rFonts w:ascii="宋体" w:hAnsi="宋体" w:hint="eastAsia"/>
        </w:rPr>
        <w:t>本文选择了</w:t>
      </w:r>
      <w:r w:rsidR="005A25D0">
        <w:rPr>
          <w:rFonts w:ascii="宋体" w:hAnsi="宋体" w:hint="eastAsia"/>
        </w:rPr>
        <w:t>已经相对稳定，功能更多的</w:t>
      </w:r>
      <w:r w:rsidR="000A1299" w:rsidRPr="0054133C">
        <w:rPr>
          <w:rFonts w:ascii="宋体" w:hAnsi="宋体" w:hint="eastAsia"/>
        </w:rPr>
        <w:t>Oxygen</w:t>
      </w:r>
      <w:r w:rsidR="000A1299">
        <w:rPr>
          <w:rFonts w:ascii="宋体" w:hAnsi="宋体" w:hint="eastAsia"/>
        </w:rPr>
        <w:t>版本作为网络拓扑的控制器。</w:t>
      </w:r>
    </w:p>
    <w:p w:rsidR="00D4374A" w:rsidRDefault="00972018" w:rsidP="00BF35FA">
      <w:pPr>
        <w:pStyle w:val="2"/>
        <w:tabs>
          <w:tab w:val="clear" w:pos="630"/>
        </w:tabs>
        <w:spacing w:before="240"/>
        <w:ind w:left="578" w:hanging="578"/>
        <w:rPr>
          <w:rFonts w:ascii="宋体" w:eastAsia="宋体" w:hAnsi="宋体"/>
        </w:rPr>
      </w:pPr>
      <w:r>
        <w:rPr>
          <w:rFonts w:ascii="宋体" w:eastAsia="宋体" w:hAnsi="宋体" w:hint="eastAsia"/>
        </w:rPr>
        <w:lastRenderedPageBreak/>
        <w:t>LFA模型的实验测试</w:t>
      </w:r>
    </w:p>
    <w:p w:rsidR="00A51183" w:rsidRPr="00A51183" w:rsidRDefault="00A51183" w:rsidP="00A51183">
      <w:pPr>
        <w:pStyle w:val="a1"/>
        <w:ind w:firstLine="480"/>
      </w:pPr>
    </w:p>
    <w:p w:rsidR="004B6FCC" w:rsidRPr="004B6FCC" w:rsidRDefault="000717A0" w:rsidP="004B6FCC">
      <w:pPr>
        <w:pStyle w:val="3"/>
        <w:numPr>
          <w:ilvl w:val="2"/>
          <w:numId w:val="1"/>
        </w:numPr>
        <w:spacing w:before="240" w:after="120"/>
        <w:rPr>
          <w:rFonts w:ascii="宋体" w:eastAsia="宋体" w:hAnsi="宋体"/>
        </w:rPr>
      </w:pPr>
      <w:r>
        <w:rPr>
          <w:rFonts w:ascii="宋体" w:eastAsia="宋体" w:hAnsi="宋体" w:hint="eastAsia"/>
        </w:rPr>
        <w:t>链路图的建立</w:t>
      </w:r>
    </w:p>
    <w:p w:rsidR="009612C3" w:rsidRPr="005834FE" w:rsidRDefault="007C77C7" w:rsidP="00815135">
      <w:pPr>
        <w:pStyle w:val="a1"/>
        <w:wordWrap w:val="0"/>
        <w:spacing w:line="300" w:lineRule="auto"/>
        <w:ind w:firstLineChars="0" w:firstLine="420"/>
        <w:rPr>
          <w:rFonts w:ascii="宋体" w:hAnsi="宋体"/>
        </w:rPr>
      </w:pPr>
      <w:r w:rsidRPr="005834FE">
        <w:rPr>
          <w:rFonts w:ascii="宋体" w:hAnsi="宋体" w:hint="eastAsia"/>
        </w:rPr>
        <w:t>根据第3章，攻击者在LFA发动前需要通过路由跟踪来得到</w:t>
      </w:r>
      <w:r w:rsidR="004B6FCC" w:rsidRPr="005834FE">
        <w:rPr>
          <w:rFonts w:ascii="宋体" w:hAnsi="宋体" w:hint="eastAsia"/>
        </w:rPr>
        <w:t>僵尸机到诱饵服务器之间的转发路径，</w:t>
      </w:r>
      <w:r w:rsidR="00D41D0C" w:rsidRPr="005834FE">
        <w:rPr>
          <w:rFonts w:ascii="宋体" w:hAnsi="宋体" w:hint="eastAsia"/>
        </w:rPr>
        <w:t>在传统网络中可以通过运行traceroute工具来实现，</w:t>
      </w:r>
      <w:r w:rsidR="002307E1" w:rsidRPr="005834FE">
        <w:rPr>
          <w:rFonts w:ascii="宋体" w:hAnsi="宋体" w:hint="eastAsia"/>
        </w:rPr>
        <w:t>由于这里使用的是</w:t>
      </w:r>
      <w:r w:rsidR="00146228" w:rsidRPr="005834FE">
        <w:rPr>
          <w:rFonts w:ascii="宋体" w:hAnsi="宋体" w:hint="eastAsia"/>
        </w:rPr>
        <w:t>基于</w:t>
      </w:r>
      <w:r w:rsidR="002307E1" w:rsidRPr="005834FE">
        <w:rPr>
          <w:rFonts w:ascii="宋体" w:hAnsi="宋体" w:hint="eastAsia"/>
        </w:rPr>
        <w:t>openvswitch虚拟交换机</w:t>
      </w:r>
      <w:r w:rsidR="00146228" w:rsidRPr="005834FE">
        <w:rPr>
          <w:rFonts w:ascii="宋体" w:hAnsi="宋体" w:hint="eastAsia"/>
        </w:rPr>
        <w:t>不支持第三层协议，</w:t>
      </w:r>
      <w:r w:rsidR="002307E1" w:rsidRPr="005834FE">
        <w:rPr>
          <w:rFonts w:ascii="宋体" w:hAnsi="宋体" w:hint="eastAsia"/>
        </w:rPr>
        <w:t>无法通过traceroute得到</w:t>
      </w:r>
      <w:r w:rsidR="002F2363" w:rsidRPr="005834FE">
        <w:rPr>
          <w:rFonts w:ascii="宋体" w:hAnsi="宋体" w:hint="eastAsia"/>
        </w:rPr>
        <w:t>ICMP数据包</w:t>
      </w:r>
      <w:r w:rsidR="006D45C0">
        <w:rPr>
          <w:rFonts w:ascii="宋体" w:hAnsi="宋体" w:hint="eastAsia"/>
        </w:rPr>
        <w:t>time</w:t>
      </w:r>
      <w:r w:rsidR="006D45C0">
        <w:rPr>
          <w:rFonts w:ascii="宋体" w:hAnsi="宋体"/>
        </w:rPr>
        <w:t xml:space="preserve"> </w:t>
      </w:r>
      <w:r w:rsidR="006D45C0">
        <w:rPr>
          <w:rFonts w:ascii="宋体" w:hAnsi="宋体" w:hint="eastAsia"/>
        </w:rPr>
        <w:t>exceed</w:t>
      </w:r>
      <w:r w:rsidR="00457F06">
        <w:rPr>
          <w:rFonts w:ascii="宋体" w:hAnsi="宋体" w:hint="eastAsia"/>
        </w:rPr>
        <w:t>ed消息报文</w:t>
      </w:r>
      <w:r w:rsidR="002F2363" w:rsidRPr="005834FE">
        <w:rPr>
          <w:rFonts w:ascii="宋体" w:hAnsi="宋体" w:hint="eastAsia"/>
        </w:rPr>
        <w:t>，这里</w:t>
      </w:r>
      <w:r w:rsidR="00D41D0C" w:rsidRPr="005834FE">
        <w:rPr>
          <w:rFonts w:ascii="宋体" w:hAnsi="宋体" w:hint="eastAsia"/>
        </w:rPr>
        <w:t>直接通过Opendaylight控制器</w:t>
      </w:r>
      <w:r w:rsidR="00146228" w:rsidRPr="005834FE">
        <w:rPr>
          <w:rFonts w:ascii="宋体" w:hAnsi="宋体" w:hint="eastAsia"/>
        </w:rPr>
        <w:t>提供的北向接口可以很容易得到</w:t>
      </w:r>
      <w:r w:rsidR="002F2363" w:rsidRPr="005834FE">
        <w:rPr>
          <w:rFonts w:ascii="宋体" w:hAnsi="宋体" w:hint="eastAsia"/>
        </w:rPr>
        <w:t>网络的链路信息取得跟最终实验一致的结果。</w:t>
      </w:r>
    </w:p>
    <w:p w:rsidR="004A2E14" w:rsidRPr="005834FE" w:rsidRDefault="002F2363" w:rsidP="003165D0">
      <w:pPr>
        <w:pStyle w:val="a1"/>
        <w:wordWrap w:val="0"/>
        <w:spacing w:line="300" w:lineRule="auto"/>
        <w:ind w:firstLineChars="0" w:firstLine="420"/>
        <w:rPr>
          <w:rFonts w:ascii="宋体" w:hAnsi="宋体"/>
        </w:rPr>
      </w:pPr>
      <w:r w:rsidRPr="005834FE">
        <w:rPr>
          <w:rFonts w:ascii="宋体" w:hAnsi="宋体" w:hint="eastAsia"/>
        </w:rPr>
        <w:t>链路图的建立模块是使用python实现的，通过Opendaylight的REST</w:t>
      </w:r>
      <w:r w:rsidR="005868A7">
        <w:rPr>
          <w:rFonts w:ascii="宋体" w:hAnsi="宋体"/>
        </w:rPr>
        <w:t xml:space="preserve"> </w:t>
      </w:r>
      <w:r w:rsidRPr="005834FE">
        <w:rPr>
          <w:rFonts w:ascii="宋体" w:hAnsi="宋体" w:hint="eastAsia"/>
        </w:rPr>
        <w:t>API获取链路信息，</w:t>
      </w:r>
      <w:r w:rsidR="005834FE" w:rsidRPr="005834FE">
        <w:rPr>
          <w:rFonts w:ascii="宋体" w:hAnsi="宋体" w:hint="eastAsia"/>
        </w:rPr>
        <w:t>对控制器发送get请求，</w:t>
      </w:r>
      <w:r w:rsidR="002507B6">
        <w:rPr>
          <w:rFonts w:ascii="宋体" w:hAnsi="宋体" w:hint="eastAsia"/>
        </w:rPr>
        <w:t>可以返回json数据然后用字典保存所有链路信息。</w:t>
      </w:r>
      <w:r w:rsidR="00923B2D">
        <w:rPr>
          <w:rFonts w:ascii="宋体" w:hAnsi="宋体" w:hint="eastAsia"/>
        </w:rPr>
        <w:t>通过Yang</w:t>
      </w:r>
      <w:r w:rsidR="00923B2D">
        <w:rPr>
          <w:rFonts w:ascii="宋体" w:hAnsi="宋体"/>
        </w:rPr>
        <w:t xml:space="preserve"> </w:t>
      </w:r>
      <w:r w:rsidR="00356969">
        <w:rPr>
          <w:rFonts w:ascii="宋体" w:hAnsi="宋体" w:hint="eastAsia"/>
        </w:rPr>
        <w:t>M</w:t>
      </w:r>
      <w:r w:rsidR="00923B2D">
        <w:rPr>
          <w:rFonts w:ascii="宋体" w:hAnsi="宋体" w:hint="eastAsia"/>
        </w:rPr>
        <w:t>an访问</w:t>
      </w:r>
      <w:r w:rsidR="005868A7">
        <w:rPr>
          <w:rFonts w:ascii="宋体" w:hAnsi="宋体"/>
        </w:rPr>
        <w:t>“</w:t>
      </w:r>
      <w:r w:rsidR="005834FE" w:rsidRPr="005834FE">
        <w:rPr>
          <w:rFonts w:ascii="宋体" w:hAnsi="宋体"/>
        </w:rPr>
        <w:t>restconf/operational/network-topology:network-topology</w:t>
      </w:r>
      <w:r w:rsidR="00923B2D">
        <w:rPr>
          <w:rFonts w:ascii="宋体" w:hAnsi="宋体"/>
        </w:rPr>
        <w:t>”</w:t>
      </w:r>
      <w:r w:rsidR="00923B2D">
        <w:rPr>
          <w:rFonts w:ascii="宋体" w:hAnsi="宋体" w:hint="eastAsia"/>
        </w:rPr>
        <w:t>目录下的API就可以得到网络拓扑中</w:t>
      </w:r>
      <w:r w:rsidR="00291859">
        <w:rPr>
          <w:rFonts w:ascii="宋体" w:hAnsi="宋体" w:hint="eastAsia"/>
        </w:rPr>
        <w:t>所有的链路信息。</w:t>
      </w:r>
    </w:p>
    <w:p w:rsidR="00972018" w:rsidRDefault="009612C3" w:rsidP="00972018">
      <w:pPr>
        <w:pStyle w:val="3"/>
        <w:numPr>
          <w:ilvl w:val="2"/>
          <w:numId w:val="1"/>
        </w:numPr>
        <w:spacing w:before="240" w:after="120"/>
        <w:rPr>
          <w:rFonts w:ascii="宋体" w:eastAsia="宋体" w:hAnsi="宋体"/>
        </w:rPr>
      </w:pPr>
      <w:r>
        <w:rPr>
          <w:rFonts w:ascii="宋体" w:eastAsia="宋体" w:hAnsi="宋体" w:hint="eastAsia"/>
        </w:rPr>
        <w:t>目标链路选择实现</w:t>
      </w:r>
    </w:p>
    <w:p w:rsidR="009612C3" w:rsidRPr="00B07649" w:rsidRDefault="00291859" w:rsidP="00B07649">
      <w:pPr>
        <w:pStyle w:val="a1"/>
        <w:wordWrap w:val="0"/>
        <w:spacing w:line="300" w:lineRule="auto"/>
        <w:ind w:firstLine="480"/>
        <w:rPr>
          <w:rFonts w:ascii="宋体" w:hAnsi="宋体"/>
          <w:noProof/>
        </w:rPr>
      </w:pPr>
      <w:r w:rsidRPr="00B07649">
        <w:rPr>
          <w:rFonts w:ascii="宋体" w:hAnsi="宋体" w:hint="eastAsia"/>
          <w:noProof/>
        </w:rPr>
        <w:t>通过上一步得到链路</w:t>
      </w:r>
      <w:r w:rsidR="00054B54" w:rsidRPr="00B07649">
        <w:rPr>
          <w:rFonts w:ascii="宋体" w:hAnsi="宋体" w:hint="eastAsia"/>
          <w:noProof/>
        </w:rPr>
        <w:t>信息后，</w:t>
      </w:r>
      <w:r w:rsidR="000C32C5" w:rsidRPr="00B07649">
        <w:rPr>
          <w:rFonts w:ascii="宋体" w:hAnsi="宋体" w:hint="eastAsia"/>
          <w:noProof/>
        </w:rPr>
        <w:t>执行第3章的目标链路选择算法，这里</w:t>
      </w:r>
      <w:r w:rsidR="005E0B80" w:rsidRPr="00B07649">
        <w:rPr>
          <w:rFonts w:ascii="宋体" w:hAnsi="宋体" w:hint="eastAsia"/>
          <w:noProof/>
        </w:rPr>
        <w:t>访问</w:t>
      </w:r>
      <w:r w:rsidR="009131C8" w:rsidRPr="00B07649">
        <w:rPr>
          <w:rFonts w:ascii="宋体" w:hAnsi="宋体" w:hint="eastAsia"/>
          <w:noProof/>
        </w:rPr>
        <w:t>Opendaylight控制器</w:t>
      </w:r>
      <w:r w:rsidR="005E0B80" w:rsidRPr="00B07649">
        <w:rPr>
          <w:rFonts w:ascii="宋体" w:hAnsi="宋体" w:hint="eastAsia"/>
          <w:noProof/>
        </w:rPr>
        <w:t>的REST</w:t>
      </w:r>
      <w:r w:rsidR="005E0B80" w:rsidRPr="00B07649">
        <w:rPr>
          <w:rFonts w:ascii="宋体" w:hAnsi="宋体"/>
          <w:noProof/>
        </w:rPr>
        <w:t xml:space="preserve"> </w:t>
      </w:r>
      <w:r w:rsidR="005E0B80" w:rsidRPr="00B07649">
        <w:rPr>
          <w:rFonts w:ascii="宋体" w:hAnsi="宋体" w:hint="eastAsia"/>
          <w:noProof/>
        </w:rPr>
        <w:t>API，主要API放在</w:t>
      </w:r>
      <w:r w:rsidR="003A4695">
        <w:rPr>
          <w:rFonts w:ascii="宋体" w:hAnsi="宋体" w:hint="eastAsia"/>
          <w:noProof/>
        </w:rPr>
        <w:t>“</w:t>
      </w:r>
      <w:r w:rsidR="00B07649" w:rsidRPr="00B07649">
        <w:rPr>
          <w:rFonts w:ascii="宋体" w:hAnsi="宋体"/>
          <w:noProof/>
        </w:rPr>
        <w:t>restconf/operational/opendaylight-inventory:nodes</w:t>
      </w:r>
      <w:r w:rsidR="003A4695">
        <w:rPr>
          <w:rFonts w:ascii="宋体" w:hAnsi="宋体" w:hint="eastAsia"/>
          <w:noProof/>
        </w:rPr>
        <w:t>”目录下，通过发送get请求可以得到网络所有流实时数据，解析</w:t>
      </w:r>
      <w:r w:rsidR="00FB5677">
        <w:rPr>
          <w:rFonts w:ascii="宋体" w:hAnsi="宋体" w:hint="eastAsia"/>
          <w:noProof/>
        </w:rPr>
        <w:t>返回的</w:t>
      </w:r>
      <w:r w:rsidR="003A4695">
        <w:rPr>
          <w:rFonts w:ascii="宋体" w:hAnsi="宋体" w:hint="eastAsia"/>
          <w:noProof/>
        </w:rPr>
        <w:t>json</w:t>
      </w:r>
      <w:r w:rsidR="00FB5677">
        <w:rPr>
          <w:rFonts w:ascii="宋体" w:hAnsi="宋体" w:hint="eastAsia"/>
          <w:noProof/>
        </w:rPr>
        <w:t>数据</w:t>
      </w:r>
      <w:r w:rsidR="005946E4">
        <w:rPr>
          <w:rFonts w:ascii="宋体" w:hAnsi="宋体" w:hint="eastAsia"/>
          <w:noProof/>
        </w:rPr>
        <w:t>便可</w:t>
      </w:r>
      <w:r w:rsidR="00FB5677">
        <w:rPr>
          <w:rFonts w:ascii="宋体" w:hAnsi="宋体" w:hint="eastAsia"/>
          <w:noProof/>
        </w:rPr>
        <w:t>得到所有链路经过的所有流信息，根据前面章节的算法便可以统计</w:t>
      </w:r>
      <w:r w:rsidR="00690355">
        <w:rPr>
          <w:rFonts w:ascii="宋体" w:hAnsi="宋体" w:hint="eastAsia"/>
          <w:noProof/>
        </w:rPr>
        <w:t>出每条流源ip和目的ip的地址空间，并算出每条链路的权重，</w:t>
      </w:r>
      <w:r w:rsidR="00D42FFA">
        <w:rPr>
          <w:rFonts w:ascii="宋体" w:hAnsi="宋体" w:hint="eastAsia"/>
          <w:noProof/>
        </w:rPr>
        <w:t>这里使用python把链路和对应权重用字典保存，执行链路选择算法得到目标链路。</w:t>
      </w:r>
      <w:r w:rsidR="000A09B4">
        <w:rPr>
          <w:rFonts w:ascii="宋体" w:hAnsi="宋体" w:hint="eastAsia"/>
          <w:noProof/>
        </w:rPr>
        <w:t>由于结果返回的json数据比较复杂，这里用多个字典保存了中间结果然后</w:t>
      </w:r>
      <w:r w:rsidR="00DE0504">
        <w:rPr>
          <w:rFonts w:ascii="宋体" w:hAnsi="宋体" w:hint="eastAsia"/>
          <w:noProof/>
        </w:rPr>
        <w:t>多次迭代进行归并到一个字典上来。</w:t>
      </w:r>
    </w:p>
    <w:p w:rsidR="003165D0" w:rsidRDefault="003165D0" w:rsidP="003165D0">
      <w:pPr>
        <w:pStyle w:val="3"/>
        <w:numPr>
          <w:ilvl w:val="2"/>
          <w:numId w:val="1"/>
        </w:numPr>
        <w:spacing w:before="240" w:after="120"/>
        <w:rPr>
          <w:rFonts w:ascii="宋体" w:eastAsia="宋体" w:hAnsi="宋体"/>
        </w:rPr>
      </w:pPr>
      <w:r>
        <w:rPr>
          <w:rFonts w:ascii="宋体" w:eastAsia="宋体" w:hAnsi="宋体" w:hint="eastAsia"/>
        </w:rPr>
        <w:t>路由转发策略</w:t>
      </w:r>
    </w:p>
    <w:p w:rsidR="00856322" w:rsidRPr="00836CCE" w:rsidRDefault="00836CCE" w:rsidP="00740935">
      <w:pPr>
        <w:pStyle w:val="a1"/>
        <w:spacing w:line="300" w:lineRule="auto"/>
        <w:ind w:firstLineChars="0" w:firstLine="420"/>
        <w:rPr>
          <w:rFonts w:ascii="宋体" w:hAnsi="宋体"/>
          <w:noProof/>
        </w:rPr>
      </w:pPr>
      <w:r>
        <w:rPr>
          <w:rFonts w:ascii="宋体" w:hAnsi="宋体" w:hint="eastAsia"/>
          <w:noProof/>
        </w:rPr>
        <w:t>为了仿真现实网络</w:t>
      </w:r>
      <w:r w:rsidR="002525C7">
        <w:rPr>
          <w:rFonts w:ascii="宋体" w:hAnsi="宋体" w:hint="eastAsia"/>
          <w:noProof/>
        </w:rPr>
        <w:t>，这里通过Opendaylight</w:t>
      </w:r>
      <w:r w:rsidR="00740935">
        <w:rPr>
          <w:rFonts w:ascii="宋体" w:hAnsi="宋体" w:hint="eastAsia"/>
          <w:noProof/>
        </w:rPr>
        <w:t>控制器用java</w:t>
      </w:r>
      <w:r w:rsidR="002525C7">
        <w:rPr>
          <w:rFonts w:ascii="宋体" w:hAnsi="宋体" w:hint="eastAsia"/>
          <w:noProof/>
        </w:rPr>
        <w:t>实现了自定义的路由转发策略。</w:t>
      </w:r>
      <w:r w:rsidR="00504365">
        <w:rPr>
          <w:rFonts w:ascii="宋体" w:hAnsi="宋体" w:hint="eastAsia"/>
          <w:noProof/>
        </w:rPr>
        <w:t>通过</w:t>
      </w:r>
      <w:r w:rsidR="00856322" w:rsidRPr="00836CCE">
        <w:rPr>
          <w:rFonts w:ascii="宋体" w:hAnsi="宋体" w:hint="eastAsia"/>
          <w:noProof/>
        </w:rPr>
        <w:t>基于最小跳数路由，</w:t>
      </w:r>
      <w:r w:rsidR="00504365">
        <w:rPr>
          <w:rFonts w:ascii="宋体" w:hAnsi="宋体" w:hint="eastAsia"/>
          <w:noProof/>
        </w:rPr>
        <w:t>来自定义新</w:t>
      </w:r>
      <w:r w:rsidR="00856322" w:rsidRPr="00836CCE">
        <w:rPr>
          <w:rFonts w:ascii="宋体" w:hAnsi="宋体" w:hint="eastAsia"/>
          <w:noProof/>
        </w:rPr>
        <w:t>的转发模块。</w:t>
      </w:r>
      <w:r w:rsidR="00504365">
        <w:rPr>
          <w:rFonts w:ascii="宋体" w:hAnsi="宋体" w:hint="eastAsia"/>
          <w:noProof/>
        </w:rPr>
        <w:t>这里的</w:t>
      </w:r>
      <w:r w:rsidR="00856322" w:rsidRPr="00836CCE">
        <w:rPr>
          <w:rFonts w:ascii="宋体" w:hAnsi="宋体" w:hint="eastAsia"/>
          <w:noProof/>
        </w:rPr>
        <w:t>最小跳数路由</w:t>
      </w:r>
      <w:r w:rsidR="00504365">
        <w:rPr>
          <w:rFonts w:ascii="宋体" w:hAnsi="宋体" w:hint="eastAsia"/>
          <w:noProof/>
        </w:rPr>
        <w:t>是指</w:t>
      </w:r>
      <w:r w:rsidR="00856322" w:rsidRPr="00836CCE">
        <w:rPr>
          <w:rFonts w:ascii="宋体" w:hAnsi="宋体" w:hint="eastAsia"/>
          <w:noProof/>
        </w:rPr>
        <w:t>交换机根据目的地址对应的网段，选择一条到目的地址网段的最短跳数路径转发。</w:t>
      </w:r>
      <w:r w:rsidR="00A81A5F">
        <w:rPr>
          <w:rFonts w:ascii="宋体" w:hAnsi="宋体" w:hint="eastAsia"/>
          <w:noProof/>
        </w:rPr>
        <w:t>（流程图）</w:t>
      </w:r>
    </w:p>
    <w:p w:rsidR="00856322" w:rsidRPr="00836CCE" w:rsidRDefault="0068246F" w:rsidP="00647CF3">
      <w:pPr>
        <w:pStyle w:val="a1"/>
        <w:spacing w:line="300" w:lineRule="auto"/>
        <w:ind w:firstLineChars="0" w:firstLine="420"/>
        <w:rPr>
          <w:rFonts w:ascii="宋体" w:hAnsi="宋体"/>
          <w:noProof/>
        </w:rPr>
      </w:pPr>
      <w:r>
        <w:rPr>
          <w:rFonts w:ascii="宋体" w:hAnsi="宋体" w:hint="eastAsia"/>
          <w:noProof/>
        </w:rPr>
        <w:t>主要</w:t>
      </w:r>
      <w:r w:rsidR="00D15E69">
        <w:rPr>
          <w:rFonts w:ascii="宋体" w:hAnsi="宋体" w:hint="eastAsia"/>
          <w:noProof/>
        </w:rPr>
        <w:t>思路如下</w:t>
      </w:r>
      <w:r w:rsidR="00AB71D1">
        <w:rPr>
          <w:rFonts w:ascii="宋体" w:hAnsi="宋体" w:hint="eastAsia"/>
          <w:noProof/>
        </w:rPr>
        <w:t>，以交换机S</w:t>
      </w:r>
      <w:r w:rsidR="00AB71D1">
        <w:rPr>
          <w:rFonts w:ascii="宋体" w:hAnsi="宋体"/>
          <w:noProof/>
        </w:rPr>
        <w:t>1</w:t>
      </w:r>
      <w:r w:rsidR="00AB71D1">
        <w:rPr>
          <w:rFonts w:ascii="宋体" w:hAnsi="宋体" w:hint="eastAsia"/>
          <w:noProof/>
        </w:rPr>
        <w:t>到S</w:t>
      </w:r>
      <w:r w:rsidR="00AB71D1">
        <w:rPr>
          <w:rFonts w:ascii="宋体" w:hAnsi="宋体"/>
          <w:noProof/>
        </w:rPr>
        <w:t>2</w:t>
      </w:r>
      <w:r w:rsidR="00AB71D1">
        <w:rPr>
          <w:rFonts w:ascii="宋体" w:hAnsi="宋体" w:hint="eastAsia"/>
          <w:noProof/>
        </w:rPr>
        <w:t>为例，首先</w:t>
      </w:r>
      <w:r w:rsidR="00856322" w:rsidRPr="00836CCE">
        <w:rPr>
          <w:rFonts w:ascii="宋体" w:hAnsi="宋体" w:hint="eastAsia"/>
          <w:noProof/>
        </w:rPr>
        <w:t>控制器收到交换机S1上</w:t>
      </w:r>
      <w:r w:rsidR="00AB71D1">
        <w:rPr>
          <w:rFonts w:ascii="宋体" w:hAnsi="宋体" w:hint="eastAsia"/>
          <w:noProof/>
        </w:rPr>
        <w:t>发</w:t>
      </w:r>
      <w:r w:rsidR="00856322" w:rsidRPr="00836CCE">
        <w:rPr>
          <w:rFonts w:ascii="宋体" w:hAnsi="宋体" w:hint="eastAsia"/>
          <w:noProof/>
        </w:rPr>
        <w:t>送的packetIn(</w:t>
      </w:r>
      <w:r w:rsidR="00647CF3">
        <w:rPr>
          <w:rFonts w:ascii="宋体" w:hAnsi="宋体" w:hint="eastAsia"/>
          <w:noProof/>
        </w:rPr>
        <w:t>主机h</w:t>
      </w:r>
      <w:r w:rsidR="00647CF3">
        <w:rPr>
          <w:rFonts w:ascii="宋体" w:hAnsi="宋体"/>
          <w:noProof/>
        </w:rPr>
        <w:t>1</w:t>
      </w:r>
      <w:r w:rsidR="00647CF3">
        <w:rPr>
          <w:rFonts w:ascii="宋体" w:hAnsi="宋体" w:hint="eastAsia"/>
          <w:noProof/>
        </w:rPr>
        <w:t>到h</w:t>
      </w:r>
      <w:r w:rsidR="00647CF3">
        <w:rPr>
          <w:rFonts w:ascii="宋体" w:hAnsi="宋体"/>
          <w:noProof/>
        </w:rPr>
        <w:t>2</w:t>
      </w:r>
      <w:r w:rsidR="00856322" w:rsidRPr="00836CCE">
        <w:rPr>
          <w:rFonts w:ascii="宋体" w:hAnsi="宋体" w:hint="eastAsia"/>
          <w:noProof/>
        </w:rPr>
        <w:t>)</w:t>
      </w:r>
      <w:r w:rsidR="00647CF3">
        <w:rPr>
          <w:rFonts w:ascii="宋体" w:hAnsi="宋体" w:hint="eastAsia"/>
          <w:noProof/>
        </w:rPr>
        <w:t>消息</w:t>
      </w:r>
      <w:r w:rsidR="00856322" w:rsidRPr="00836CCE">
        <w:rPr>
          <w:rFonts w:ascii="宋体" w:hAnsi="宋体" w:hint="eastAsia"/>
          <w:noProof/>
        </w:rPr>
        <w:t>；</w:t>
      </w:r>
      <w:r w:rsidR="00647CF3">
        <w:rPr>
          <w:rFonts w:ascii="宋体" w:hAnsi="宋体" w:hint="eastAsia"/>
          <w:noProof/>
        </w:rPr>
        <w:t>然后</w:t>
      </w:r>
      <w:r w:rsidR="00856322" w:rsidRPr="00836CCE">
        <w:rPr>
          <w:rFonts w:ascii="宋体" w:hAnsi="宋体" w:hint="eastAsia"/>
          <w:noProof/>
        </w:rPr>
        <w:t>查hostMac-switchPort表，确定目的交换机s2；根据全局拓扑视图，确定从s1到s2的最小跳数路径；</w:t>
      </w:r>
      <w:r w:rsidR="00647CF3">
        <w:rPr>
          <w:rFonts w:ascii="宋体" w:hAnsi="宋体" w:hint="eastAsia"/>
          <w:noProof/>
        </w:rPr>
        <w:t>最后</w:t>
      </w:r>
      <w:r w:rsidR="00856322" w:rsidRPr="00836CCE">
        <w:rPr>
          <w:rFonts w:ascii="宋体" w:hAnsi="宋体" w:hint="eastAsia"/>
          <w:noProof/>
        </w:rPr>
        <w:t>发送packetOut</w:t>
      </w:r>
      <w:r w:rsidR="00647CF3">
        <w:rPr>
          <w:rFonts w:ascii="宋体" w:hAnsi="宋体" w:hint="eastAsia"/>
          <w:noProof/>
        </w:rPr>
        <w:lastRenderedPageBreak/>
        <w:t>消息</w:t>
      </w:r>
      <w:r w:rsidR="00856322" w:rsidRPr="00836CCE">
        <w:rPr>
          <w:rFonts w:ascii="宋体" w:hAnsi="宋体" w:hint="eastAsia"/>
          <w:noProof/>
        </w:rPr>
        <w:t>并下发流表指示之后流从哪个端口经过</w:t>
      </w:r>
      <w:r w:rsidR="00647CF3">
        <w:rPr>
          <w:rFonts w:ascii="宋体" w:hAnsi="宋体" w:hint="eastAsia"/>
          <w:noProof/>
        </w:rPr>
        <w:t>。</w:t>
      </w:r>
    </w:p>
    <w:p w:rsidR="00856322" w:rsidRPr="00836CCE" w:rsidRDefault="00856322" w:rsidP="00836CCE">
      <w:pPr>
        <w:pStyle w:val="a1"/>
        <w:spacing w:line="300" w:lineRule="auto"/>
        <w:ind w:firstLine="480"/>
        <w:rPr>
          <w:rFonts w:ascii="宋体" w:hAnsi="宋体"/>
          <w:noProof/>
        </w:rPr>
      </w:pPr>
      <w:r w:rsidRPr="00836CCE">
        <w:rPr>
          <w:rFonts w:ascii="宋体" w:hAnsi="宋体" w:hint="eastAsia"/>
          <w:noProof/>
        </w:rPr>
        <w:t>主要流程：</w:t>
      </w:r>
    </w:p>
    <w:p w:rsidR="00856322" w:rsidRPr="00836CCE" w:rsidRDefault="00856322" w:rsidP="00836CCE">
      <w:pPr>
        <w:pStyle w:val="a1"/>
        <w:spacing w:line="300" w:lineRule="auto"/>
        <w:ind w:firstLine="480"/>
        <w:rPr>
          <w:rFonts w:ascii="宋体" w:hAnsi="宋体"/>
          <w:noProof/>
        </w:rPr>
      </w:pPr>
      <w:r w:rsidRPr="00836CCE">
        <w:rPr>
          <w:rFonts w:ascii="宋体" w:hAnsi="宋体" w:hint="eastAsia"/>
          <w:noProof/>
        </w:rPr>
        <w:t>注册成为packetIn的监听器，监听IP packetIn消息</w:t>
      </w:r>
    </w:p>
    <w:p w:rsidR="00856322" w:rsidRPr="00836CCE" w:rsidRDefault="00856322" w:rsidP="00836CCE">
      <w:pPr>
        <w:pStyle w:val="a1"/>
        <w:spacing w:line="300" w:lineRule="auto"/>
        <w:ind w:firstLine="480"/>
        <w:rPr>
          <w:rFonts w:ascii="宋体" w:hAnsi="宋体"/>
          <w:noProof/>
        </w:rPr>
      </w:pPr>
      <w:r w:rsidRPr="00836CCE">
        <w:rPr>
          <w:rFonts w:ascii="宋体" w:hAnsi="宋体" w:hint="eastAsia"/>
          <w:noProof/>
        </w:rPr>
        <w:t>收包后查hostMac-switchPort表，找到目的交换机</w:t>
      </w:r>
    </w:p>
    <w:p w:rsidR="00856322" w:rsidRPr="00836CCE" w:rsidRDefault="00856322" w:rsidP="00836CCE">
      <w:pPr>
        <w:pStyle w:val="a1"/>
        <w:spacing w:line="300" w:lineRule="auto"/>
        <w:ind w:firstLine="480"/>
        <w:rPr>
          <w:rFonts w:ascii="宋体" w:hAnsi="宋体"/>
          <w:noProof/>
        </w:rPr>
      </w:pPr>
      <w:r w:rsidRPr="00836CCE">
        <w:rPr>
          <w:rFonts w:ascii="宋体" w:hAnsi="宋体" w:hint="eastAsia"/>
          <w:noProof/>
        </w:rPr>
        <w:t>根据本地拓扑结构，确定源交换机到目的交换机的最短跳数路径</w:t>
      </w:r>
    </w:p>
    <w:p w:rsidR="00856322" w:rsidRPr="00836CCE" w:rsidRDefault="00856322" w:rsidP="00836CCE">
      <w:pPr>
        <w:pStyle w:val="a1"/>
        <w:spacing w:line="300" w:lineRule="auto"/>
        <w:ind w:firstLine="480"/>
        <w:rPr>
          <w:rFonts w:ascii="宋体" w:hAnsi="宋体"/>
          <w:noProof/>
        </w:rPr>
      </w:pPr>
      <w:r w:rsidRPr="00836CCE">
        <w:rPr>
          <w:rFonts w:ascii="宋体" w:hAnsi="宋体" w:hint="eastAsia"/>
          <w:noProof/>
        </w:rPr>
        <w:t>找到位于最短路上的出端口后，给交换机下发packetOut和addflow</w:t>
      </w:r>
    </w:p>
    <w:p w:rsidR="00856322" w:rsidRPr="00836CCE" w:rsidRDefault="00856322" w:rsidP="00836CCE">
      <w:pPr>
        <w:pStyle w:val="a1"/>
        <w:spacing w:line="300" w:lineRule="auto"/>
        <w:ind w:firstLine="480"/>
        <w:rPr>
          <w:rFonts w:ascii="宋体" w:hAnsi="宋体"/>
          <w:noProof/>
        </w:rPr>
      </w:pPr>
      <w:r w:rsidRPr="00836CCE">
        <w:rPr>
          <w:rFonts w:ascii="宋体" w:hAnsi="宋体" w:hint="eastAsia"/>
          <w:noProof/>
        </w:rPr>
        <w:t>关键数据结构：</w:t>
      </w:r>
    </w:p>
    <w:p w:rsidR="00856322" w:rsidRPr="00836CCE" w:rsidRDefault="00856322" w:rsidP="00836CCE">
      <w:pPr>
        <w:pStyle w:val="a1"/>
        <w:spacing w:line="300" w:lineRule="auto"/>
        <w:ind w:firstLine="480"/>
        <w:rPr>
          <w:rFonts w:ascii="宋体" w:hAnsi="宋体"/>
          <w:noProof/>
        </w:rPr>
      </w:pPr>
      <w:r w:rsidRPr="00836CCE">
        <w:rPr>
          <w:rFonts w:ascii="宋体" w:hAnsi="宋体" w:hint="eastAsia"/>
          <w:noProof/>
        </w:rPr>
        <w:tab/>
        <w:t>a）hostMac-switchPort表 、 本地拓扑结构</w:t>
      </w:r>
    </w:p>
    <w:p w:rsidR="00856322" w:rsidRPr="00836CCE" w:rsidRDefault="00856322" w:rsidP="00836CCE">
      <w:pPr>
        <w:pStyle w:val="a1"/>
        <w:spacing w:line="300" w:lineRule="auto"/>
        <w:ind w:firstLine="480"/>
        <w:rPr>
          <w:rFonts w:ascii="宋体" w:hAnsi="宋体"/>
          <w:noProof/>
        </w:rPr>
      </w:pPr>
      <w:r w:rsidRPr="00836CCE">
        <w:rPr>
          <w:rFonts w:ascii="宋体" w:hAnsi="宋体" w:hint="eastAsia"/>
          <w:noProof/>
        </w:rPr>
        <w:tab/>
        <w:t>b）本地拓扑是基于Jung的图。</w:t>
      </w:r>
    </w:p>
    <w:p w:rsidR="003165D0" w:rsidRPr="00836CCE" w:rsidRDefault="00856322" w:rsidP="00836CCE">
      <w:pPr>
        <w:pStyle w:val="a1"/>
        <w:spacing w:line="300" w:lineRule="auto"/>
        <w:ind w:firstLine="480"/>
        <w:rPr>
          <w:rFonts w:ascii="宋体" w:hAnsi="宋体"/>
          <w:noProof/>
        </w:rPr>
      </w:pPr>
      <w:r w:rsidRPr="00836CCE">
        <w:rPr>
          <w:rFonts w:ascii="宋体" w:hAnsi="宋体" w:hint="eastAsia"/>
          <w:noProof/>
        </w:rPr>
        <w:tab/>
        <w:t>c）注册DataStore的监听器，监听交换机链路变化事件，根据收到的链路变化更新本地拓扑结构和hostMac-switchPort表。</w:t>
      </w:r>
    </w:p>
    <w:p w:rsidR="0019149E" w:rsidRDefault="0019149E" w:rsidP="0019149E">
      <w:pPr>
        <w:pStyle w:val="3"/>
        <w:tabs>
          <w:tab w:val="clear" w:pos="630"/>
        </w:tabs>
        <w:spacing w:before="240" w:after="120"/>
        <w:ind w:left="720" w:hanging="720"/>
        <w:rPr>
          <w:rFonts w:ascii="宋体" w:eastAsia="宋体" w:hAnsi="宋体"/>
        </w:rPr>
      </w:pPr>
      <w:bookmarkStart w:id="28" w:name="_Toc165262378"/>
      <w:bookmarkEnd w:id="28"/>
      <w:r>
        <w:rPr>
          <w:rFonts w:ascii="宋体" w:eastAsia="宋体" w:hAnsi="宋体" w:hint="eastAsia"/>
        </w:rPr>
        <w:t>僵尸网络模型</w:t>
      </w:r>
    </w:p>
    <w:p w:rsidR="003A5CE1" w:rsidRDefault="001B5BCB" w:rsidP="003A5CE1">
      <w:pPr>
        <w:pStyle w:val="a1"/>
        <w:ind w:firstLineChars="0"/>
      </w:pPr>
      <w:r>
        <w:rPr>
          <w:rFonts w:hint="eastAsia"/>
        </w:rPr>
        <w:t>根据图</w:t>
      </w:r>
      <w:r>
        <w:rPr>
          <w:rFonts w:hint="eastAsia"/>
        </w:rPr>
        <w:t>5</w:t>
      </w:r>
      <w:r>
        <w:t>.2</w:t>
      </w:r>
      <w:r>
        <w:rPr>
          <w:rFonts w:hint="eastAsia"/>
        </w:rPr>
        <w:t>的网络拓扑可知，</w:t>
      </w:r>
      <w:r w:rsidR="005C269E">
        <w:rPr>
          <w:rFonts w:hint="eastAsia"/>
        </w:rPr>
        <w:t>我们可以通过上面步骤中的链路选择算法选择</w:t>
      </w:r>
      <w:r w:rsidR="00A46093">
        <w:rPr>
          <w:rFonts w:hint="eastAsia"/>
        </w:rPr>
        <w:t>可以泛洪目标链路的源主机和目的主机，在这里分别对应为僵尸机和诱饵服务器。</w:t>
      </w:r>
    </w:p>
    <w:p w:rsidR="003A5CE1" w:rsidRPr="00E43AE3" w:rsidRDefault="003A5CE1" w:rsidP="003A5CE1">
      <w:pPr>
        <w:pStyle w:val="a1"/>
        <w:ind w:firstLineChars="0" w:firstLine="0"/>
      </w:pPr>
    </w:p>
    <w:p w:rsidR="00410EDA" w:rsidRDefault="0019149E" w:rsidP="00410EDA">
      <w:pPr>
        <w:pStyle w:val="3"/>
        <w:numPr>
          <w:ilvl w:val="2"/>
          <w:numId w:val="1"/>
        </w:numPr>
        <w:spacing w:before="240" w:after="120"/>
        <w:rPr>
          <w:rFonts w:ascii="宋体" w:eastAsia="宋体" w:hAnsi="宋体"/>
        </w:rPr>
      </w:pPr>
      <w:r>
        <w:rPr>
          <w:rFonts w:ascii="宋体" w:eastAsia="宋体" w:hAnsi="宋体" w:hint="eastAsia"/>
        </w:rPr>
        <w:t>流量模型</w:t>
      </w:r>
    </w:p>
    <w:p w:rsidR="00ED3712" w:rsidRPr="00ED3712" w:rsidRDefault="00ED3712" w:rsidP="00ED3712">
      <w:pPr>
        <w:pStyle w:val="a1"/>
        <w:spacing w:line="300" w:lineRule="auto"/>
        <w:ind w:firstLine="480"/>
        <w:rPr>
          <w:rFonts w:ascii="宋体" w:hAnsi="宋体"/>
        </w:rPr>
      </w:pPr>
      <w:r w:rsidRPr="00ED3712">
        <w:rPr>
          <w:rFonts w:ascii="宋体" w:hAnsi="宋体" w:hint="eastAsia"/>
        </w:rPr>
        <w:t>为了满足仿真网络的需求，需要建立一个能够反映实际流量特点并对本实验中的LFA模型进行有效验证的背景流量模型。</w:t>
      </w:r>
    </w:p>
    <w:p w:rsidR="00ED3712" w:rsidRPr="002323E5" w:rsidRDefault="00ED3712" w:rsidP="002323E5">
      <w:pPr>
        <w:pStyle w:val="a1"/>
        <w:spacing w:line="300" w:lineRule="auto"/>
        <w:ind w:firstLine="480"/>
        <w:rPr>
          <w:rFonts w:ascii="宋体" w:hAnsi="宋体"/>
        </w:rPr>
      </w:pPr>
      <w:r w:rsidRPr="00ED3712">
        <w:rPr>
          <w:rFonts w:ascii="宋体" w:hAnsi="宋体" w:hint="eastAsia"/>
        </w:rPr>
        <w:t>本文中带宽模型直接使用了固定带宽，这样在发生阻塞时可以测试到实验结果。攻击流量的生成主要使用iperf工具依次发送不同速率的数据包，实验过程使用了链路带宽总共达到10Mbps到120Mbps进行测试。这里背景流量使用了最广泛使用的泊松模型。</w:t>
      </w:r>
      <w:r w:rsidR="00602A42">
        <w:rPr>
          <w:rFonts w:ascii="宋体" w:hAnsi="宋体" w:hint="eastAsia"/>
        </w:rPr>
        <w:t>泊松分布是用于分析传统</w:t>
      </w:r>
      <w:r w:rsidR="00602A42" w:rsidRPr="00602A42">
        <w:rPr>
          <w:rFonts w:ascii="宋体" w:hAnsi="宋体" w:hint="eastAsia"/>
        </w:rPr>
        <w:t>统电话网络流量的主要模型</w:t>
      </w:r>
      <w:r w:rsidR="00602A42">
        <w:rPr>
          <w:rFonts w:ascii="宋体" w:hAnsi="宋体" w:hint="eastAsia"/>
        </w:rPr>
        <w:t>，泊松模型主要指</w:t>
      </w:r>
      <w:r w:rsidR="00DD374B">
        <w:rPr>
          <w:rFonts w:ascii="宋体" w:hAnsi="宋体" w:hint="eastAsia"/>
        </w:rPr>
        <w:t>在时间序列</w:t>
      </w:r>
      <m:oMath>
        <m:r>
          <w:rPr>
            <w:rFonts w:ascii="Cambria Math" w:hAnsi="Cambria Math"/>
          </w:rPr>
          <m:t>t</m:t>
        </m:r>
      </m:oMath>
      <w:r w:rsidR="00DD374B">
        <w:rPr>
          <w:rFonts w:ascii="宋体" w:hAnsi="宋体" w:hint="eastAsia"/>
        </w:rPr>
        <w:t>内，数据包到达的数量</w:t>
      </w:r>
      <m:oMath>
        <m:r>
          <w:rPr>
            <w:rFonts w:ascii="Cambria Math" w:hAnsi="Cambria Math"/>
          </w:rPr>
          <m:t>n</m:t>
        </m:r>
        <m:d>
          <m:dPr>
            <m:ctrlPr>
              <w:rPr>
                <w:rFonts w:ascii="Cambria Math" w:hAnsi="Cambria Math"/>
                <w:i/>
              </w:rPr>
            </m:ctrlPr>
          </m:dPr>
          <m:e>
            <m:r>
              <w:rPr>
                <w:rFonts w:ascii="Cambria Math" w:hAnsi="Cambria Math"/>
              </w:rPr>
              <m:t>t</m:t>
            </m:r>
          </m:e>
        </m:d>
      </m:oMath>
      <w:r w:rsidR="00F32CBC">
        <w:rPr>
          <w:rFonts w:ascii="宋体" w:hAnsi="宋体" w:hint="eastAsia"/>
        </w:rPr>
        <w:t>符</w:t>
      </w:r>
      <w:r w:rsidR="004065B2">
        <w:rPr>
          <w:rFonts w:ascii="宋体" w:hAnsi="宋体" w:hint="eastAsia"/>
        </w:rPr>
        <w:t>合参数为</w:t>
      </w:r>
      <m:oMath>
        <m:r>
          <w:rPr>
            <w:rFonts w:ascii="Cambria Math" w:eastAsiaTheme="minorEastAsia" w:hAnsi="Cambria Math" w:cs="Cambria Math"/>
          </w:rPr>
          <m:t>λt</m:t>
        </m:r>
      </m:oMath>
      <w:r w:rsidR="00237FEC">
        <w:rPr>
          <w:rFonts w:ascii="宋体" w:hAnsi="宋体" w:hint="eastAsia"/>
        </w:rPr>
        <w:t>的泊松分布，用公式表示如下：</w:t>
      </w:r>
    </w:p>
    <w:p w:rsidR="00B92764" w:rsidRDefault="00721CC2" w:rsidP="00721CC2">
      <w:pPr>
        <w:pStyle w:val="a1"/>
        <w:spacing w:line="300" w:lineRule="auto"/>
        <w:ind w:left="780" w:firstLine="480"/>
        <w:rPr>
          <w:rFonts w:ascii="宋体" w:hAnsi="宋体"/>
        </w:rPr>
      </w:pPr>
      <w:r>
        <w:rPr>
          <w:rFonts w:ascii="宋体" w:hAnsi="宋体"/>
        </w:rPr>
        <w:t xml:space="preserve">   </w:t>
      </w:r>
      <w:r w:rsidR="00640AC7">
        <w:rPr>
          <w:rFonts w:ascii="宋体" w:hAnsi="宋体"/>
        </w:rPr>
        <w:t xml:space="preserve">         </w:t>
      </w:r>
      <w:r>
        <w:rPr>
          <w:rFonts w:ascii="宋体" w:hAnsi="宋体"/>
        </w:rPr>
        <w:t xml:space="preserve">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f>
          <m:fPr>
            <m:ctrlPr>
              <w:rPr>
                <w:rFonts w:ascii="Cambria Math" w:eastAsia="Cambria Math" w:hAnsi="Cambria Math"/>
              </w:rPr>
            </m:ctrlPr>
          </m:fPr>
          <m:num>
            <m:sSup>
              <m:sSupPr>
                <m:ctrlPr>
                  <w:rPr>
                    <w:rFonts w:ascii="Cambria Math" w:eastAsiaTheme="minorEastAsia" w:hAnsi="Cambria Math" w:cs="Cambria Math"/>
                  </w:rPr>
                </m:ctrlPr>
              </m:sSupPr>
              <m:e>
                <m:r>
                  <w:rPr>
                    <w:rFonts w:ascii="Cambria Math" w:eastAsiaTheme="minorEastAsia" w:hAnsi="Cambria Math" w:cs="Cambria Math"/>
                  </w:rPr>
                  <m:t>e</m:t>
                </m:r>
              </m:e>
              <m:sup>
                <m:r>
                  <w:rPr>
                    <w:rFonts w:ascii="Cambria Math" w:eastAsiaTheme="minorEastAsia" w:hAnsi="Cambria Math" w:cs="Cambria Math"/>
                  </w:rPr>
                  <m:t>-λt</m:t>
                </m:r>
              </m:sup>
            </m:sSup>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λt</m:t>
                    </m:r>
                  </m:e>
                </m:d>
              </m:e>
              <m:sup>
                <m:r>
                  <w:rPr>
                    <w:rFonts w:ascii="Cambria Math" w:eastAsiaTheme="minorEastAsia" w:hAnsi="Cambria Math" w:cs="Cambria Math"/>
                  </w:rPr>
                  <m:t>n</m:t>
                </m:r>
              </m:sup>
            </m:sSup>
          </m:num>
          <m:den>
            <m:r>
              <w:rPr>
                <w:rFonts w:ascii="Cambria Math" w:eastAsia="Cambria Math" w:hAnsi="Cambria Math" w:cs="Cambria Math"/>
              </w:rPr>
              <m:t>n!</m:t>
            </m:r>
          </m:den>
        </m:f>
      </m:oMath>
      <w:r>
        <w:rPr>
          <w:rFonts w:ascii="宋体" w:hAnsi="宋体"/>
        </w:rPr>
        <w:tab/>
      </w:r>
      <w:r w:rsidR="00C80889">
        <w:rPr>
          <w:rFonts w:ascii="宋体" w:hAnsi="宋体"/>
        </w:rPr>
        <w:t xml:space="preserve">                            </w:t>
      </w:r>
      <w:r w:rsidR="00C80889">
        <w:rPr>
          <w:rFonts w:ascii="宋体" w:hAnsi="宋体" w:hint="eastAsia"/>
        </w:rPr>
        <w:t>(</w:t>
      </w:r>
      <w:r w:rsidR="00C80889">
        <w:rPr>
          <w:rFonts w:ascii="宋体" w:hAnsi="宋体"/>
        </w:rPr>
        <w:t>1)</w:t>
      </w:r>
    </w:p>
    <w:p w:rsidR="007C5C73" w:rsidRPr="00C80889" w:rsidRDefault="004E2125" w:rsidP="007C5C73">
      <w:pPr>
        <w:pStyle w:val="a1"/>
        <w:spacing w:line="300" w:lineRule="auto"/>
        <w:ind w:firstLineChars="0" w:firstLine="0"/>
        <w:rPr>
          <w:rFonts w:ascii="宋体" w:hAnsi="宋体"/>
        </w:rPr>
      </w:pPr>
      <w:r>
        <w:rPr>
          <w:rFonts w:ascii="宋体" w:hAnsi="宋体" w:hint="eastAsia"/>
        </w:rPr>
        <w:t>这里，</w:t>
      </w:r>
      <w:r w:rsidR="00C95F61">
        <w:rPr>
          <w:rFonts w:ascii="宋体" w:hAnsi="宋体" w:hint="eastAsia"/>
        </w:rPr>
        <w:t>参数</w:t>
      </w:r>
      <m:oMath>
        <m:r>
          <w:rPr>
            <w:rFonts w:ascii="Cambria Math" w:eastAsiaTheme="minorEastAsia" w:hAnsi="Cambria Math" w:cs="Cambria Math"/>
          </w:rPr>
          <m:t>λ</m:t>
        </m:r>
      </m:oMath>
      <w:r w:rsidR="00C95F61">
        <w:rPr>
          <w:rFonts w:ascii="宋体" w:hAnsi="宋体" w:hint="eastAsia"/>
        </w:rPr>
        <w:t>表示单位时间内到达的数据包期望值</w:t>
      </w:r>
      <w:r w:rsidR="00886E90">
        <w:rPr>
          <w:rFonts w:ascii="宋体" w:hAnsi="宋体" w:hint="eastAsia"/>
        </w:rPr>
        <w:t>也就是包到达的平均速率，</w:t>
      </w:r>
      <w:r w:rsidR="004D776F">
        <w:rPr>
          <w:rFonts w:ascii="宋体" w:hAnsi="宋体" w:hint="eastAsia"/>
        </w:rPr>
        <w:t>并满足</w:t>
      </w:r>
      <m:oMath>
        <m:r>
          <w:rPr>
            <w:rFonts w:ascii="Cambria Math" w:eastAsiaTheme="minorEastAsia" w:hAnsi="Cambria Math" w:cs="Cambria Math"/>
          </w:rPr>
          <m:t>λ</m:t>
        </m:r>
        <m:r>
          <w:rPr>
            <w:rFonts w:ascii="Cambria Math" w:eastAsiaTheme="minorEastAsia" w:hAnsi="Cambria Math" w:cs="Cambria Math" w:hint="eastAsia"/>
          </w:rPr>
          <m:t>=</m:t>
        </m:r>
        <m:f>
          <m:fPr>
            <m:type m:val="lin"/>
            <m:ctrlPr>
              <w:rPr>
                <w:rFonts w:ascii="Cambria Math" w:eastAsiaTheme="minorEastAsia" w:hAnsi="Cambria Math" w:cs="Cambria Math"/>
                <w:i/>
              </w:rPr>
            </m:ctrlPr>
          </m:fPr>
          <m:num>
            <m:r>
              <w:rPr>
                <w:rFonts w:ascii="Cambria Math" w:eastAsiaTheme="minorEastAsia" w:hAnsi="Cambria Math" w:cs="Cambria Math"/>
              </w:rPr>
              <m:t>1</m:t>
            </m:r>
          </m:num>
          <m:den>
            <m:r>
              <w:rPr>
                <w:rFonts w:ascii="Cambria Math" w:eastAsiaTheme="minorEastAsia" w:hAnsi="Cambria Math" w:cs="Cambria Math" w:hint="eastAsia"/>
              </w:rPr>
              <m:t>E</m:t>
            </m:r>
            <m:d>
              <m:dPr>
                <m:ctrlPr>
                  <w:rPr>
                    <w:rFonts w:ascii="Cambria Math" w:eastAsiaTheme="minorEastAsia" w:hAnsi="Cambria Math" w:cs="Cambria Math"/>
                    <w:i/>
                  </w:rPr>
                </m:ctrlPr>
              </m:dPr>
              <m:e>
                <m:r>
                  <w:rPr>
                    <w:rFonts w:ascii="Cambria Math" w:eastAsiaTheme="minorEastAsia" w:hAnsi="Cambria Math" w:cs="Cambria Math"/>
                  </w:rPr>
                  <m:t>t</m:t>
                </m:r>
              </m:e>
            </m:d>
          </m:den>
        </m:f>
      </m:oMath>
      <w:r w:rsidR="002E7553">
        <w:rPr>
          <w:rFonts w:ascii="宋体" w:hAnsi="宋体" w:hint="eastAsia"/>
        </w:rPr>
        <w:t>。</w:t>
      </w:r>
      <w:r w:rsidR="002E7553" w:rsidRPr="002E7553">
        <w:rPr>
          <w:rFonts w:ascii="宋体" w:hAnsi="宋体" w:hint="eastAsia"/>
        </w:rPr>
        <w:t>如果到达来自大量独立来源（称为泊松来源），则泊松分布是适当的</w:t>
      </w:r>
      <w:r w:rsidR="002E7553">
        <w:rPr>
          <w:rFonts w:ascii="宋体" w:hAnsi="宋体" w:hint="eastAsia"/>
        </w:rPr>
        <w:t>，这与本文实验环境相符</w:t>
      </w:r>
      <w:r w:rsidR="00CD5A75">
        <w:rPr>
          <w:rFonts w:ascii="宋体" w:hAnsi="宋体" w:hint="eastAsia"/>
        </w:rPr>
        <w:t>。</w:t>
      </w:r>
    </w:p>
    <w:p w:rsidR="00D9019C" w:rsidRDefault="00D9019C" w:rsidP="00D9019C">
      <w:pPr>
        <w:pStyle w:val="2"/>
        <w:numPr>
          <w:ilvl w:val="1"/>
          <w:numId w:val="1"/>
        </w:numPr>
        <w:spacing w:before="240"/>
        <w:ind w:left="578" w:hanging="578"/>
        <w:rPr>
          <w:rFonts w:ascii="宋体" w:eastAsia="宋体" w:hAnsi="宋体"/>
        </w:rPr>
      </w:pPr>
      <w:r>
        <w:rPr>
          <w:rFonts w:ascii="宋体" w:eastAsia="宋体" w:hAnsi="宋体" w:hint="eastAsia"/>
        </w:rPr>
        <w:t>LFA检测的实验结果</w:t>
      </w:r>
    </w:p>
    <w:p w:rsidR="0022214C" w:rsidRPr="0022214C" w:rsidRDefault="0022214C" w:rsidP="0022214C">
      <w:pPr>
        <w:pStyle w:val="a1"/>
        <w:ind w:firstLine="480"/>
      </w:pPr>
      <w:r>
        <w:rPr>
          <w:rFonts w:hint="eastAsia"/>
        </w:rPr>
        <w:t>数据重放，使用</w:t>
      </w:r>
      <w:r>
        <w:rPr>
          <w:rFonts w:hint="eastAsia"/>
        </w:rPr>
        <w:t>IDS</w:t>
      </w:r>
      <w:r>
        <w:rPr>
          <w:rFonts w:hint="eastAsia"/>
        </w:rPr>
        <w:t>数据集</w:t>
      </w:r>
    </w:p>
    <w:p w:rsidR="00D4374A" w:rsidRDefault="00D4374A" w:rsidP="00BF35FA">
      <w:pPr>
        <w:pStyle w:val="a1"/>
        <w:spacing w:line="300" w:lineRule="auto"/>
        <w:ind w:firstLine="480"/>
        <w:rPr>
          <w:rFonts w:ascii="宋体" w:hAnsi="宋体"/>
        </w:rPr>
      </w:pPr>
    </w:p>
    <w:p w:rsidR="00CC1860" w:rsidRDefault="00CC1860" w:rsidP="00BF35FA">
      <w:pPr>
        <w:pStyle w:val="a1"/>
        <w:spacing w:line="300" w:lineRule="auto"/>
        <w:ind w:firstLine="480"/>
        <w:rPr>
          <w:rFonts w:ascii="宋体" w:hAnsi="宋体"/>
        </w:rPr>
      </w:pPr>
    </w:p>
    <w:p w:rsidR="00CC1860" w:rsidRDefault="00CC1860" w:rsidP="00BF35FA">
      <w:pPr>
        <w:pStyle w:val="a1"/>
        <w:spacing w:line="30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rsidR="00D4374A" w:rsidRDefault="004143FE" w:rsidP="00BF35FA">
      <w:pPr>
        <w:pStyle w:val="1"/>
        <w:spacing w:before="480" w:after="360"/>
        <w:ind w:left="431" w:hanging="431"/>
        <w:rPr>
          <w:rFonts w:ascii="宋体" w:eastAsia="宋体" w:hAnsi="宋体"/>
        </w:rPr>
      </w:pPr>
      <w:r w:rsidRPr="009A477B">
        <w:rPr>
          <w:rFonts w:ascii="宋体" w:eastAsia="宋体" w:hAnsi="宋体" w:hint="eastAsia"/>
        </w:rPr>
        <w:lastRenderedPageBreak/>
        <w:t>总结与展望</w:t>
      </w:r>
    </w:p>
    <w:p w:rsidR="008F197A" w:rsidRPr="008F197A" w:rsidRDefault="008F197A" w:rsidP="00687793">
      <w:pPr>
        <w:pStyle w:val="a1"/>
        <w:ind w:firstLineChars="0" w:firstLine="0"/>
      </w:pPr>
    </w:p>
    <w:p w:rsidR="00D4374A" w:rsidRDefault="00B82DFE" w:rsidP="00BF35FA">
      <w:pPr>
        <w:pStyle w:val="2"/>
        <w:tabs>
          <w:tab w:val="clear" w:pos="630"/>
        </w:tabs>
        <w:spacing w:before="240"/>
        <w:ind w:left="578" w:hanging="578"/>
        <w:rPr>
          <w:rFonts w:ascii="宋体" w:eastAsia="宋体" w:hAnsi="宋体"/>
        </w:rPr>
      </w:pPr>
      <w:r>
        <w:rPr>
          <w:rFonts w:ascii="宋体" w:eastAsia="宋体" w:hAnsi="宋体" w:hint="eastAsia"/>
        </w:rPr>
        <w:t>本文工作总结</w:t>
      </w:r>
      <w:r>
        <w:rPr>
          <w:rFonts w:ascii="宋体" w:eastAsia="宋体" w:hAnsi="宋体"/>
        </w:rPr>
        <w:tab/>
      </w:r>
      <w:r>
        <w:rPr>
          <w:rFonts w:ascii="宋体" w:eastAsia="宋体" w:hAnsi="宋体"/>
        </w:rPr>
        <w:tab/>
      </w:r>
    </w:p>
    <w:p w:rsidR="00D4374A" w:rsidRPr="00120FF0" w:rsidRDefault="00C20387" w:rsidP="00120FF0">
      <w:pPr>
        <w:pStyle w:val="a1"/>
        <w:spacing w:line="30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bookmarkStart w:id="29" w:name="_Toc165262381"/>
      <w:bookmarkEnd w:id="29"/>
    </w:p>
    <w:p w:rsidR="00D4374A" w:rsidRPr="007C6B41" w:rsidRDefault="00B82DFE" w:rsidP="00BF35FA">
      <w:pPr>
        <w:pStyle w:val="2"/>
        <w:tabs>
          <w:tab w:val="clear" w:pos="630"/>
        </w:tabs>
        <w:spacing w:before="240"/>
        <w:ind w:left="578" w:hanging="578"/>
        <w:rPr>
          <w:rFonts w:ascii="宋体" w:eastAsia="宋体" w:hAnsi="宋体"/>
        </w:rPr>
      </w:pPr>
      <w:r>
        <w:rPr>
          <w:rFonts w:ascii="宋体" w:eastAsia="宋体" w:hAnsi="宋体" w:hint="eastAsia"/>
        </w:rPr>
        <w:t>未来工作展望</w:t>
      </w:r>
    </w:p>
    <w:p w:rsidR="00CC1860" w:rsidRDefault="00CC1860" w:rsidP="00A57D62">
      <w:pPr>
        <w:pStyle w:val="a1"/>
        <w:ind w:firstLineChars="0" w:firstLine="0"/>
        <w:rPr>
          <w:rFonts w:ascii="宋体" w:hAnsi="宋体"/>
        </w:rPr>
        <w:sectPr w:rsidR="00CC1860" w:rsidSect="0025157C">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bookmarkStart w:id="30" w:name="_Toc165262383"/>
      <w:bookmarkEnd w:id="30"/>
    </w:p>
    <w:p w:rsidR="005624FA" w:rsidRDefault="005624FA" w:rsidP="00F62E01">
      <w:pPr>
        <w:pStyle w:val="a0"/>
        <w:spacing w:before="480" w:after="360"/>
        <w:rPr>
          <w:rFonts w:ascii="宋体" w:eastAsia="宋体" w:hAnsi="宋体"/>
        </w:rPr>
      </w:pPr>
      <w:bookmarkStart w:id="31" w:name="_Toc165262394"/>
      <w:r w:rsidRPr="007C6B41">
        <w:rPr>
          <w:rFonts w:ascii="宋体" w:eastAsia="宋体" w:hAnsi="宋体" w:hint="eastAsia"/>
        </w:rPr>
        <w:lastRenderedPageBreak/>
        <w:t>参考文献</w:t>
      </w:r>
      <w:bookmarkEnd w:id="31"/>
    </w:p>
    <w:p w:rsidR="0044623B" w:rsidRDefault="0044623B" w:rsidP="0044623B">
      <w:pPr>
        <w:spacing w:line="300" w:lineRule="auto"/>
        <w:jc w:val="center"/>
      </w:pPr>
    </w:p>
    <w:p w:rsidR="0044623B" w:rsidRDefault="0044623B" w:rsidP="00F62E01">
      <w:pPr>
        <w:spacing w:line="300" w:lineRule="auto"/>
      </w:pPr>
      <w:r>
        <w:rPr>
          <w:rFonts w:hint="eastAsia"/>
        </w:rPr>
        <w:t xml:space="preserve">[1] </w:t>
      </w:r>
      <w:r>
        <w:rPr>
          <w:rFonts w:hint="eastAsia"/>
        </w:rPr>
        <w:t>杨瑞林</w:t>
      </w:r>
      <w:r>
        <w:rPr>
          <w:rFonts w:hint="eastAsia"/>
        </w:rPr>
        <w:t xml:space="preserve">, </w:t>
      </w:r>
      <w:r>
        <w:rPr>
          <w:rFonts w:hint="eastAsia"/>
        </w:rPr>
        <w:t>李力军</w:t>
      </w:r>
      <w:r w:rsidR="0049780D">
        <w:rPr>
          <w:rFonts w:ascii="宋体" w:hAnsi="宋体" w:hint="eastAsia"/>
          <w:szCs w:val="21"/>
        </w:rPr>
        <w:t>.</w:t>
      </w:r>
      <w:r>
        <w:t xml:space="preserve"> </w:t>
      </w:r>
      <w:r>
        <w:rPr>
          <w:rFonts w:hint="eastAsia"/>
        </w:rPr>
        <w:t>新型低合金高强韧性耐磨钢的研究</w:t>
      </w:r>
      <w:r w:rsidR="0049780D">
        <w:rPr>
          <w:rFonts w:ascii="宋体" w:hAnsi="宋体" w:hint="eastAsia"/>
          <w:szCs w:val="21"/>
        </w:rPr>
        <w:t>.</w:t>
      </w:r>
      <w:r>
        <w:t xml:space="preserve"> </w:t>
      </w:r>
      <w:r>
        <w:rPr>
          <w:rFonts w:hint="eastAsia"/>
        </w:rPr>
        <w:t>钢铁</w:t>
      </w:r>
      <w:r w:rsidR="00001F2B">
        <w:rPr>
          <w:rFonts w:ascii="宋体" w:hAnsi="宋体" w:hint="eastAsia"/>
          <w:szCs w:val="21"/>
        </w:rPr>
        <w:t>.</w:t>
      </w:r>
      <w:r>
        <w:rPr>
          <w:rFonts w:hint="eastAsia"/>
        </w:rPr>
        <w:t xml:space="preserve"> </w:t>
      </w:r>
      <w:r>
        <w:t>1999</w:t>
      </w:r>
      <w:r>
        <w:rPr>
          <w:rFonts w:hint="eastAsia"/>
        </w:rPr>
        <w:t>（</w:t>
      </w:r>
      <w:r>
        <w:t>7</w:t>
      </w:r>
      <w:r>
        <w:rPr>
          <w:rFonts w:hint="eastAsia"/>
        </w:rPr>
        <w:t>）：</w:t>
      </w:r>
      <w:r>
        <w:t>41~45</w:t>
      </w:r>
    </w:p>
    <w:p w:rsidR="0044623B" w:rsidRDefault="0044623B" w:rsidP="00F62E01">
      <w:pPr>
        <w:spacing w:line="300" w:lineRule="auto"/>
      </w:pPr>
      <w:r w:rsidRPr="00EF297C">
        <w:t>[</w:t>
      </w:r>
      <w:r>
        <w:rPr>
          <w:rFonts w:hint="eastAsia"/>
        </w:rPr>
        <w:t>2</w:t>
      </w:r>
      <w:r w:rsidRPr="00EF297C">
        <w:t>] Schinstock, D.E., Cuttino, J.F. Real time kinematic solutions of a non-contacting, three dimensional metrology frame[J]. Precision</w:t>
      </w:r>
      <w:r w:rsidR="002A2EAE">
        <w:t xml:space="preserve"> Engineering. 2000, 24(1):70-76</w:t>
      </w:r>
    </w:p>
    <w:p w:rsidR="0044623B" w:rsidRDefault="0044623B" w:rsidP="00F62E01">
      <w:pPr>
        <w:spacing w:line="300" w:lineRule="auto"/>
        <w:rPr>
          <w:szCs w:val="21"/>
        </w:rPr>
      </w:pPr>
      <w:r w:rsidRPr="00232884">
        <w:rPr>
          <w:rFonts w:hint="eastAsia"/>
          <w:szCs w:val="21"/>
        </w:rPr>
        <w:t>[</w:t>
      </w:r>
      <w:r>
        <w:rPr>
          <w:rFonts w:hint="eastAsia"/>
          <w:szCs w:val="21"/>
        </w:rPr>
        <w:t>3</w:t>
      </w:r>
      <w:r w:rsidRPr="00232884">
        <w:rPr>
          <w:rFonts w:hint="eastAsia"/>
          <w:szCs w:val="21"/>
        </w:rPr>
        <w:t xml:space="preserve">] </w:t>
      </w:r>
      <w:r w:rsidRPr="00232884">
        <w:rPr>
          <w:rFonts w:ascii="宋体" w:hAnsi="宋体" w:hint="eastAsia"/>
          <w:szCs w:val="21"/>
        </w:rPr>
        <w:t>温诗铸</w:t>
      </w:r>
      <w:r w:rsidR="00A43B32">
        <w:rPr>
          <w:rFonts w:ascii="宋体" w:hAnsi="宋体" w:hint="eastAsia"/>
          <w:szCs w:val="21"/>
        </w:rPr>
        <w:t>.</w:t>
      </w:r>
      <w:r w:rsidRPr="00232884">
        <w:rPr>
          <w:rFonts w:ascii="宋体" w:hAnsi="宋体" w:hint="eastAsia"/>
          <w:szCs w:val="21"/>
        </w:rPr>
        <w:t xml:space="preserve"> 摩擦学原理</w:t>
      </w:r>
      <w:r w:rsidRPr="00232884">
        <w:rPr>
          <w:rFonts w:hint="eastAsia"/>
          <w:szCs w:val="21"/>
        </w:rPr>
        <w:t>.</w:t>
      </w:r>
      <w:r w:rsidRPr="00232884">
        <w:rPr>
          <w:rFonts w:ascii="宋体" w:hAnsi="宋体" w:hint="eastAsia"/>
          <w:szCs w:val="21"/>
        </w:rPr>
        <w:t xml:space="preserve"> 北京：清华大学出版社</w:t>
      </w:r>
      <w:r w:rsidR="00A43B32">
        <w:rPr>
          <w:rFonts w:ascii="宋体" w:hAnsi="宋体" w:hint="eastAsia"/>
          <w:szCs w:val="21"/>
        </w:rPr>
        <w:t>.</w:t>
      </w:r>
      <w:r w:rsidRPr="00232884">
        <w:rPr>
          <w:rFonts w:ascii="宋体" w:hAnsi="宋体" w:hint="eastAsia"/>
          <w:szCs w:val="21"/>
        </w:rPr>
        <w:t xml:space="preserve"> </w:t>
      </w:r>
      <w:r w:rsidRPr="00EF297C">
        <w:rPr>
          <w:szCs w:val="21"/>
        </w:rPr>
        <w:t>1990</w:t>
      </w:r>
      <w:r w:rsidRPr="00EF297C">
        <w:rPr>
          <w:szCs w:val="21"/>
        </w:rPr>
        <w:t>：</w:t>
      </w:r>
      <w:r w:rsidR="002A2EAE">
        <w:rPr>
          <w:szCs w:val="21"/>
        </w:rPr>
        <w:t>296-300</w:t>
      </w:r>
    </w:p>
    <w:p w:rsidR="0044623B" w:rsidRDefault="0044623B" w:rsidP="00F62E01">
      <w:pPr>
        <w:spacing w:line="300" w:lineRule="auto"/>
        <w:rPr>
          <w:szCs w:val="21"/>
        </w:rPr>
      </w:pPr>
      <w:r w:rsidRPr="00232884">
        <w:rPr>
          <w:rFonts w:hint="eastAsia"/>
          <w:szCs w:val="21"/>
        </w:rPr>
        <w:t>[</w:t>
      </w:r>
      <w:r>
        <w:rPr>
          <w:rFonts w:hint="eastAsia"/>
          <w:szCs w:val="21"/>
        </w:rPr>
        <w:t>4</w:t>
      </w:r>
      <w:r w:rsidRPr="00232884">
        <w:rPr>
          <w:rFonts w:hint="eastAsia"/>
          <w:szCs w:val="21"/>
        </w:rPr>
        <w:t>]</w:t>
      </w:r>
      <w:r w:rsidRPr="00232884">
        <w:rPr>
          <w:rFonts w:ascii="宋体" w:hAnsi="宋体" w:hint="eastAsia"/>
          <w:szCs w:val="21"/>
        </w:rPr>
        <w:t xml:space="preserve"> </w:t>
      </w:r>
      <w:r>
        <w:rPr>
          <w:rFonts w:ascii="宋体" w:hAnsi="宋体" w:hint="eastAsia"/>
          <w:szCs w:val="21"/>
        </w:rPr>
        <w:t>贾名字</w:t>
      </w:r>
      <w:r w:rsidR="00A43B32">
        <w:rPr>
          <w:rFonts w:ascii="宋体" w:hAnsi="宋体" w:hint="eastAsia"/>
          <w:szCs w:val="21"/>
        </w:rPr>
        <w:t xml:space="preserve">. </w:t>
      </w:r>
      <w:r>
        <w:rPr>
          <w:rFonts w:ascii="宋体" w:hAnsi="宋体" w:hint="eastAsia"/>
          <w:szCs w:val="21"/>
        </w:rPr>
        <w:t>工程硕士论文撰写规范</w:t>
      </w:r>
      <w:r w:rsidRPr="00232884">
        <w:rPr>
          <w:rFonts w:ascii="宋体" w:hAnsi="宋体" w:hint="eastAsia"/>
          <w:szCs w:val="21"/>
        </w:rPr>
        <w:t>[硕士论文]</w:t>
      </w:r>
      <w:r w:rsidR="00A43B32">
        <w:rPr>
          <w:rFonts w:ascii="宋体" w:hAnsi="宋体" w:hint="eastAsia"/>
          <w:szCs w:val="21"/>
        </w:rPr>
        <w:t>.</w:t>
      </w:r>
      <w:r>
        <w:rPr>
          <w:rFonts w:hint="eastAsia"/>
          <w:szCs w:val="21"/>
        </w:rPr>
        <w:t>上海</w:t>
      </w:r>
      <w:r w:rsidR="00A43B32">
        <w:rPr>
          <w:rFonts w:hint="eastAsia"/>
          <w:szCs w:val="21"/>
        </w:rPr>
        <w:t>：</w:t>
      </w:r>
      <w:r w:rsidRPr="00232884">
        <w:rPr>
          <w:rFonts w:ascii="宋体" w:hAnsi="宋体" w:hint="eastAsia"/>
          <w:szCs w:val="21"/>
        </w:rPr>
        <w:t>上海交通大学</w:t>
      </w:r>
      <w:r w:rsidR="002A2EAE">
        <w:rPr>
          <w:rFonts w:ascii="宋体" w:hAnsi="宋体" w:hint="eastAsia"/>
          <w:szCs w:val="21"/>
        </w:rPr>
        <w:t>.</w:t>
      </w:r>
      <w:r w:rsidRPr="00232884">
        <w:rPr>
          <w:rFonts w:ascii="宋体" w:hAnsi="宋体" w:hint="eastAsia"/>
          <w:szCs w:val="21"/>
        </w:rPr>
        <w:t xml:space="preserve"> </w:t>
      </w:r>
      <w:r w:rsidRPr="008D5523">
        <w:rPr>
          <w:rFonts w:hint="eastAsia"/>
          <w:szCs w:val="21"/>
        </w:rPr>
        <w:t>2000</w:t>
      </w:r>
    </w:p>
    <w:p w:rsidR="00A43B32" w:rsidRPr="00615DCD" w:rsidRDefault="00A43B32" w:rsidP="00F62E01">
      <w:pPr>
        <w:spacing w:line="300" w:lineRule="auto"/>
        <w:rPr>
          <w:szCs w:val="21"/>
        </w:rPr>
      </w:pPr>
    </w:p>
    <w:p w:rsidR="00210DC9" w:rsidRDefault="00210DC9" w:rsidP="00F62E01">
      <w:pPr>
        <w:spacing w:line="300" w:lineRule="auto"/>
        <w:rPr>
          <w:szCs w:val="21"/>
        </w:rPr>
      </w:pPr>
    </w:p>
    <w:p w:rsidR="00210DC9" w:rsidRDefault="00210DC9" w:rsidP="00F62E01">
      <w:pPr>
        <w:spacing w:line="300" w:lineRule="auto"/>
        <w:rPr>
          <w:szCs w:val="21"/>
        </w:rPr>
      </w:pPr>
    </w:p>
    <w:p w:rsidR="00967609" w:rsidRDefault="00967609" w:rsidP="00F62E01">
      <w:pPr>
        <w:pStyle w:val="a1"/>
        <w:spacing w:line="300" w:lineRule="auto"/>
        <w:ind w:firstLine="480"/>
      </w:pPr>
    </w:p>
    <w:p w:rsidR="007E5E1E" w:rsidRDefault="007E5E1E" w:rsidP="00F62E01">
      <w:pPr>
        <w:pStyle w:val="a1"/>
        <w:spacing w:line="300" w:lineRule="auto"/>
        <w:ind w:firstLine="480"/>
      </w:pPr>
    </w:p>
    <w:p w:rsidR="007E5E1E" w:rsidRDefault="007E5E1E" w:rsidP="00F62E01">
      <w:pPr>
        <w:pStyle w:val="a1"/>
        <w:spacing w:line="300" w:lineRule="auto"/>
        <w:ind w:firstLine="480"/>
      </w:pPr>
    </w:p>
    <w:p w:rsidR="007E5E1E" w:rsidRDefault="007E5E1E" w:rsidP="00F62E01">
      <w:pPr>
        <w:pStyle w:val="a1"/>
        <w:spacing w:line="300" w:lineRule="auto"/>
        <w:ind w:firstLine="480"/>
      </w:pPr>
    </w:p>
    <w:p w:rsidR="007E5E1E" w:rsidRDefault="007E5E1E" w:rsidP="00F62E01">
      <w:pPr>
        <w:pStyle w:val="a1"/>
        <w:spacing w:line="300" w:lineRule="auto"/>
        <w:ind w:firstLine="480"/>
      </w:pPr>
    </w:p>
    <w:p w:rsidR="007E5E1E" w:rsidRDefault="007E5E1E" w:rsidP="00F62E01">
      <w:pPr>
        <w:pStyle w:val="a1"/>
        <w:spacing w:line="300" w:lineRule="auto"/>
        <w:ind w:firstLine="480"/>
      </w:pPr>
    </w:p>
    <w:p w:rsidR="007E5E1E" w:rsidRDefault="007E5E1E" w:rsidP="00F62E01">
      <w:pPr>
        <w:pStyle w:val="a1"/>
        <w:spacing w:line="300" w:lineRule="auto"/>
        <w:ind w:firstLine="480"/>
      </w:pPr>
    </w:p>
    <w:p w:rsidR="007E5E1E" w:rsidRDefault="007E5E1E" w:rsidP="00DD39F9">
      <w:pPr>
        <w:pStyle w:val="a1"/>
        <w:ind w:firstLine="480"/>
        <w:sectPr w:rsidR="007E5E1E" w:rsidSect="0025157C">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rPr>
      </w:pPr>
      <w:bookmarkStart w:id="32" w:name="_Toc165262395"/>
      <w:r w:rsidRPr="007C6B41">
        <w:rPr>
          <w:rFonts w:ascii="宋体" w:eastAsia="宋体" w:hAnsi="宋体" w:hint="eastAsia"/>
        </w:rPr>
        <w:lastRenderedPageBreak/>
        <w:t>攻读</w:t>
      </w:r>
      <w:r w:rsidR="00847FC1">
        <w:rPr>
          <w:rFonts w:ascii="宋体" w:eastAsia="宋体" w:hAnsi="宋体" w:hint="eastAsia"/>
        </w:rPr>
        <w:t>硕士</w:t>
      </w:r>
      <w:r w:rsidRPr="007C6B41">
        <w:rPr>
          <w:rFonts w:ascii="宋体" w:eastAsia="宋体" w:hAnsi="宋体" w:hint="eastAsia"/>
        </w:rPr>
        <w:t>学位期间</w:t>
      </w:r>
      <w:r w:rsidR="00847FC1">
        <w:rPr>
          <w:rFonts w:ascii="宋体" w:eastAsia="宋体" w:hAnsi="宋体" w:hint="eastAsia"/>
        </w:rPr>
        <w:t>主要</w:t>
      </w:r>
      <w:r w:rsidRPr="007C6B41">
        <w:rPr>
          <w:rFonts w:ascii="宋体" w:eastAsia="宋体" w:hAnsi="宋体" w:hint="eastAsia"/>
        </w:rPr>
        <w:t>的</w:t>
      </w:r>
      <w:r w:rsidR="00847FC1">
        <w:rPr>
          <w:rFonts w:ascii="宋体" w:eastAsia="宋体" w:hAnsi="宋体" w:hint="eastAsia"/>
        </w:rPr>
        <w:t>研究成果</w:t>
      </w:r>
      <w:bookmarkEnd w:id="32"/>
    </w:p>
    <w:p w:rsidR="00087D1A" w:rsidRDefault="00087D1A" w:rsidP="00F62E01">
      <w:pPr>
        <w:spacing w:line="300" w:lineRule="auto"/>
      </w:pPr>
      <w:r w:rsidRPr="00EF297C">
        <w:t>[</w:t>
      </w:r>
      <w:r>
        <w:rPr>
          <w:rFonts w:hint="eastAsia"/>
        </w:rPr>
        <w:t>1</w:t>
      </w:r>
      <w:r w:rsidRPr="00EF297C">
        <w:t>] Schinstock, D.E., Cuttino, J.F. Real time kinematic solutions of a non-contacting, three dimensional metrology frame[J]. Precision</w:t>
      </w:r>
      <w:r>
        <w:t xml:space="preserve"> Engineering. 2000, 24(1):70-76</w:t>
      </w:r>
    </w:p>
    <w:p w:rsidR="00EE54BC" w:rsidRDefault="00EE54BC" w:rsidP="00F62E01">
      <w:pPr>
        <w:pStyle w:val="a1"/>
        <w:spacing w:line="300" w:lineRule="auto"/>
        <w:ind w:firstLine="480"/>
        <w:rPr>
          <w:rFonts w:ascii="宋体" w:hAnsi="宋体"/>
        </w:rPr>
      </w:pPr>
    </w:p>
    <w:p w:rsidR="00087D1A" w:rsidRDefault="00087D1A" w:rsidP="00F62E01">
      <w:pPr>
        <w:spacing w:line="300" w:lineRule="auto"/>
      </w:pPr>
      <w:r w:rsidRPr="00EF297C">
        <w:t>[</w:t>
      </w:r>
      <w:r>
        <w:rPr>
          <w:rFonts w:hint="eastAsia"/>
        </w:rPr>
        <w:t>2</w:t>
      </w:r>
      <w:r w:rsidRPr="00EF297C">
        <w:t>] Schinstock, D.E., Cuttino, J.F. Real time kinematic solutions of a non-contacting, three dimensional metrology frame[J]. Precision</w:t>
      </w:r>
      <w:r>
        <w:t xml:space="preserve"> Engineering. 2000, 24(1):70-76</w:t>
      </w:r>
    </w:p>
    <w:p w:rsidR="00087D1A" w:rsidRPr="00087D1A" w:rsidRDefault="00087D1A" w:rsidP="00F52ACD">
      <w:pPr>
        <w:pStyle w:val="a1"/>
        <w:ind w:firstLine="480"/>
        <w:rPr>
          <w:rFonts w:ascii="宋体" w:hAnsi="宋体"/>
        </w:rPr>
        <w:sectPr w:rsidR="00087D1A" w:rsidRPr="00087D1A" w:rsidSect="0025157C">
          <w:headerReference w:type="even" r:id="rId49"/>
          <w:headerReference w:type="default" r:id="rId50"/>
          <w:footerReference w:type="even" r:id="rId51"/>
          <w:footerReference w:type="default" r:id="rId52"/>
          <w:pgSz w:w="11906" w:h="16838" w:code="9"/>
          <w:pgMar w:top="2098" w:right="1758" w:bottom="2098" w:left="1758" w:header="1701" w:footer="1701" w:gutter="0"/>
          <w:cols w:space="425"/>
          <w:docGrid w:linePitch="312"/>
        </w:sectPr>
      </w:pPr>
    </w:p>
    <w:p w:rsidR="005624FA" w:rsidRPr="007C6B41" w:rsidRDefault="005624FA" w:rsidP="00F62E01">
      <w:pPr>
        <w:pStyle w:val="a0"/>
        <w:spacing w:before="480" w:after="360"/>
        <w:rPr>
          <w:rFonts w:ascii="宋体" w:eastAsia="宋体" w:hAnsi="宋体"/>
        </w:rPr>
      </w:pPr>
      <w:bookmarkStart w:id="33" w:name="_Toc165262396"/>
      <w:r w:rsidRPr="007C6B41">
        <w:rPr>
          <w:rFonts w:ascii="宋体" w:eastAsia="宋体" w:hAnsi="宋体" w:hint="eastAsia"/>
        </w:rPr>
        <w:lastRenderedPageBreak/>
        <w:t>致谢</w:t>
      </w:r>
      <w:bookmarkEnd w:id="33"/>
    </w:p>
    <w:p w:rsidR="00F52ACD" w:rsidRDefault="00F52ACD" w:rsidP="00F62E01">
      <w:pPr>
        <w:pStyle w:val="a1"/>
        <w:spacing w:line="300" w:lineRule="auto"/>
        <w:ind w:firstLine="480"/>
        <w:rPr>
          <w:rFonts w:ascii="宋体" w:hAnsi="宋体"/>
        </w:rPr>
      </w:pPr>
    </w:p>
    <w:p w:rsidR="006B7E06" w:rsidRDefault="006B7E06" w:rsidP="00F62E01">
      <w:pPr>
        <w:pStyle w:val="a1"/>
        <w:spacing w:line="300" w:lineRule="auto"/>
        <w:ind w:firstLine="480"/>
        <w:rPr>
          <w:rFonts w:ascii="宋体" w:hAnsi="宋体"/>
        </w:rPr>
      </w:pPr>
    </w:p>
    <w:p w:rsidR="006B7E06" w:rsidRDefault="006B7E06" w:rsidP="00F52ACD">
      <w:pPr>
        <w:pStyle w:val="a1"/>
        <w:ind w:firstLine="480"/>
        <w:rPr>
          <w:rFonts w:ascii="宋体" w:hAnsi="宋体"/>
        </w:rPr>
        <w:sectPr w:rsidR="006B7E06" w:rsidSect="0025157C">
          <w:headerReference w:type="even" r:id="rId53"/>
          <w:headerReference w:type="default" r:id="rId54"/>
          <w:footerReference w:type="even" r:id="rId55"/>
          <w:footerReference w:type="default" r:id="rId56"/>
          <w:pgSz w:w="11906" w:h="16838" w:code="9"/>
          <w:pgMar w:top="2098" w:right="1758" w:bottom="2098" w:left="1758" w:header="1701" w:footer="1701" w:gutter="0"/>
          <w:cols w:space="425"/>
          <w:docGrid w:linePitch="312"/>
        </w:sectPr>
      </w:pPr>
    </w:p>
    <w:p w:rsidR="005624FA" w:rsidRPr="007C6B41" w:rsidRDefault="005624FA" w:rsidP="00BE198B">
      <w:pPr>
        <w:pStyle w:val="a0"/>
        <w:rPr>
          <w:rFonts w:ascii="宋体" w:eastAsia="宋体" w:hAnsi="宋体"/>
        </w:rPr>
      </w:pPr>
    </w:p>
    <w:p w:rsidR="00573055" w:rsidRDefault="00573055" w:rsidP="00573055">
      <w:pPr>
        <w:rPr>
          <w:rFonts w:ascii="宋体" w:hAnsi="宋体"/>
        </w:rPr>
      </w:pPr>
    </w:p>
    <w:p w:rsidR="00BE198B" w:rsidRPr="007C6B41" w:rsidRDefault="00BE198B" w:rsidP="00F52ACD"/>
    <w:sectPr w:rsidR="00BE198B" w:rsidRPr="007C6B41" w:rsidSect="0025157C">
      <w:headerReference w:type="even" r:id="rId57"/>
      <w:headerReference w:type="default" r:id="rId58"/>
      <w:footerReference w:type="even" r:id="rId59"/>
      <w:footerReference w:type="default" r:id="rId60"/>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87D" w:rsidRDefault="004F187D">
      <w:r>
        <w:separator/>
      </w:r>
    </w:p>
  </w:endnote>
  <w:endnote w:type="continuationSeparator" w:id="0">
    <w:p w:rsidR="004F187D" w:rsidRDefault="004F1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E27B73">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w:t>
    </w:r>
    <w:r>
      <w:rPr>
        <w:rStyle w:val="af7"/>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8533C0">
    <w:pPr>
      <w:pStyle w:val="af6"/>
      <w:jc w:val="center"/>
    </w:pPr>
    <w:r>
      <w:rPr>
        <w:rStyle w:val="af7"/>
      </w:rPr>
      <w:fldChar w:fldCharType="begin"/>
    </w:r>
    <w:r>
      <w:rPr>
        <w:rStyle w:val="af7"/>
      </w:rPr>
      <w:instrText xml:space="preserve"> PAGE </w:instrText>
    </w:r>
    <w:r>
      <w:rPr>
        <w:rStyle w:val="af7"/>
      </w:rPr>
      <w:fldChar w:fldCharType="separate"/>
    </w:r>
    <w:r>
      <w:rPr>
        <w:rStyle w:val="af7"/>
        <w:noProof/>
      </w:rPr>
      <w:t>3</w:t>
    </w:r>
    <w:r>
      <w:rPr>
        <w:rStyle w:val="af7"/>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3E1B15">
    <w:pPr>
      <w:pStyle w:val="af6"/>
      <w:jc w:val="center"/>
    </w:pPr>
    <w:r>
      <w:rPr>
        <w:rStyle w:val="af7"/>
      </w:rPr>
      <w:fldChar w:fldCharType="begin"/>
    </w:r>
    <w:r>
      <w:rPr>
        <w:rStyle w:val="af7"/>
      </w:rPr>
      <w:instrText xml:space="preserve"> PAGE </w:instrText>
    </w:r>
    <w:r>
      <w:rPr>
        <w:rStyle w:val="af7"/>
      </w:rPr>
      <w:fldChar w:fldCharType="separate"/>
    </w:r>
    <w:r>
      <w:rPr>
        <w:rStyle w:val="af7"/>
        <w:noProof/>
      </w:rPr>
      <w:t>4</w:t>
    </w:r>
    <w:r>
      <w:rPr>
        <w:rStyle w:val="af7"/>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8533C0">
    <w:pPr>
      <w:pStyle w:val="af6"/>
      <w:jc w:val="center"/>
    </w:pPr>
    <w:r>
      <w:rPr>
        <w:rStyle w:val="af7"/>
      </w:rPr>
      <w:fldChar w:fldCharType="begin"/>
    </w:r>
    <w:r>
      <w:rPr>
        <w:rStyle w:val="af7"/>
      </w:rPr>
      <w:instrText xml:space="preserve"> PAGE </w:instrText>
    </w:r>
    <w:r>
      <w:rPr>
        <w:rStyle w:val="af7"/>
      </w:rPr>
      <w:fldChar w:fldCharType="separate"/>
    </w:r>
    <w:r>
      <w:rPr>
        <w:rStyle w:val="af7"/>
        <w:noProof/>
      </w:rPr>
      <w:t>5</w:t>
    </w:r>
    <w:r>
      <w:rPr>
        <w:rStyle w:val="af7"/>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8533C0">
    <w:pPr>
      <w:pStyle w:val="af6"/>
      <w:jc w:val="center"/>
    </w:pPr>
    <w:r>
      <w:rPr>
        <w:rStyle w:val="af7"/>
      </w:rPr>
      <w:fldChar w:fldCharType="begin"/>
    </w:r>
    <w:r>
      <w:rPr>
        <w:rStyle w:val="af7"/>
      </w:rPr>
      <w:instrText xml:space="preserve"> PAGE </w:instrText>
    </w:r>
    <w:r>
      <w:rPr>
        <w:rStyle w:val="af7"/>
      </w:rPr>
      <w:fldChar w:fldCharType="separate"/>
    </w:r>
    <w:r>
      <w:rPr>
        <w:rStyle w:val="af7"/>
        <w:noProof/>
      </w:rPr>
      <w:t>6</w:t>
    </w:r>
    <w:r>
      <w:rPr>
        <w:rStyle w:val="af7"/>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3E1B15">
    <w:pPr>
      <w:pStyle w:val="af6"/>
      <w:jc w:val="center"/>
    </w:pPr>
    <w:r>
      <w:rPr>
        <w:rStyle w:val="af7"/>
      </w:rPr>
      <w:fldChar w:fldCharType="begin"/>
    </w:r>
    <w:r>
      <w:rPr>
        <w:rStyle w:val="af7"/>
      </w:rPr>
      <w:instrText xml:space="preserve"> PAGE </w:instrText>
    </w:r>
    <w:r>
      <w:rPr>
        <w:rStyle w:val="af7"/>
      </w:rPr>
      <w:fldChar w:fldCharType="separate"/>
    </w:r>
    <w:r>
      <w:rPr>
        <w:rStyle w:val="af7"/>
        <w:noProof/>
      </w:rPr>
      <w:t>6</w:t>
    </w:r>
    <w:r>
      <w:rPr>
        <w:rStyle w:val="af7"/>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3E1B15">
    <w:pPr>
      <w:pStyle w:val="af6"/>
      <w:jc w:val="center"/>
    </w:pPr>
    <w:r>
      <w:rPr>
        <w:rStyle w:val="af7"/>
      </w:rPr>
      <w:fldChar w:fldCharType="begin"/>
    </w:r>
    <w:r>
      <w:rPr>
        <w:rStyle w:val="af7"/>
      </w:rPr>
      <w:instrText xml:space="preserve"> PAGE </w:instrText>
    </w:r>
    <w:r>
      <w:rPr>
        <w:rStyle w:val="af7"/>
      </w:rPr>
      <w:fldChar w:fldCharType="separate"/>
    </w:r>
    <w:r>
      <w:rPr>
        <w:rStyle w:val="af7"/>
        <w:noProof/>
      </w:rPr>
      <w:t>6</w:t>
    </w:r>
    <w:r>
      <w:rPr>
        <w:rStyle w:val="af7"/>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8533C0">
    <w:pPr>
      <w:pStyle w:val="af6"/>
      <w:jc w:val="center"/>
    </w:pPr>
    <w:r>
      <w:rPr>
        <w:rStyle w:val="af7"/>
      </w:rPr>
      <w:fldChar w:fldCharType="begin"/>
    </w:r>
    <w:r>
      <w:rPr>
        <w:rStyle w:val="af7"/>
      </w:rPr>
      <w:instrText xml:space="preserve"> PAGE </w:instrText>
    </w:r>
    <w:r>
      <w:rPr>
        <w:rStyle w:val="af7"/>
      </w:rPr>
      <w:fldChar w:fldCharType="separate"/>
    </w:r>
    <w:r>
      <w:rPr>
        <w:rStyle w:val="af7"/>
        <w:noProof/>
      </w:rPr>
      <w:t>7</w:t>
    </w:r>
    <w:r>
      <w:rPr>
        <w:rStyle w:val="af7"/>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8533C0">
    <w:pPr>
      <w:pStyle w:val="af6"/>
      <w:jc w:val="center"/>
    </w:pPr>
    <w:r>
      <w:rPr>
        <w:rStyle w:val="af7"/>
      </w:rPr>
      <w:fldChar w:fldCharType="begin"/>
    </w:r>
    <w:r>
      <w:rPr>
        <w:rStyle w:val="af7"/>
      </w:rPr>
      <w:instrText xml:space="preserve"> PAGE </w:instrText>
    </w:r>
    <w:r>
      <w:rPr>
        <w:rStyle w:val="af7"/>
      </w:rPr>
      <w:fldChar w:fldCharType="separate"/>
    </w:r>
    <w:r>
      <w:rPr>
        <w:rStyle w:val="af7"/>
        <w:noProof/>
      </w:rPr>
      <w:t>10</w:t>
    </w:r>
    <w:r>
      <w:rPr>
        <w:rStyle w:val="af7"/>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3E1B15">
    <w:pPr>
      <w:pStyle w:val="af6"/>
      <w:jc w:val="center"/>
    </w:pPr>
    <w:r>
      <w:rPr>
        <w:rStyle w:val="af7"/>
      </w:rPr>
      <w:fldChar w:fldCharType="begin"/>
    </w:r>
    <w:r>
      <w:rPr>
        <w:rStyle w:val="af7"/>
      </w:rPr>
      <w:instrText xml:space="preserve"> PAGE </w:instrText>
    </w:r>
    <w:r>
      <w:rPr>
        <w:rStyle w:val="af7"/>
      </w:rPr>
      <w:fldChar w:fldCharType="separate"/>
    </w:r>
    <w:r>
      <w:rPr>
        <w:rStyle w:val="af7"/>
        <w:noProof/>
      </w:rPr>
      <w:t>10</w:t>
    </w:r>
    <w:r>
      <w:rPr>
        <w:rStyle w:val="af7"/>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8533C0">
    <w:pPr>
      <w:pStyle w:val="af6"/>
      <w:jc w:val="center"/>
    </w:pPr>
    <w:r>
      <w:rPr>
        <w:rStyle w:val="af7"/>
      </w:rPr>
      <w:fldChar w:fldCharType="begin"/>
    </w:r>
    <w:r>
      <w:rPr>
        <w:rStyle w:val="af7"/>
      </w:rPr>
      <w:instrText xml:space="preserve"> PAGE </w:instrText>
    </w:r>
    <w:r>
      <w:rPr>
        <w:rStyle w:val="af7"/>
      </w:rPr>
      <w:fldChar w:fldCharType="separate"/>
    </w:r>
    <w:r>
      <w:rPr>
        <w:rStyle w:val="af7"/>
        <w:noProof/>
      </w:rPr>
      <w:t>10</w:t>
    </w:r>
    <w:r>
      <w:rPr>
        <w:rStyle w:val="af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E27B73">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w:t>
    </w:r>
    <w:r>
      <w:rPr>
        <w:rStyle w:val="af7"/>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3E1B15">
    <w:pPr>
      <w:pStyle w:val="af6"/>
      <w:jc w:val="center"/>
    </w:pPr>
    <w:r>
      <w:rPr>
        <w:rStyle w:val="af7"/>
      </w:rPr>
      <w:fldChar w:fldCharType="begin"/>
    </w:r>
    <w:r>
      <w:rPr>
        <w:rStyle w:val="af7"/>
      </w:rPr>
      <w:instrText xml:space="preserve"> PAGE </w:instrText>
    </w:r>
    <w:r>
      <w:rPr>
        <w:rStyle w:val="af7"/>
      </w:rPr>
      <w:fldChar w:fldCharType="separate"/>
    </w:r>
    <w:r>
      <w:rPr>
        <w:rStyle w:val="af7"/>
        <w:noProof/>
      </w:rPr>
      <w:t>11</w:t>
    </w:r>
    <w:r>
      <w:rPr>
        <w:rStyle w:val="af7"/>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3E1B15">
    <w:pPr>
      <w:pStyle w:val="af6"/>
      <w:jc w:val="center"/>
    </w:pPr>
    <w:r>
      <w:rPr>
        <w:rStyle w:val="af7"/>
      </w:rPr>
      <w:fldChar w:fldCharType="begin"/>
    </w:r>
    <w:r>
      <w:rPr>
        <w:rStyle w:val="af7"/>
      </w:rPr>
      <w:instrText xml:space="preserve"> PAGE </w:instrText>
    </w:r>
    <w:r>
      <w:rPr>
        <w:rStyle w:val="af7"/>
      </w:rPr>
      <w:fldChar w:fldCharType="separate"/>
    </w:r>
    <w:r>
      <w:rPr>
        <w:rStyle w:val="af7"/>
        <w:noProof/>
      </w:rPr>
      <w:t>12</w:t>
    </w:r>
    <w:r>
      <w:rPr>
        <w:rStyle w:val="af7"/>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8533C0">
    <w:pPr>
      <w:pStyle w:val="af6"/>
      <w:jc w:val="center"/>
    </w:pPr>
    <w:r>
      <w:rPr>
        <w:rStyle w:val="af7"/>
      </w:rPr>
      <w:fldChar w:fldCharType="begin"/>
    </w:r>
    <w:r>
      <w:rPr>
        <w:rStyle w:val="af7"/>
      </w:rPr>
      <w:instrText xml:space="preserve"> PAGE </w:instrText>
    </w:r>
    <w:r>
      <w:rPr>
        <w:rStyle w:val="af7"/>
      </w:rPr>
      <w:fldChar w:fldCharType="separate"/>
    </w:r>
    <w:r>
      <w:rPr>
        <w:rStyle w:val="af7"/>
        <w:noProof/>
      </w:rPr>
      <w:t>12</w:t>
    </w:r>
    <w:r>
      <w:rPr>
        <w:rStyle w:val="af7"/>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8533C0">
    <w:pPr>
      <w:pStyle w:val="af6"/>
      <w:jc w:val="center"/>
    </w:pPr>
    <w:r>
      <w:rPr>
        <w:rStyle w:val="af7"/>
      </w:rPr>
      <w:fldChar w:fldCharType="begin"/>
    </w:r>
    <w:r>
      <w:rPr>
        <w:rStyle w:val="af7"/>
      </w:rPr>
      <w:instrText xml:space="preserve"> PAGE </w:instrText>
    </w:r>
    <w:r>
      <w:rPr>
        <w:rStyle w:val="af7"/>
      </w:rPr>
      <w:fldChar w:fldCharType="separate"/>
    </w:r>
    <w:r>
      <w:rPr>
        <w:rStyle w:val="af7"/>
        <w:noProof/>
      </w:rPr>
      <w:t>12</w:t>
    </w:r>
    <w:r>
      <w:rPr>
        <w:rStyle w:val="af7"/>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3E1B15">
    <w:pPr>
      <w:pStyle w:val="af6"/>
      <w:jc w:val="center"/>
    </w:pPr>
    <w:r>
      <w:rPr>
        <w:rStyle w:val="af7"/>
      </w:rPr>
      <w:fldChar w:fldCharType="begin"/>
    </w:r>
    <w:r>
      <w:rPr>
        <w:rStyle w:val="af7"/>
      </w:rPr>
      <w:instrText xml:space="preserve"> PAGE </w:instrText>
    </w:r>
    <w:r>
      <w:rPr>
        <w:rStyle w:val="af7"/>
      </w:rPr>
      <w:fldChar w:fldCharType="separate"/>
    </w:r>
    <w:r>
      <w:rPr>
        <w:rStyle w:val="af7"/>
        <w:noProof/>
      </w:rPr>
      <w:t>13</w:t>
    </w:r>
    <w:r>
      <w:rPr>
        <w:rStyle w:val="af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5F5043" w:rsidRDefault="00714015" w:rsidP="005F5043">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w:t>
    </w:r>
    <w:r>
      <w:rPr>
        <w:rStyle w:val="af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9B5DE7">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IV</w:t>
    </w:r>
    <w:r>
      <w:rPr>
        <w:rStyle w:val="af7"/>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9B5DE7">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w:t>
    </w:r>
    <w:r>
      <w:rPr>
        <w:rStyle w:val="af7"/>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9B5DE7">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IV</w:t>
    </w:r>
    <w:r>
      <w:rPr>
        <w:rStyle w:val="af7"/>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3E1B15">
    <w:pPr>
      <w:pStyle w:val="af6"/>
      <w:jc w:val="center"/>
    </w:pPr>
    <w:r>
      <w:rPr>
        <w:rStyle w:val="af7"/>
      </w:rPr>
      <w:fldChar w:fldCharType="begin"/>
    </w:r>
    <w:r>
      <w:rPr>
        <w:rStyle w:val="af7"/>
      </w:rPr>
      <w:instrText xml:space="preserve"> PAGE </w:instrText>
    </w:r>
    <w:r>
      <w:rPr>
        <w:rStyle w:val="af7"/>
      </w:rPr>
      <w:fldChar w:fldCharType="separate"/>
    </w:r>
    <w:r>
      <w:rPr>
        <w:rStyle w:val="af7"/>
        <w:noProof/>
      </w:rPr>
      <w:t>2</w:t>
    </w:r>
    <w:r>
      <w:rPr>
        <w:rStyle w:val="af7"/>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3E1B15">
    <w:pPr>
      <w:pStyle w:val="af6"/>
      <w:jc w:val="center"/>
    </w:pPr>
    <w:r>
      <w:rPr>
        <w:rStyle w:val="af7"/>
      </w:rPr>
      <w:fldChar w:fldCharType="begin"/>
    </w:r>
    <w:r>
      <w:rPr>
        <w:rStyle w:val="af7"/>
      </w:rPr>
      <w:instrText xml:space="preserve"> PAGE </w:instrText>
    </w:r>
    <w:r>
      <w:rPr>
        <w:rStyle w:val="af7"/>
      </w:rPr>
      <w:fldChar w:fldCharType="separate"/>
    </w:r>
    <w:r>
      <w:rPr>
        <w:rStyle w:val="af7"/>
        <w:noProof/>
      </w:rPr>
      <w:t>2</w:t>
    </w:r>
    <w:r>
      <w:rPr>
        <w:rStyle w:val="af7"/>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3E1B15">
    <w:pPr>
      <w:pStyle w:val="af6"/>
      <w:jc w:val="center"/>
    </w:pPr>
    <w:r>
      <w:rPr>
        <w:rStyle w:val="af7"/>
      </w:rPr>
      <w:fldChar w:fldCharType="begin"/>
    </w:r>
    <w:r>
      <w:rPr>
        <w:rStyle w:val="af7"/>
      </w:rPr>
      <w:instrText xml:space="preserve"> PAGE </w:instrText>
    </w:r>
    <w:r>
      <w:rPr>
        <w:rStyle w:val="af7"/>
      </w:rPr>
      <w:fldChar w:fldCharType="separate"/>
    </w:r>
    <w:r>
      <w:rPr>
        <w:rStyle w:val="af7"/>
        <w:noProof/>
      </w:rPr>
      <w:t>2</w:t>
    </w:r>
    <w:r>
      <w:rPr>
        <w:rStyle w:val="af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87D" w:rsidRDefault="004F187D">
      <w:r>
        <w:separator/>
      </w:r>
    </w:p>
  </w:footnote>
  <w:footnote w:type="continuationSeparator" w:id="0">
    <w:p w:rsidR="004F187D" w:rsidRDefault="004F1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4266E6" w:rsidRDefault="00714015" w:rsidP="00E400D7">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77801">
      <w:rPr>
        <w:rFonts w:hint="eastAsia"/>
        <w:noProof/>
      </w:rPr>
      <w:t>摘要</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EF6096" w:rsidRDefault="00714015" w:rsidP="00AD56DB">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77801">
      <w:rPr>
        <w:rFonts w:hint="eastAsia"/>
        <w:noProof/>
      </w:rPr>
      <w:t>相关技术及原理</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5B5113" w:rsidRDefault="00714015" w:rsidP="005B5113">
    <w:pPr>
      <w:pStyle w:val="af8"/>
      <w:jc w:val="both"/>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25157C" w:rsidRDefault="00714015" w:rsidP="00AD56DB">
    <w:pPr>
      <w:pStyle w:val="af8"/>
      <w:jc w:val="both"/>
    </w:pPr>
    <w:r>
      <w:rPr>
        <w:rFonts w:hint="eastAsia"/>
      </w:rPr>
      <w:t>浙江大学硕士学位论文</w:t>
    </w:r>
    <w:r>
      <w:rPr>
        <w:rFonts w:hint="eastAsia"/>
      </w:rPr>
      <w:tab/>
    </w:r>
    <w:r>
      <w:rPr>
        <w:rFonts w:hint="eastAsia"/>
      </w:rPr>
      <w:tab/>
    </w:r>
    <w:r>
      <w:rPr>
        <w:rFonts w:hint="eastAsia"/>
      </w:rPr>
      <w:t>第</w:t>
    </w:r>
    <w:r>
      <w:t>3</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77801">
      <w:rPr>
        <w:rFonts w:hint="eastAsia"/>
        <w:noProof/>
      </w:rPr>
      <w:t>链路泛洪攻击模型设计</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pPr>
      <w:pStyle w:val="af8"/>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25157C" w:rsidRDefault="00714015" w:rsidP="00AD56DB">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77801">
      <w:rPr>
        <w:rFonts w:hint="eastAsia"/>
        <w:noProof/>
      </w:rPr>
      <w:t>实验设计与分析</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5B5113" w:rsidRDefault="00714015" w:rsidP="005B5113">
    <w:pPr>
      <w:pStyle w:val="af8"/>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4266E6" w:rsidRDefault="00714015" w:rsidP="00AD56DB">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77801">
      <w:rPr>
        <w:rFonts w:hint="eastAsia"/>
        <w:noProof/>
      </w:rPr>
      <w:t>总结与展望</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pPr>
      <w:pStyle w:val="af8"/>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F53623">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77801">
      <w:rPr>
        <w:rFonts w:hint="eastAsia"/>
        <w:noProof/>
      </w:rPr>
      <w:t>参考文献</w:t>
    </w:r>
    <w: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F53623" w:rsidRDefault="00714015" w:rsidP="00F53623">
    <w:pPr>
      <w:pStyle w:val="af8"/>
      <w:jc w:val="both"/>
    </w:pPr>
    <w:r>
      <w:rPr>
        <w:rFonts w:hint="eastAsia"/>
      </w:rPr>
      <w:tab/>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参考文献</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E400D7">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4266E6" w:rsidRDefault="00714015" w:rsidP="00D52965">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77801">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77801">
      <w:rPr>
        <w:rFonts w:hint="eastAsia"/>
        <w:noProof/>
      </w:rPr>
      <w:t>总结与展望</w:t>
    </w:r>
    <w: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pPr>
      <w:pStyle w:val="af8"/>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4266E6" w:rsidRDefault="00714015" w:rsidP="00F53623">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77801">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77801">
      <w:rPr>
        <w:rFonts w:hint="eastAsia"/>
        <w:noProof/>
      </w:rPr>
      <w:t>总结与展望</w:t>
    </w:r>
    <w: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F53623" w:rsidRDefault="00714015" w:rsidP="00F53623">
    <w:pPr>
      <w:pStyle w:val="af8"/>
      <w:jc w:val="both"/>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4266E6" w:rsidRDefault="00714015" w:rsidP="00711137">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294B9F">
      <w:rPr>
        <w:rFonts w:hint="eastAsia"/>
        <w:noProof/>
      </w:rPr>
      <w:t>总结与展望</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4266E6" w:rsidRDefault="00714015" w:rsidP="00D52965">
    <w:pPr>
      <w:pStyle w:val="af8"/>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rsidP="00E400D7">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4266E6" w:rsidRDefault="00714015" w:rsidP="00E400D7">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77801">
      <w:rPr>
        <w:rFonts w:hint="eastAsia"/>
        <w:noProof/>
      </w:rPr>
      <w:t>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4266E6" w:rsidRDefault="00714015" w:rsidP="00B90204">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77801">
      <w:rPr>
        <w:rFonts w:hint="eastAsia"/>
        <w:noProof/>
      </w:rPr>
      <w:t>表目录</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Default="00714015">
    <w:pPr>
      <w:pStyle w:val="af8"/>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4266E6" w:rsidRDefault="00714015" w:rsidP="00AD56DB">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334B7">
      <w:rPr>
        <w:rFonts w:hint="eastAsia"/>
        <w:noProof/>
      </w:rPr>
      <w:t>绪论</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015" w:rsidRPr="00C42988" w:rsidRDefault="00714015" w:rsidP="00C42988">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5"/>
  </w:num>
  <w:num w:numId="2">
    <w:abstractNumId w:val="5"/>
  </w:num>
  <w:num w:numId="3">
    <w:abstractNumId w:val="5"/>
  </w:num>
  <w:num w:numId="4">
    <w:abstractNumId w:val="5"/>
  </w:num>
  <w:num w:numId="5">
    <w:abstractNumId w:val="7"/>
  </w:num>
  <w:num w:numId="6">
    <w:abstractNumId w:val="3"/>
  </w:num>
  <w:num w:numId="7">
    <w:abstractNumId w:val="5"/>
  </w:num>
  <w:num w:numId="8">
    <w:abstractNumId w:val="0"/>
  </w:num>
  <w:num w:numId="9">
    <w:abstractNumId w:val="4"/>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A3"/>
    <w:rsid w:val="00001F2B"/>
    <w:rsid w:val="00002DC2"/>
    <w:rsid w:val="00003E1D"/>
    <w:rsid w:val="00004984"/>
    <w:rsid w:val="00007439"/>
    <w:rsid w:val="00014348"/>
    <w:rsid w:val="00020C59"/>
    <w:rsid w:val="00040D61"/>
    <w:rsid w:val="00045B62"/>
    <w:rsid w:val="000508B8"/>
    <w:rsid w:val="00054B54"/>
    <w:rsid w:val="00060E9D"/>
    <w:rsid w:val="00063DEF"/>
    <w:rsid w:val="000643E4"/>
    <w:rsid w:val="000717A0"/>
    <w:rsid w:val="00073F05"/>
    <w:rsid w:val="00074505"/>
    <w:rsid w:val="00074808"/>
    <w:rsid w:val="00077C14"/>
    <w:rsid w:val="00087D1A"/>
    <w:rsid w:val="00091957"/>
    <w:rsid w:val="00096D06"/>
    <w:rsid w:val="000A09B4"/>
    <w:rsid w:val="000A0B07"/>
    <w:rsid w:val="000A1299"/>
    <w:rsid w:val="000A1A5B"/>
    <w:rsid w:val="000A359C"/>
    <w:rsid w:val="000B2CB4"/>
    <w:rsid w:val="000B44FE"/>
    <w:rsid w:val="000C014E"/>
    <w:rsid w:val="000C32C5"/>
    <w:rsid w:val="000C34E9"/>
    <w:rsid w:val="000C425F"/>
    <w:rsid w:val="000D2254"/>
    <w:rsid w:val="000D6F76"/>
    <w:rsid w:val="000E2393"/>
    <w:rsid w:val="000F5FFA"/>
    <w:rsid w:val="00103AA7"/>
    <w:rsid w:val="00105DBE"/>
    <w:rsid w:val="00117FE2"/>
    <w:rsid w:val="00120FF0"/>
    <w:rsid w:val="00121E33"/>
    <w:rsid w:val="00123B5A"/>
    <w:rsid w:val="0012498B"/>
    <w:rsid w:val="00124F4A"/>
    <w:rsid w:val="00125D44"/>
    <w:rsid w:val="00127DB0"/>
    <w:rsid w:val="00134D92"/>
    <w:rsid w:val="0013559F"/>
    <w:rsid w:val="001429CB"/>
    <w:rsid w:val="001451F7"/>
    <w:rsid w:val="00146228"/>
    <w:rsid w:val="00147124"/>
    <w:rsid w:val="001543B5"/>
    <w:rsid w:val="00157702"/>
    <w:rsid w:val="00166A09"/>
    <w:rsid w:val="0017567B"/>
    <w:rsid w:val="0017576C"/>
    <w:rsid w:val="001848CB"/>
    <w:rsid w:val="00187568"/>
    <w:rsid w:val="0019149E"/>
    <w:rsid w:val="00193161"/>
    <w:rsid w:val="0019351B"/>
    <w:rsid w:val="0019507F"/>
    <w:rsid w:val="00197CA6"/>
    <w:rsid w:val="001B310F"/>
    <w:rsid w:val="001B36BC"/>
    <w:rsid w:val="001B5BCB"/>
    <w:rsid w:val="001B5E8E"/>
    <w:rsid w:val="001D08E4"/>
    <w:rsid w:val="001D0C83"/>
    <w:rsid w:val="001D1729"/>
    <w:rsid w:val="001D2532"/>
    <w:rsid w:val="001D3D95"/>
    <w:rsid w:val="001D645F"/>
    <w:rsid w:val="001D67C6"/>
    <w:rsid w:val="001E2824"/>
    <w:rsid w:val="001E32CA"/>
    <w:rsid w:val="001E384B"/>
    <w:rsid w:val="002031A4"/>
    <w:rsid w:val="00204B76"/>
    <w:rsid w:val="002059CA"/>
    <w:rsid w:val="00210DC9"/>
    <w:rsid w:val="0022214C"/>
    <w:rsid w:val="00222AA8"/>
    <w:rsid w:val="00223DCA"/>
    <w:rsid w:val="00227BF3"/>
    <w:rsid w:val="002307E1"/>
    <w:rsid w:val="002323E5"/>
    <w:rsid w:val="00233140"/>
    <w:rsid w:val="00234FBA"/>
    <w:rsid w:val="00237FEC"/>
    <w:rsid w:val="00247E49"/>
    <w:rsid w:val="002507B6"/>
    <w:rsid w:val="0025157C"/>
    <w:rsid w:val="00252210"/>
    <w:rsid w:val="002525C7"/>
    <w:rsid w:val="00254681"/>
    <w:rsid w:val="002663DB"/>
    <w:rsid w:val="00270B00"/>
    <w:rsid w:val="0027221E"/>
    <w:rsid w:val="002739F4"/>
    <w:rsid w:val="00274777"/>
    <w:rsid w:val="00280700"/>
    <w:rsid w:val="002900A1"/>
    <w:rsid w:val="002908FD"/>
    <w:rsid w:val="00291859"/>
    <w:rsid w:val="00294B9F"/>
    <w:rsid w:val="002A0B49"/>
    <w:rsid w:val="002A18AA"/>
    <w:rsid w:val="002A18B1"/>
    <w:rsid w:val="002A2EAE"/>
    <w:rsid w:val="002A7D2A"/>
    <w:rsid w:val="002B1812"/>
    <w:rsid w:val="002C0869"/>
    <w:rsid w:val="002C59A6"/>
    <w:rsid w:val="002C5D19"/>
    <w:rsid w:val="002D1EBD"/>
    <w:rsid w:val="002E6A57"/>
    <w:rsid w:val="002E7553"/>
    <w:rsid w:val="002F2105"/>
    <w:rsid w:val="002F2363"/>
    <w:rsid w:val="0030063D"/>
    <w:rsid w:val="003044B9"/>
    <w:rsid w:val="003165D0"/>
    <w:rsid w:val="00320991"/>
    <w:rsid w:val="00321FEB"/>
    <w:rsid w:val="00322637"/>
    <w:rsid w:val="00327B7F"/>
    <w:rsid w:val="003375E0"/>
    <w:rsid w:val="0034391A"/>
    <w:rsid w:val="0035150F"/>
    <w:rsid w:val="00356969"/>
    <w:rsid w:val="00357ED7"/>
    <w:rsid w:val="00361A7F"/>
    <w:rsid w:val="00377751"/>
    <w:rsid w:val="003801B7"/>
    <w:rsid w:val="00381E3F"/>
    <w:rsid w:val="003861FE"/>
    <w:rsid w:val="003A4695"/>
    <w:rsid w:val="003A5CE1"/>
    <w:rsid w:val="003B13D3"/>
    <w:rsid w:val="003B31EA"/>
    <w:rsid w:val="003B3F73"/>
    <w:rsid w:val="003B7103"/>
    <w:rsid w:val="003C50DD"/>
    <w:rsid w:val="003C5C92"/>
    <w:rsid w:val="003D0D74"/>
    <w:rsid w:val="003D12F4"/>
    <w:rsid w:val="003D50CD"/>
    <w:rsid w:val="003E013B"/>
    <w:rsid w:val="003E0735"/>
    <w:rsid w:val="003E1B15"/>
    <w:rsid w:val="003E3F56"/>
    <w:rsid w:val="003E4D4C"/>
    <w:rsid w:val="003E6AA2"/>
    <w:rsid w:val="003E7BD6"/>
    <w:rsid w:val="003F36B5"/>
    <w:rsid w:val="003F4F61"/>
    <w:rsid w:val="00405EAF"/>
    <w:rsid w:val="004064C5"/>
    <w:rsid w:val="004065B2"/>
    <w:rsid w:val="00410476"/>
    <w:rsid w:val="00410EDA"/>
    <w:rsid w:val="00412456"/>
    <w:rsid w:val="004143FE"/>
    <w:rsid w:val="004212C8"/>
    <w:rsid w:val="0042283B"/>
    <w:rsid w:val="0042429C"/>
    <w:rsid w:val="00425F3D"/>
    <w:rsid w:val="004266E6"/>
    <w:rsid w:val="00427D06"/>
    <w:rsid w:val="00430DE8"/>
    <w:rsid w:val="00432413"/>
    <w:rsid w:val="004421C5"/>
    <w:rsid w:val="0044296C"/>
    <w:rsid w:val="0044623B"/>
    <w:rsid w:val="0045459E"/>
    <w:rsid w:val="00457F06"/>
    <w:rsid w:val="0046374A"/>
    <w:rsid w:val="00464847"/>
    <w:rsid w:val="004724BE"/>
    <w:rsid w:val="0047316F"/>
    <w:rsid w:val="00476A5C"/>
    <w:rsid w:val="00482D0E"/>
    <w:rsid w:val="0049780D"/>
    <w:rsid w:val="00497C40"/>
    <w:rsid w:val="004A2E14"/>
    <w:rsid w:val="004A77B4"/>
    <w:rsid w:val="004B6FCC"/>
    <w:rsid w:val="004C0776"/>
    <w:rsid w:val="004C5A92"/>
    <w:rsid w:val="004D776F"/>
    <w:rsid w:val="004E13AB"/>
    <w:rsid w:val="004E20C7"/>
    <w:rsid w:val="004E2125"/>
    <w:rsid w:val="004E4AE0"/>
    <w:rsid w:val="004F1046"/>
    <w:rsid w:val="004F187D"/>
    <w:rsid w:val="004F43F9"/>
    <w:rsid w:val="004F565F"/>
    <w:rsid w:val="004F74FE"/>
    <w:rsid w:val="005012BE"/>
    <w:rsid w:val="00504365"/>
    <w:rsid w:val="0050662A"/>
    <w:rsid w:val="00526DF3"/>
    <w:rsid w:val="005334B7"/>
    <w:rsid w:val="00537B16"/>
    <w:rsid w:val="0054127B"/>
    <w:rsid w:val="0054133C"/>
    <w:rsid w:val="005447E0"/>
    <w:rsid w:val="005510D3"/>
    <w:rsid w:val="00560958"/>
    <w:rsid w:val="005624FA"/>
    <w:rsid w:val="00562E5F"/>
    <w:rsid w:val="00566256"/>
    <w:rsid w:val="005718EB"/>
    <w:rsid w:val="00573055"/>
    <w:rsid w:val="00576575"/>
    <w:rsid w:val="005807DA"/>
    <w:rsid w:val="005834FE"/>
    <w:rsid w:val="00585A9D"/>
    <w:rsid w:val="005868A7"/>
    <w:rsid w:val="005946E4"/>
    <w:rsid w:val="0059789E"/>
    <w:rsid w:val="005A0A3B"/>
    <w:rsid w:val="005A25D0"/>
    <w:rsid w:val="005A6CF9"/>
    <w:rsid w:val="005B3D1C"/>
    <w:rsid w:val="005B5113"/>
    <w:rsid w:val="005B79C4"/>
    <w:rsid w:val="005C1F3B"/>
    <w:rsid w:val="005C269E"/>
    <w:rsid w:val="005C6F20"/>
    <w:rsid w:val="005D2A18"/>
    <w:rsid w:val="005D3688"/>
    <w:rsid w:val="005D6CE9"/>
    <w:rsid w:val="005E0B80"/>
    <w:rsid w:val="005E24D5"/>
    <w:rsid w:val="005E3726"/>
    <w:rsid w:val="005E415D"/>
    <w:rsid w:val="005E61D3"/>
    <w:rsid w:val="005E7039"/>
    <w:rsid w:val="005F0F49"/>
    <w:rsid w:val="005F2004"/>
    <w:rsid w:val="005F2385"/>
    <w:rsid w:val="005F5043"/>
    <w:rsid w:val="005F5892"/>
    <w:rsid w:val="005F7E72"/>
    <w:rsid w:val="006020FC"/>
    <w:rsid w:val="00602A42"/>
    <w:rsid w:val="00603C4A"/>
    <w:rsid w:val="00604A2C"/>
    <w:rsid w:val="00615DCD"/>
    <w:rsid w:val="00617286"/>
    <w:rsid w:val="00620E3D"/>
    <w:rsid w:val="00632A95"/>
    <w:rsid w:val="006340E9"/>
    <w:rsid w:val="00634827"/>
    <w:rsid w:val="00634863"/>
    <w:rsid w:val="00634C98"/>
    <w:rsid w:val="0063706F"/>
    <w:rsid w:val="00640AC7"/>
    <w:rsid w:val="00640CC6"/>
    <w:rsid w:val="00640EDD"/>
    <w:rsid w:val="00641251"/>
    <w:rsid w:val="00646683"/>
    <w:rsid w:val="00647CF3"/>
    <w:rsid w:val="00652CDD"/>
    <w:rsid w:val="00661F97"/>
    <w:rsid w:val="00671C80"/>
    <w:rsid w:val="0067229F"/>
    <w:rsid w:val="00672731"/>
    <w:rsid w:val="00675D1D"/>
    <w:rsid w:val="0068246F"/>
    <w:rsid w:val="00687793"/>
    <w:rsid w:val="00690355"/>
    <w:rsid w:val="00690711"/>
    <w:rsid w:val="00693D69"/>
    <w:rsid w:val="00694656"/>
    <w:rsid w:val="00696768"/>
    <w:rsid w:val="006B7E06"/>
    <w:rsid w:val="006C7640"/>
    <w:rsid w:val="006D20DD"/>
    <w:rsid w:val="006D45C0"/>
    <w:rsid w:val="006D55F0"/>
    <w:rsid w:val="006D776A"/>
    <w:rsid w:val="006E69B0"/>
    <w:rsid w:val="006F5708"/>
    <w:rsid w:val="00700905"/>
    <w:rsid w:val="00701438"/>
    <w:rsid w:val="0070296F"/>
    <w:rsid w:val="0070749F"/>
    <w:rsid w:val="00711137"/>
    <w:rsid w:val="0071367F"/>
    <w:rsid w:val="00714015"/>
    <w:rsid w:val="00715790"/>
    <w:rsid w:val="0071697D"/>
    <w:rsid w:val="007200AF"/>
    <w:rsid w:val="00721CC2"/>
    <w:rsid w:val="007334FB"/>
    <w:rsid w:val="007405A3"/>
    <w:rsid w:val="00740935"/>
    <w:rsid w:val="00740C90"/>
    <w:rsid w:val="007464E9"/>
    <w:rsid w:val="00746F44"/>
    <w:rsid w:val="00756E0D"/>
    <w:rsid w:val="00757AB4"/>
    <w:rsid w:val="00763773"/>
    <w:rsid w:val="00792AA2"/>
    <w:rsid w:val="00794315"/>
    <w:rsid w:val="00796F4A"/>
    <w:rsid w:val="007A6506"/>
    <w:rsid w:val="007B0786"/>
    <w:rsid w:val="007B07AE"/>
    <w:rsid w:val="007B471B"/>
    <w:rsid w:val="007C5C73"/>
    <w:rsid w:val="007C6B41"/>
    <w:rsid w:val="007C77C7"/>
    <w:rsid w:val="007D6518"/>
    <w:rsid w:val="007D7850"/>
    <w:rsid w:val="007D787C"/>
    <w:rsid w:val="007E44BA"/>
    <w:rsid w:val="007E5E1E"/>
    <w:rsid w:val="007E6C79"/>
    <w:rsid w:val="007E7F7E"/>
    <w:rsid w:val="007F044F"/>
    <w:rsid w:val="007F0E20"/>
    <w:rsid w:val="007F7417"/>
    <w:rsid w:val="00803714"/>
    <w:rsid w:val="00810DE1"/>
    <w:rsid w:val="00815135"/>
    <w:rsid w:val="00821444"/>
    <w:rsid w:val="008224EE"/>
    <w:rsid w:val="00824DCC"/>
    <w:rsid w:val="00830148"/>
    <w:rsid w:val="00836CCE"/>
    <w:rsid w:val="008402C8"/>
    <w:rsid w:val="00841B1D"/>
    <w:rsid w:val="00847FC1"/>
    <w:rsid w:val="008533C0"/>
    <w:rsid w:val="00856322"/>
    <w:rsid w:val="00861209"/>
    <w:rsid w:val="00861D72"/>
    <w:rsid w:val="0086579B"/>
    <w:rsid w:val="00866315"/>
    <w:rsid w:val="008672D2"/>
    <w:rsid w:val="008712CB"/>
    <w:rsid w:val="00871CEC"/>
    <w:rsid w:val="0087543D"/>
    <w:rsid w:val="00886E90"/>
    <w:rsid w:val="008A3258"/>
    <w:rsid w:val="008A566F"/>
    <w:rsid w:val="008A5676"/>
    <w:rsid w:val="008B37BE"/>
    <w:rsid w:val="008B38C5"/>
    <w:rsid w:val="008B61D8"/>
    <w:rsid w:val="008C29D6"/>
    <w:rsid w:val="008C3A6F"/>
    <w:rsid w:val="008D4C9E"/>
    <w:rsid w:val="008E100B"/>
    <w:rsid w:val="008E3A7C"/>
    <w:rsid w:val="008F0A81"/>
    <w:rsid w:val="008F197A"/>
    <w:rsid w:val="008F3073"/>
    <w:rsid w:val="008F3ECE"/>
    <w:rsid w:val="008F7EDF"/>
    <w:rsid w:val="0090196E"/>
    <w:rsid w:val="009131C8"/>
    <w:rsid w:val="009151CF"/>
    <w:rsid w:val="0091664B"/>
    <w:rsid w:val="00916B8F"/>
    <w:rsid w:val="00917DDF"/>
    <w:rsid w:val="00923B2D"/>
    <w:rsid w:val="0092747D"/>
    <w:rsid w:val="00927551"/>
    <w:rsid w:val="00933C94"/>
    <w:rsid w:val="00934AB4"/>
    <w:rsid w:val="00947BD3"/>
    <w:rsid w:val="00950D4E"/>
    <w:rsid w:val="00951A2C"/>
    <w:rsid w:val="00951A95"/>
    <w:rsid w:val="009532F2"/>
    <w:rsid w:val="00955078"/>
    <w:rsid w:val="009612C3"/>
    <w:rsid w:val="00967609"/>
    <w:rsid w:val="00972018"/>
    <w:rsid w:val="009762B5"/>
    <w:rsid w:val="00977801"/>
    <w:rsid w:val="00980D82"/>
    <w:rsid w:val="00985F9E"/>
    <w:rsid w:val="00987F9A"/>
    <w:rsid w:val="009A2249"/>
    <w:rsid w:val="009A4485"/>
    <w:rsid w:val="009A477B"/>
    <w:rsid w:val="009B0B3B"/>
    <w:rsid w:val="009B3E62"/>
    <w:rsid w:val="009B59E3"/>
    <w:rsid w:val="009B5DE7"/>
    <w:rsid w:val="009C6986"/>
    <w:rsid w:val="009D1FC8"/>
    <w:rsid w:val="009D27D5"/>
    <w:rsid w:val="009D3DBD"/>
    <w:rsid w:val="009E6DD8"/>
    <w:rsid w:val="009F10AF"/>
    <w:rsid w:val="009F3FAC"/>
    <w:rsid w:val="009F6543"/>
    <w:rsid w:val="009F787C"/>
    <w:rsid w:val="00A0346B"/>
    <w:rsid w:val="00A03984"/>
    <w:rsid w:val="00A06800"/>
    <w:rsid w:val="00A06E24"/>
    <w:rsid w:val="00A06ECC"/>
    <w:rsid w:val="00A1367E"/>
    <w:rsid w:val="00A167A3"/>
    <w:rsid w:val="00A17480"/>
    <w:rsid w:val="00A22BA5"/>
    <w:rsid w:val="00A328BE"/>
    <w:rsid w:val="00A32AF0"/>
    <w:rsid w:val="00A376A1"/>
    <w:rsid w:val="00A43B32"/>
    <w:rsid w:val="00A45376"/>
    <w:rsid w:val="00A46093"/>
    <w:rsid w:val="00A474AD"/>
    <w:rsid w:val="00A51183"/>
    <w:rsid w:val="00A534AA"/>
    <w:rsid w:val="00A53EC1"/>
    <w:rsid w:val="00A5760D"/>
    <w:rsid w:val="00A57D62"/>
    <w:rsid w:val="00A617B9"/>
    <w:rsid w:val="00A679BD"/>
    <w:rsid w:val="00A72E6D"/>
    <w:rsid w:val="00A74790"/>
    <w:rsid w:val="00A7726E"/>
    <w:rsid w:val="00A77CA9"/>
    <w:rsid w:val="00A80D16"/>
    <w:rsid w:val="00A81A5F"/>
    <w:rsid w:val="00A86578"/>
    <w:rsid w:val="00A907C9"/>
    <w:rsid w:val="00A95F50"/>
    <w:rsid w:val="00AA760D"/>
    <w:rsid w:val="00AB1BC4"/>
    <w:rsid w:val="00AB71D1"/>
    <w:rsid w:val="00AC386D"/>
    <w:rsid w:val="00AC3EE0"/>
    <w:rsid w:val="00AC5481"/>
    <w:rsid w:val="00AD3DEF"/>
    <w:rsid w:val="00AD4867"/>
    <w:rsid w:val="00AD56DB"/>
    <w:rsid w:val="00AE2883"/>
    <w:rsid w:val="00AE3875"/>
    <w:rsid w:val="00AE4CAB"/>
    <w:rsid w:val="00AF3A17"/>
    <w:rsid w:val="00B00DFA"/>
    <w:rsid w:val="00B024F3"/>
    <w:rsid w:val="00B03045"/>
    <w:rsid w:val="00B04C94"/>
    <w:rsid w:val="00B06CDE"/>
    <w:rsid w:val="00B07649"/>
    <w:rsid w:val="00B156CE"/>
    <w:rsid w:val="00B1659C"/>
    <w:rsid w:val="00B37A14"/>
    <w:rsid w:val="00B37C5E"/>
    <w:rsid w:val="00B4670A"/>
    <w:rsid w:val="00B61E13"/>
    <w:rsid w:val="00B65374"/>
    <w:rsid w:val="00B66443"/>
    <w:rsid w:val="00B76258"/>
    <w:rsid w:val="00B82DFE"/>
    <w:rsid w:val="00B83838"/>
    <w:rsid w:val="00B8546E"/>
    <w:rsid w:val="00B90204"/>
    <w:rsid w:val="00B92764"/>
    <w:rsid w:val="00B967CB"/>
    <w:rsid w:val="00B97F72"/>
    <w:rsid w:val="00BA2351"/>
    <w:rsid w:val="00BA277C"/>
    <w:rsid w:val="00BA37E1"/>
    <w:rsid w:val="00BA4E21"/>
    <w:rsid w:val="00BA7CC2"/>
    <w:rsid w:val="00BC017E"/>
    <w:rsid w:val="00BC3A18"/>
    <w:rsid w:val="00BC4B15"/>
    <w:rsid w:val="00BC5EDD"/>
    <w:rsid w:val="00BD158E"/>
    <w:rsid w:val="00BD5240"/>
    <w:rsid w:val="00BD6B31"/>
    <w:rsid w:val="00BD6D6A"/>
    <w:rsid w:val="00BE198B"/>
    <w:rsid w:val="00BE4DEC"/>
    <w:rsid w:val="00BF34F5"/>
    <w:rsid w:val="00BF35FA"/>
    <w:rsid w:val="00BF5B90"/>
    <w:rsid w:val="00C006B3"/>
    <w:rsid w:val="00C05C78"/>
    <w:rsid w:val="00C176E2"/>
    <w:rsid w:val="00C20387"/>
    <w:rsid w:val="00C26CD2"/>
    <w:rsid w:val="00C361BC"/>
    <w:rsid w:val="00C42988"/>
    <w:rsid w:val="00C546BB"/>
    <w:rsid w:val="00C70977"/>
    <w:rsid w:val="00C71D2C"/>
    <w:rsid w:val="00C759A2"/>
    <w:rsid w:val="00C80889"/>
    <w:rsid w:val="00C82FBA"/>
    <w:rsid w:val="00C83759"/>
    <w:rsid w:val="00C87F58"/>
    <w:rsid w:val="00C9415C"/>
    <w:rsid w:val="00C9507C"/>
    <w:rsid w:val="00C9521A"/>
    <w:rsid w:val="00C958C7"/>
    <w:rsid w:val="00C95F61"/>
    <w:rsid w:val="00CA25AA"/>
    <w:rsid w:val="00CC1860"/>
    <w:rsid w:val="00CC3EDB"/>
    <w:rsid w:val="00CC5684"/>
    <w:rsid w:val="00CC79D6"/>
    <w:rsid w:val="00CD1C45"/>
    <w:rsid w:val="00CD26E8"/>
    <w:rsid w:val="00CD48AD"/>
    <w:rsid w:val="00CD59A6"/>
    <w:rsid w:val="00CD5A75"/>
    <w:rsid w:val="00CE2EFF"/>
    <w:rsid w:val="00CF5421"/>
    <w:rsid w:val="00CF5929"/>
    <w:rsid w:val="00CF59FA"/>
    <w:rsid w:val="00CF7FA8"/>
    <w:rsid w:val="00D0001C"/>
    <w:rsid w:val="00D00FA6"/>
    <w:rsid w:val="00D0245E"/>
    <w:rsid w:val="00D11EB1"/>
    <w:rsid w:val="00D12543"/>
    <w:rsid w:val="00D12945"/>
    <w:rsid w:val="00D13C02"/>
    <w:rsid w:val="00D15E69"/>
    <w:rsid w:val="00D16DAF"/>
    <w:rsid w:val="00D22990"/>
    <w:rsid w:val="00D3011A"/>
    <w:rsid w:val="00D32773"/>
    <w:rsid w:val="00D41D0C"/>
    <w:rsid w:val="00D42FFA"/>
    <w:rsid w:val="00D4374A"/>
    <w:rsid w:val="00D479FF"/>
    <w:rsid w:val="00D516D5"/>
    <w:rsid w:val="00D52965"/>
    <w:rsid w:val="00D6108C"/>
    <w:rsid w:val="00D633B1"/>
    <w:rsid w:val="00D67C9F"/>
    <w:rsid w:val="00D73734"/>
    <w:rsid w:val="00D757B1"/>
    <w:rsid w:val="00D80866"/>
    <w:rsid w:val="00D9019C"/>
    <w:rsid w:val="00D916A5"/>
    <w:rsid w:val="00D9635C"/>
    <w:rsid w:val="00DA73D1"/>
    <w:rsid w:val="00DB38E6"/>
    <w:rsid w:val="00DB4AC5"/>
    <w:rsid w:val="00DC420C"/>
    <w:rsid w:val="00DC7A51"/>
    <w:rsid w:val="00DD02D8"/>
    <w:rsid w:val="00DD33E3"/>
    <w:rsid w:val="00DD374B"/>
    <w:rsid w:val="00DD39F9"/>
    <w:rsid w:val="00DE0504"/>
    <w:rsid w:val="00DE1960"/>
    <w:rsid w:val="00DE44B9"/>
    <w:rsid w:val="00DF0F38"/>
    <w:rsid w:val="00DF2DE4"/>
    <w:rsid w:val="00DF4284"/>
    <w:rsid w:val="00DF6B3F"/>
    <w:rsid w:val="00E02095"/>
    <w:rsid w:val="00E07383"/>
    <w:rsid w:val="00E11F37"/>
    <w:rsid w:val="00E148E9"/>
    <w:rsid w:val="00E17215"/>
    <w:rsid w:val="00E20B9E"/>
    <w:rsid w:val="00E27B73"/>
    <w:rsid w:val="00E400D7"/>
    <w:rsid w:val="00E43AE3"/>
    <w:rsid w:val="00E55E1C"/>
    <w:rsid w:val="00E627AF"/>
    <w:rsid w:val="00E637A7"/>
    <w:rsid w:val="00E663AB"/>
    <w:rsid w:val="00E675C5"/>
    <w:rsid w:val="00E730DA"/>
    <w:rsid w:val="00E751E9"/>
    <w:rsid w:val="00E76F32"/>
    <w:rsid w:val="00E93883"/>
    <w:rsid w:val="00E951A9"/>
    <w:rsid w:val="00E95420"/>
    <w:rsid w:val="00EA3770"/>
    <w:rsid w:val="00EA39F3"/>
    <w:rsid w:val="00EA527D"/>
    <w:rsid w:val="00EA5BBB"/>
    <w:rsid w:val="00EB2965"/>
    <w:rsid w:val="00EB7E14"/>
    <w:rsid w:val="00EC434B"/>
    <w:rsid w:val="00EC6FCC"/>
    <w:rsid w:val="00EC7037"/>
    <w:rsid w:val="00ED3358"/>
    <w:rsid w:val="00ED3712"/>
    <w:rsid w:val="00EE2892"/>
    <w:rsid w:val="00EE2F04"/>
    <w:rsid w:val="00EE54BC"/>
    <w:rsid w:val="00EF2401"/>
    <w:rsid w:val="00EF4EE5"/>
    <w:rsid w:val="00EF6096"/>
    <w:rsid w:val="00F059B5"/>
    <w:rsid w:val="00F111AD"/>
    <w:rsid w:val="00F155E2"/>
    <w:rsid w:val="00F31FD3"/>
    <w:rsid w:val="00F32CBC"/>
    <w:rsid w:val="00F33421"/>
    <w:rsid w:val="00F3686E"/>
    <w:rsid w:val="00F375A0"/>
    <w:rsid w:val="00F376CB"/>
    <w:rsid w:val="00F46ECC"/>
    <w:rsid w:val="00F52ACD"/>
    <w:rsid w:val="00F53623"/>
    <w:rsid w:val="00F61108"/>
    <w:rsid w:val="00F62E01"/>
    <w:rsid w:val="00F64B27"/>
    <w:rsid w:val="00F671BA"/>
    <w:rsid w:val="00F67246"/>
    <w:rsid w:val="00F74041"/>
    <w:rsid w:val="00F80BEC"/>
    <w:rsid w:val="00F82102"/>
    <w:rsid w:val="00F97E2C"/>
    <w:rsid w:val="00FA0A5F"/>
    <w:rsid w:val="00FA14BD"/>
    <w:rsid w:val="00FA6237"/>
    <w:rsid w:val="00FA643D"/>
    <w:rsid w:val="00FB127C"/>
    <w:rsid w:val="00FB5677"/>
    <w:rsid w:val="00FC167F"/>
    <w:rsid w:val="00FC17B0"/>
    <w:rsid w:val="00FC67B6"/>
    <w:rsid w:val="00FD3932"/>
    <w:rsid w:val="00FD58AD"/>
    <w:rsid w:val="00FE16AD"/>
    <w:rsid w:val="00FE67CF"/>
    <w:rsid w:val="00FE7094"/>
    <w:rsid w:val="00FF06CD"/>
    <w:rsid w:val="00FF7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29915E9"/>
  <w15:chartTrackingRefBased/>
  <w15:docId w15:val="{8F469542-F893-4C18-88F1-AFDBA3EF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link w:val="20"/>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link w:val="30"/>
    <w:qFormat/>
    <w:rsid w:val="00E751E9"/>
    <w:pPr>
      <w:keepNext/>
      <w:keepLines/>
      <w:numPr>
        <w:ilvl w:val="2"/>
        <w:numId w:val="4"/>
      </w:numPr>
      <w:tabs>
        <w:tab w:val="num" w:pos="630"/>
      </w:tabs>
      <w:spacing w:before="140"/>
      <w:ind w:left="630" w:hanging="630"/>
      <w:outlineLvl w:val="2"/>
    </w:pPr>
    <w:rPr>
      <w:rFonts w:eastAsia="黑体"/>
      <w:b/>
      <w:sz w:val="28"/>
    </w:rPr>
  </w:style>
  <w:style w:type="paragraph" w:styleId="4">
    <w:name w:val="heading 4"/>
    <w:aliases w:val="款标题"/>
    <w:basedOn w:val="a"/>
    <w:next w:val="a1"/>
    <w:link w:val="40"/>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aliases w:val="正文首行缩进"/>
    <w:basedOn w:val="a"/>
    <w:link w:val="a6"/>
    <w:rsid w:val="00E751E9"/>
    <w:pPr>
      <w:ind w:firstLineChars="200" w:firstLine="498"/>
    </w:pPr>
  </w:style>
  <w:style w:type="table" w:styleId="a7">
    <w:name w:val="Table Grid"/>
    <w:basedOn w:val="a3"/>
    <w:rsid w:val="00E751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name w:val="表格样式"/>
    <w:aliases w:val="博士论文"/>
    <w:basedOn w:val="a7"/>
    <w:rsid w:val="00E751E9"/>
    <w:rPr>
      <w:sz w:val="24"/>
    </w:rPr>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style>
  <w:style w:type="character" w:styleId="a9">
    <w:name w:val="Hyperlink"/>
    <w:uiPriority w:val="99"/>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semiHidden/>
    <w:rsid w:val="00E751E9"/>
    <w:rPr>
      <w:rFonts w:ascii="Times New Roman" w:eastAsia="宋体" w:hAnsi="Times New Roman"/>
      <w:sz w:val="18"/>
      <w:vertAlign w:val="superscript"/>
    </w:rPr>
  </w:style>
  <w:style w:type="paragraph" w:styleId="TOC1">
    <w:name w:val="toc 1"/>
    <w:aliases w:val="目录 1"/>
    <w:basedOn w:val="a"/>
    <w:next w:val="a"/>
    <w:autoRedefine/>
    <w:uiPriority w:val="39"/>
    <w:rsid w:val="00060E9D"/>
    <w:pPr>
      <w:tabs>
        <w:tab w:val="right" w:leader="dot" w:pos="8210"/>
      </w:tabs>
      <w:jc w:val="right"/>
    </w:pPr>
    <w:rPr>
      <w:rFonts w:eastAsia="黑体"/>
    </w:rPr>
  </w:style>
  <w:style w:type="paragraph" w:styleId="TOC2">
    <w:name w:val="toc 2"/>
    <w:aliases w:val="目录 2"/>
    <w:basedOn w:val="a"/>
    <w:next w:val="a"/>
    <w:autoRedefine/>
    <w:uiPriority w:val="39"/>
    <w:rsid w:val="00060E9D"/>
    <w:pPr>
      <w:tabs>
        <w:tab w:val="right" w:leader="dot" w:pos="8380"/>
      </w:tabs>
      <w:ind w:leftChars="100" w:left="240"/>
    </w:pPr>
  </w:style>
  <w:style w:type="paragraph" w:styleId="TOC3">
    <w:name w:val="toc 3"/>
    <w:aliases w:val="目录 3"/>
    <w:basedOn w:val="a"/>
    <w:next w:val="a"/>
    <w:autoRedefine/>
    <w:uiPriority w:val="39"/>
    <w:rsid w:val="00E751E9"/>
    <w:pPr>
      <w:ind w:leftChars="200" w:left="20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5D3688"/>
    <w:pPr>
      <w:spacing w:before="480" w:after="360"/>
      <w:outlineLvl w:val="9"/>
    </w:pPr>
    <w:rPr>
      <w:rFonts w:ascii="黑体"/>
      <w:sz w:val="32"/>
      <w:szCs w:val="32"/>
    </w:rPr>
  </w:style>
  <w:style w:type="character" w:customStyle="1" w:styleId="afb">
    <w:name w:val="论文中文标题"/>
    <w:rsid w:val="006D776A"/>
    <w:rPr>
      <w:rFonts w:ascii="宋体" w:hAnsi="宋体"/>
      <w:sz w:val="36"/>
      <w:u w:val="single"/>
    </w:rPr>
  </w:style>
  <w:style w:type="character" w:customStyle="1" w:styleId="afc">
    <w:name w:val="论文英文标题"/>
    <w:rsid w:val="00497C40"/>
    <w:rPr>
      <w:rFonts w:ascii="Palatino Linotype" w:hAnsi="Palatino Linotype"/>
      <w:b/>
      <w:sz w:val="44"/>
      <w:szCs w:val="44"/>
    </w:rPr>
  </w:style>
  <w:style w:type="paragraph" w:customStyle="1" w:styleId="10">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character" w:customStyle="1" w:styleId="20">
    <w:name w:val="标题 2 字符"/>
    <w:aliases w:val="节标题 字符"/>
    <w:link w:val="2"/>
    <w:rsid w:val="003E3F56"/>
    <w:rPr>
      <w:rFonts w:eastAsia="黑体"/>
      <w:b/>
      <w:kern w:val="2"/>
      <w:sz w:val="30"/>
    </w:rPr>
  </w:style>
  <w:style w:type="paragraph" w:customStyle="1" w:styleId="11">
    <w:name w:val="1"/>
    <w:basedOn w:val="a"/>
    <w:next w:val="a1"/>
    <w:rsid w:val="00D22990"/>
    <w:pPr>
      <w:ind w:firstLineChars="200" w:firstLine="498"/>
    </w:pPr>
  </w:style>
  <w:style w:type="character" w:customStyle="1" w:styleId="30">
    <w:name w:val="标题 3 字符"/>
    <w:aliases w:val="条标题 字符"/>
    <w:link w:val="3"/>
    <w:rsid w:val="00D11EB1"/>
    <w:rPr>
      <w:rFonts w:eastAsia="黑体"/>
      <w:b/>
      <w:kern w:val="2"/>
      <w:sz w:val="28"/>
    </w:rPr>
  </w:style>
  <w:style w:type="character" w:customStyle="1" w:styleId="40">
    <w:name w:val="标题 4 字符"/>
    <w:aliases w:val="款标题 字符"/>
    <w:link w:val="4"/>
    <w:rsid w:val="00C546BB"/>
    <w:rPr>
      <w:rFonts w:eastAsia="黑体"/>
      <w:b/>
      <w:kern w:val="2"/>
      <w:sz w:val="24"/>
    </w:rPr>
  </w:style>
  <w:style w:type="character" w:customStyle="1" w:styleId="a6">
    <w:name w:val="正文文本首行缩进 字符"/>
    <w:aliases w:val="正文首行缩进 字符"/>
    <w:link w:val="a1"/>
    <w:rsid w:val="00124F4A"/>
    <w:rPr>
      <w:kern w:val="2"/>
      <w:sz w:val="24"/>
    </w:rPr>
  </w:style>
  <w:style w:type="character" w:styleId="aff0">
    <w:name w:val="Placeholder Text"/>
    <w:basedOn w:val="a2"/>
    <w:uiPriority w:val="99"/>
    <w:semiHidden/>
    <w:rsid w:val="00FD58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799">
      <w:bodyDiv w:val="1"/>
      <w:marLeft w:val="0"/>
      <w:marRight w:val="0"/>
      <w:marTop w:val="0"/>
      <w:marBottom w:val="0"/>
      <w:divBdr>
        <w:top w:val="none" w:sz="0" w:space="0" w:color="auto"/>
        <w:left w:val="none" w:sz="0" w:space="0" w:color="auto"/>
        <w:bottom w:val="none" w:sz="0" w:space="0" w:color="auto"/>
        <w:right w:val="none" w:sz="0" w:space="0" w:color="auto"/>
      </w:divBdr>
    </w:div>
    <w:div w:id="192302959">
      <w:bodyDiv w:val="1"/>
      <w:marLeft w:val="0"/>
      <w:marRight w:val="0"/>
      <w:marTop w:val="0"/>
      <w:marBottom w:val="0"/>
      <w:divBdr>
        <w:top w:val="none" w:sz="0" w:space="0" w:color="auto"/>
        <w:left w:val="none" w:sz="0" w:space="0" w:color="auto"/>
        <w:bottom w:val="none" w:sz="0" w:space="0" w:color="auto"/>
        <w:right w:val="none" w:sz="0" w:space="0" w:color="auto"/>
      </w:divBdr>
    </w:div>
    <w:div w:id="387143539">
      <w:bodyDiv w:val="1"/>
      <w:marLeft w:val="0"/>
      <w:marRight w:val="0"/>
      <w:marTop w:val="0"/>
      <w:marBottom w:val="0"/>
      <w:divBdr>
        <w:top w:val="none" w:sz="0" w:space="0" w:color="auto"/>
        <w:left w:val="none" w:sz="0" w:space="0" w:color="auto"/>
        <w:bottom w:val="none" w:sz="0" w:space="0" w:color="auto"/>
        <w:right w:val="none" w:sz="0" w:space="0" w:color="auto"/>
      </w:divBdr>
    </w:div>
    <w:div w:id="519397069">
      <w:bodyDiv w:val="1"/>
      <w:marLeft w:val="0"/>
      <w:marRight w:val="0"/>
      <w:marTop w:val="0"/>
      <w:marBottom w:val="0"/>
      <w:divBdr>
        <w:top w:val="none" w:sz="0" w:space="0" w:color="auto"/>
        <w:left w:val="none" w:sz="0" w:space="0" w:color="auto"/>
        <w:bottom w:val="none" w:sz="0" w:space="0" w:color="auto"/>
        <w:right w:val="none" w:sz="0" w:space="0" w:color="auto"/>
      </w:divBdr>
    </w:div>
    <w:div w:id="1063018439">
      <w:bodyDiv w:val="1"/>
      <w:marLeft w:val="0"/>
      <w:marRight w:val="0"/>
      <w:marTop w:val="0"/>
      <w:marBottom w:val="0"/>
      <w:divBdr>
        <w:top w:val="none" w:sz="0" w:space="0" w:color="auto"/>
        <w:left w:val="none" w:sz="0" w:space="0" w:color="auto"/>
        <w:bottom w:val="none" w:sz="0" w:space="0" w:color="auto"/>
        <w:right w:val="none" w:sz="0" w:space="0" w:color="auto"/>
      </w:divBdr>
    </w:div>
    <w:div w:id="1148936750">
      <w:bodyDiv w:val="1"/>
      <w:marLeft w:val="0"/>
      <w:marRight w:val="0"/>
      <w:marTop w:val="0"/>
      <w:marBottom w:val="0"/>
      <w:divBdr>
        <w:top w:val="none" w:sz="0" w:space="0" w:color="auto"/>
        <w:left w:val="none" w:sz="0" w:space="0" w:color="auto"/>
        <w:bottom w:val="none" w:sz="0" w:space="0" w:color="auto"/>
        <w:right w:val="none" w:sz="0" w:space="0" w:color="auto"/>
      </w:divBdr>
    </w:div>
    <w:div w:id="1163156995">
      <w:bodyDiv w:val="1"/>
      <w:marLeft w:val="0"/>
      <w:marRight w:val="0"/>
      <w:marTop w:val="0"/>
      <w:marBottom w:val="0"/>
      <w:divBdr>
        <w:top w:val="none" w:sz="0" w:space="0" w:color="auto"/>
        <w:left w:val="none" w:sz="0" w:space="0" w:color="auto"/>
        <w:bottom w:val="none" w:sz="0" w:space="0" w:color="auto"/>
        <w:right w:val="none" w:sz="0" w:space="0" w:color="auto"/>
      </w:divBdr>
    </w:div>
    <w:div w:id="1266306296">
      <w:bodyDiv w:val="1"/>
      <w:marLeft w:val="0"/>
      <w:marRight w:val="0"/>
      <w:marTop w:val="0"/>
      <w:marBottom w:val="0"/>
      <w:divBdr>
        <w:top w:val="none" w:sz="0" w:space="0" w:color="auto"/>
        <w:left w:val="none" w:sz="0" w:space="0" w:color="auto"/>
        <w:bottom w:val="none" w:sz="0" w:space="0" w:color="auto"/>
        <w:right w:val="none" w:sz="0" w:space="0" w:color="auto"/>
      </w:divBdr>
    </w:div>
    <w:div w:id="1381199592">
      <w:bodyDiv w:val="1"/>
      <w:marLeft w:val="0"/>
      <w:marRight w:val="0"/>
      <w:marTop w:val="0"/>
      <w:marBottom w:val="0"/>
      <w:divBdr>
        <w:top w:val="none" w:sz="0" w:space="0" w:color="auto"/>
        <w:left w:val="none" w:sz="0" w:space="0" w:color="auto"/>
        <w:bottom w:val="none" w:sz="0" w:space="0" w:color="auto"/>
        <w:right w:val="none" w:sz="0" w:space="0" w:color="auto"/>
      </w:divBdr>
    </w:div>
    <w:div w:id="1810629961">
      <w:bodyDiv w:val="1"/>
      <w:marLeft w:val="0"/>
      <w:marRight w:val="0"/>
      <w:marTop w:val="0"/>
      <w:marBottom w:val="0"/>
      <w:divBdr>
        <w:top w:val="none" w:sz="0" w:space="0" w:color="auto"/>
        <w:left w:val="none" w:sz="0" w:space="0" w:color="auto"/>
        <w:bottom w:val="none" w:sz="0" w:space="0" w:color="auto"/>
        <w:right w:val="none" w:sz="0" w:space="0" w:color="auto"/>
      </w:divBdr>
    </w:div>
    <w:div w:id="1877621313">
      <w:bodyDiv w:val="1"/>
      <w:marLeft w:val="0"/>
      <w:marRight w:val="0"/>
      <w:marTop w:val="0"/>
      <w:marBottom w:val="0"/>
      <w:divBdr>
        <w:top w:val="none" w:sz="0" w:space="0" w:color="auto"/>
        <w:left w:val="none" w:sz="0" w:space="0" w:color="auto"/>
        <w:bottom w:val="none" w:sz="0" w:space="0" w:color="auto"/>
        <w:right w:val="none" w:sz="0" w:space="0" w:color="auto"/>
      </w:divBdr>
      <w:divsChild>
        <w:div w:id="1582986958">
          <w:marLeft w:val="0"/>
          <w:marRight w:val="0"/>
          <w:marTop w:val="0"/>
          <w:marBottom w:val="0"/>
          <w:divBdr>
            <w:top w:val="none" w:sz="0" w:space="0" w:color="auto"/>
            <w:left w:val="none" w:sz="0" w:space="0" w:color="auto"/>
            <w:bottom w:val="none" w:sz="0" w:space="0" w:color="auto"/>
            <w:right w:val="none" w:sz="0" w:space="0" w:color="auto"/>
          </w:divBdr>
          <w:divsChild>
            <w:div w:id="18185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6975">
      <w:bodyDiv w:val="1"/>
      <w:marLeft w:val="0"/>
      <w:marRight w:val="0"/>
      <w:marTop w:val="0"/>
      <w:marBottom w:val="0"/>
      <w:divBdr>
        <w:top w:val="none" w:sz="0" w:space="0" w:color="auto"/>
        <w:left w:val="none" w:sz="0" w:space="0" w:color="auto"/>
        <w:bottom w:val="none" w:sz="0" w:space="0" w:color="auto"/>
        <w:right w:val="none" w:sz="0" w:space="0" w:color="auto"/>
      </w:divBdr>
      <w:divsChild>
        <w:div w:id="2072000385">
          <w:marLeft w:val="0"/>
          <w:marRight w:val="0"/>
          <w:marTop w:val="0"/>
          <w:marBottom w:val="0"/>
          <w:divBdr>
            <w:top w:val="none" w:sz="0" w:space="0" w:color="auto"/>
            <w:left w:val="none" w:sz="0" w:space="0" w:color="auto"/>
            <w:bottom w:val="none" w:sz="0" w:space="0" w:color="auto"/>
            <w:right w:val="none" w:sz="0" w:space="0" w:color="auto"/>
          </w:divBdr>
          <w:divsChild>
            <w:div w:id="1082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footer" Target="footer13.xml"/><Relationship Id="rId21" Type="http://schemas.openxmlformats.org/officeDocument/2006/relationships/header" Target="header6.xml"/><Relationship Id="rId34" Type="http://schemas.openxmlformats.org/officeDocument/2006/relationships/footer" Target="footer12.xml"/><Relationship Id="rId42" Type="http://schemas.openxmlformats.org/officeDocument/2006/relationships/header" Target="header16.xml"/><Relationship Id="rId47" Type="http://schemas.openxmlformats.org/officeDocument/2006/relationships/footer" Target="footer17.xml"/><Relationship Id="rId50" Type="http://schemas.openxmlformats.org/officeDocument/2006/relationships/header" Target="header20.xml"/><Relationship Id="rId55" Type="http://schemas.openxmlformats.org/officeDocument/2006/relationships/footer" Target="footer2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41" Type="http://schemas.openxmlformats.org/officeDocument/2006/relationships/header" Target="header15.xml"/><Relationship Id="rId54" Type="http://schemas.openxmlformats.org/officeDocument/2006/relationships/header" Target="header2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header" Target="header17.xml"/><Relationship Id="rId53" Type="http://schemas.openxmlformats.org/officeDocument/2006/relationships/header" Target="header21.xml"/><Relationship Id="rId58"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image" Target="media/image4.png"/><Relationship Id="rId49" Type="http://schemas.openxmlformats.org/officeDocument/2006/relationships/header" Target="header19.xml"/><Relationship Id="rId57" Type="http://schemas.openxmlformats.org/officeDocument/2006/relationships/header" Target="header23.xm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footer" Target="footer2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3.png"/><Relationship Id="rId43" Type="http://schemas.openxmlformats.org/officeDocument/2006/relationships/footer" Target="footer15.xml"/><Relationship Id="rId48" Type="http://schemas.openxmlformats.org/officeDocument/2006/relationships/footer" Target="footer18.xml"/><Relationship Id="rId56" Type="http://schemas.openxmlformats.org/officeDocument/2006/relationships/footer" Target="footer22.xml"/><Relationship Id="rId8" Type="http://schemas.openxmlformats.org/officeDocument/2006/relationships/image" Target="media/image1.png"/><Relationship Id="rId51" Type="http://schemas.openxmlformats.org/officeDocument/2006/relationships/footer" Target="footer19.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footer" Target="footer2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7993;&#27743;&#22823;&#23398;&#30805;&#22763;&#35770;&#25991;&#27169;&#26495;07042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{52AF9C24-62CF-4D43-8C6D-6ED1E3D4733E}</b:Guid>
    <b:RefOrder>1</b:RefOrder>
  </b:Source>
</b:Sources>
</file>

<file path=customXml/itemProps1.xml><?xml version="1.0" encoding="utf-8"?>
<ds:datastoreItem xmlns:ds="http://schemas.openxmlformats.org/officeDocument/2006/customXml" ds:itemID="{98125B25-8B5D-4BC2-B532-48FB9BEA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浙江大学硕士论文模板070427.dot</Template>
  <TotalTime>607</TotalTime>
  <Pages>37</Pages>
  <Words>3809</Words>
  <Characters>21715</Characters>
  <Application>Microsoft Office Word</Application>
  <DocSecurity>0</DocSecurity>
  <Lines>180</Lines>
  <Paragraphs>50</Paragraphs>
  <ScaleCrop>false</ScaleCrop>
  <Company>浙江大学计算机系</Company>
  <LinksUpToDate>false</LinksUpToDate>
  <CharactersWithSpaces>25474</CharactersWithSpaces>
  <SharedDoc>false</SharedDoc>
  <HLinks>
    <vt:vector size="288" baseType="variant">
      <vt:variant>
        <vt:i4>1572914</vt:i4>
      </vt:variant>
      <vt:variant>
        <vt:i4>326</vt:i4>
      </vt:variant>
      <vt:variant>
        <vt:i4>0</vt:i4>
      </vt:variant>
      <vt:variant>
        <vt:i4>5</vt:i4>
      </vt:variant>
      <vt:variant>
        <vt:lpwstr/>
      </vt:variant>
      <vt:variant>
        <vt:lpwstr>_Toc164669160</vt:lpwstr>
      </vt:variant>
      <vt:variant>
        <vt:i4>1900595</vt:i4>
      </vt:variant>
      <vt:variant>
        <vt:i4>317</vt:i4>
      </vt:variant>
      <vt:variant>
        <vt:i4>0</vt:i4>
      </vt:variant>
      <vt:variant>
        <vt:i4>5</vt:i4>
      </vt:variant>
      <vt:variant>
        <vt:lpwstr/>
      </vt:variant>
      <vt:variant>
        <vt:lpwstr>_Toc164669030</vt:lpwstr>
      </vt:variant>
      <vt:variant>
        <vt:i4>1835059</vt:i4>
      </vt:variant>
      <vt:variant>
        <vt:i4>311</vt:i4>
      </vt:variant>
      <vt:variant>
        <vt:i4>0</vt:i4>
      </vt:variant>
      <vt:variant>
        <vt:i4>5</vt:i4>
      </vt:variant>
      <vt:variant>
        <vt:lpwstr/>
      </vt:variant>
      <vt:variant>
        <vt:lpwstr>_Toc164669029</vt:lpwstr>
      </vt:variant>
      <vt:variant>
        <vt:i4>1572913</vt:i4>
      </vt:variant>
      <vt:variant>
        <vt:i4>302</vt:i4>
      </vt:variant>
      <vt:variant>
        <vt:i4>0</vt:i4>
      </vt:variant>
      <vt:variant>
        <vt:i4>5</vt:i4>
      </vt:variant>
      <vt:variant>
        <vt:lpwstr/>
      </vt:variant>
      <vt:variant>
        <vt:lpwstr>_Toc165262396</vt:lpwstr>
      </vt:variant>
      <vt:variant>
        <vt:i4>1572913</vt:i4>
      </vt:variant>
      <vt:variant>
        <vt:i4>296</vt:i4>
      </vt:variant>
      <vt:variant>
        <vt:i4>0</vt:i4>
      </vt:variant>
      <vt:variant>
        <vt:i4>5</vt:i4>
      </vt:variant>
      <vt:variant>
        <vt:lpwstr/>
      </vt:variant>
      <vt:variant>
        <vt:lpwstr>_Toc165262395</vt:lpwstr>
      </vt:variant>
      <vt:variant>
        <vt:i4>1572913</vt:i4>
      </vt:variant>
      <vt:variant>
        <vt:i4>290</vt:i4>
      </vt:variant>
      <vt:variant>
        <vt:i4>0</vt:i4>
      </vt:variant>
      <vt:variant>
        <vt:i4>5</vt:i4>
      </vt:variant>
      <vt:variant>
        <vt:lpwstr/>
      </vt:variant>
      <vt:variant>
        <vt:lpwstr>_Toc165262394</vt:lpwstr>
      </vt:variant>
      <vt:variant>
        <vt:i4>1572913</vt:i4>
      </vt:variant>
      <vt:variant>
        <vt:i4>284</vt:i4>
      </vt:variant>
      <vt:variant>
        <vt:i4>0</vt:i4>
      </vt:variant>
      <vt:variant>
        <vt:i4>5</vt:i4>
      </vt:variant>
      <vt:variant>
        <vt:lpwstr/>
      </vt:variant>
      <vt:variant>
        <vt:lpwstr>_Toc165262393</vt:lpwstr>
      </vt:variant>
      <vt:variant>
        <vt:i4>1572913</vt:i4>
      </vt:variant>
      <vt:variant>
        <vt:i4>278</vt:i4>
      </vt:variant>
      <vt:variant>
        <vt:i4>0</vt:i4>
      </vt:variant>
      <vt:variant>
        <vt:i4>5</vt:i4>
      </vt:variant>
      <vt:variant>
        <vt:lpwstr/>
      </vt:variant>
      <vt:variant>
        <vt:lpwstr>_Toc165262392</vt:lpwstr>
      </vt:variant>
      <vt:variant>
        <vt:i4>1572913</vt:i4>
      </vt:variant>
      <vt:variant>
        <vt:i4>272</vt:i4>
      </vt:variant>
      <vt:variant>
        <vt:i4>0</vt:i4>
      </vt:variant>
      <vt:variant>
        <vt:i4>5</vt:i4>
      </vt:variant>
      <vt:variant>
        <vt:lpwstr/>
      </vt:variant>
      <vt:variant>
        <vt:lpwstr>_Toc165262391</vt:lpwstr>
      </vt:variant>
      <vt:variant>
        <vt:i4>1572913</vt:i4>
      </vt:variant>
      <vt:variant>
        <vt:i4>266</vt:i4>
      </vt:variant>
      <vt:variant>
        <vt:i4>0</vt:i4>
      </vt:variant>
      <vt:variant>
        <vt:i4>5</vt:i4>
      </vt:variant>
      <vt:variant>
        <vt:lpwstr/>
      </vt:variant>
      <vt:variant>
        <vt:lpwstr>_Toc165262390</vt:lpwstr>
      </vt:variant>
      <vt:variant>
        <vt:i4>1638449</vt:i4>
      </vt:variant>
      <vt:variant>
        <vt:i4>258</vt:i4>
      </vt:variant>
      <vt:variant>
        <vt:i4>0</vt:i4>
      </vt:variant>
      <vt:variant>
        <vt:i4>5</vt:i4>
      </vt:variant>
      <vt:variant>
        <vt:lpwstr/>
      </vt:variant>
      <vt:variant>
        <vt:lpwstr>_Toc165262389</vt:lpwstr>
      </vt:variant>
      <vt:variant>
        <vt:i4>1638449</vt:i4>
      </vt:variant>
      <vt:variant>
        <vt:i4>252</vt:i4>
      </vt:variant>
      <vt:variant>
        <vt:i4>0</vt:i4>
      </vt:variant>
      <vt:variant>
        <vt:i4>5</vt:i4>
      </vt:variant>
      <vt:variant>
        <vt:lpwstr/>
      </vt:variant>
      <vt:variant>
        <vt:lpwstr>_Toc165262388</vt:lpwstr>
      </vt:variant>
      <vt:variant>
        <vt:i4>1638449</vt:i4>
      </vt:variant>
      <vt:variant>
        <vt:i4>246</vt:i4>
      </vt:variant>
      <vt:variant>
        <vt:i4>0</vt:i4>
      </vt:variant>
      <vt:variant>
        <vt:i4>5</vt:i4>
      </vt:variant>
      <vt:variant>
        <vt:lpwstr/>
      </vt:variant>
      <vt:variant>
        <vt:lpwstr>_Toc165262387</vt:lpwstr>
      </vt:variant>
      <vt:variant>
        <vt:i4>1638449</vt:i4>
      </vt:variant>
      <vt:variant>
        <vt:i4>240</vt:i4>
      </vt:variant>
      <vt:variant>
        <vt:i4>0</vt:i4>
      </vt:variant>
      <vt:variant>
        <vt:i4>5</vt:i4>
      </vt:variant>
      <vt:variant>
        <vt:lpwstr/>
      </vt:variant>
      <vt:variant>
        <vt:lpwstr>_Toc165262386</vt:lpwstr>
      </vt:variant>
      <vt:variant>
        <vt:i4>1638449</vt:i4>
      </vt:variant>
      <vt:variant>
        <vt:i4>234</vt:i4>
      </vt:variant>
      <vt:variant>
        <vt:i4>0</vt:i4>
      </vt:variant>
      <vt:variant>
        <vt:i4>5</vt:i4>
      </vt:variant>
      <vt:variant>
        <vt:lpwstr/>
      </vt:variant>
      <vt:variant>
        <vt:lpwstr>_Toc165262385</vt:lpwstr>
      </vt:variant>
      <vt:variant>
        <vt:i4>1638449</vt:i4>
      </vt:variant>
      <vt:variant>
        <vt:i4>226</vt:i4>
      </vt:variant>
      <vt:variant>
        <vt:i4>0</vt:i4>
      </vt:variant>
      <vt:variant>
        <vt:i4>5</vt:i4>
      </vt:variant>
      <vt:variant>
        <vt:lpwstr/>
      </vt:variant>
      <vt:variant>
        <vt:lpwstr>_Toc165262384</vt:lpwstr>
      </vt:variant>
      <vt:variant>
        <vt:i4>1638449</vt:i4>
      </vt:variant>
      <vt:variant>
        <vt:i4>220</vt:i4>
      </vt:variant>
      <vt:variant>
        <vt:i4>0</vt:i4>
      </vt:variant>
      <vt:variant>
        <vt:i4>5</vt:i4>
      </vt:variant>
      <vt:variant>
        <vt:lpwstr/>
      </vt:variant>
      <vt:variant>
        <vt:lpwstr>_Toc165262383</vt:lpwstr>
      </vt:variant>
      <vt:variant>
        <vt:i4>1638449</vt:i4>
      </vt:variant>
      <vt:variant>
        <vt:i4>214</vt:i4>
      </vt:variant>
      <vt:variant>
        <vt:i4>0</vt:i4>
      </vt:variant>
      <vt:variant>
        <vt:i4>5</vt:i4>
      </vt:variant>
      <vt:variant>
        <vt:lpwstr/>
      </vt:variant>
      <vt:variant>
        <vt:lpwstr>_Toc165262382</vt:lpwstr>
      </vt:variant>
      <vt:variant>
        <vt:i4>1638449</vt:i4>
      </vt:variant>
      <vt:variant>
        <vt:i4>208</vt:i4>
      </vt:variant>
      <vt:variant>
        <vt:i4>0</vt:i4>
      </vt:variant>
      <vt:variant>
        <vt:i4>5</vt:i4>
      </vt:variant>
      <vt:variant>
        <vt:lpwstr/>
      </vt:variant>
      <vt:variant>
        <vt:lpwstr>_Toc165262381</vt:lpwstr>
      </vt:variant>
      <vt:variant>
        <vt:i4>1638449</vt:i4>
      </vt:variant>
      <vt:variant>
        <vt:i4>202</vt:i4>
      </vt:variant>
      <vt:variant>
        <vt:i4>0</vt:i4>
      </vt:variant>
      <vt:variant>
        <vt:i4>5</vt:i4>
      </vt:variant>
      <vt:variant>
        <vt:lpwstr/>
      </vt:variant>
      <vt:variant>
        <vt:lpwstr>_Toc165262380</vt:lpwstr>
      </vt:variant>
      <vt:variant>
        <vt:i4>1441841</vt:i4>
      </vt:variant>
      <vt:variant>
        <vt:i4>194</vt:i4>
      </vt:variant>
      <vt:variant>
        <vt:i4>0</vt:i4>
      </vt:variant>
      <vt:variant>
        <vt:i4>5</vt:i4>
      </vt:variant>
      <vt:variant>
        <vt:lpwstr/>
      </vt:variant>
      <vt:variant>
        <vt:lpwstr>_Toc165262379</vt:lpwstr>
      </vt:variant>
      <vt:variant>
        <vt:i4>1441841</vt:i4>
      </vt:variant>
      <vt:variant>
        <vt:i4>188</vt:i4>
      </vt:variant>
      <vt:variant>
        <vt:i4>0</vt:i4>
      </vt:variant>
      <vt:variant>
        <vt:i4>5</vt:i4>
      </vt:variant>
      <vt:variant>
        <vt:lpwstr/>
      </vt:variant>
      <vt:variant>
        <vt:lpwstr>_Toc165262378</vt:lpwstr>
      </vt:variant>
      <vt:variant>
        <vt:i4>1441841</vt:i4>
      </vt:variant>
      <vt:variant>
        <vt:i4>182</vt:i4>
      </vt:variant>
      <vt:variant>
        <vt:i4>0</vt:i4>
      </vt:variant>
      <vt:variant>
        <vt:i4>5</vt:i4>
      </vt:variant>
      <vt:variant>
        <vt:lpwstr/>
      </vt:variant>
      <vt:variant>
        <vt:lpwstr>_Toc165262377</vt:lpwstr>
      </vt:variant>
      <vt:variant>
        <vt:i4>1441841</vt:i4>
      </vt:variant>
      <vt:variant>
        <vt:i4>176</vt:i4>
      </vt:variant>
      <vt:variant>
        <vt:i4>0</vt:i4>
      </vt:variant>
      <vt:variant>
        <vt:i4>5</vt:i4>
      </vt:variant>
      <vt:variant>
        <vt:lpwstr/>
      </vt:variant>
      <vt:variant>
        <vt:lpwstr>_Toc165262376</vt:lpwstr>
      </vt:variant>
      <vt:variant>
        <vt:i4>1441841</vt:i4>
      </vt:variant>
      <vt:variant>
        <vt:i4>170</vt:i4>
      </vt:variant>
      <vt:variant>
        <vt:i4>0</vt:i4>
      </vt:variant>
      <vt:variant>
        <vt:i4>5</vt:i4>
      </vt:variant>
      <vt:variant>
        <vt:lpwstr/>
      </vt:variant>
      <vt:variant>
        <vt:lpwstr>_Toc165262375</vt:lpwstr>
      </vt:variant>
      <vt:variant>
        <vt:i4>1441841</vt:i4>
      </vt:variant>
      <vt:variant>
        <vt:i4>162</vt:i4>
      </vt:variant>
      <vt:variant>
        <vt:i4>0</vt:i4>
      </vt:variant>
      <vt:variant>
        <vt:i4>5</vt:i4>
      </vt:variant>
      <vt:variant>
        <vt:lpwstr/>
      </vt:variant>
      <vt:variant>
        <vt:lpwstr>_Toc165262374</vt:lpwstr>
      </vt:variant>
      <vt:variant>
        <vt:i4>1441841</vt:i4>
      </vt:variant>
      <vt:variant>
        <vt:i4>156</vt:i4>
      </vt:variant>
      <vt:variant>
        <vt:i4>0</vt:i4>
      </vt:variant>
      <vt:variant>
        <vt:i4>5</vt:i4>
      </vt:variant>
      <vt:variant>
        <vt:lpwstr/>
      </vt:variant>
      <vt:variant>
        <vt:lpwstr>_Toc165262373</vt:lpwstr>
      </vt:variant>
      <vt:variant>
        <vt:i4>1441841</vt:i4>
      </vt:variant>
      <vt:variant>
        <vt:i4>150</vt:i4>
      </vt:variant>
      <vt:variant>
        <vt:i4>0</vt:i4>
      </vt:variant>
      <vt:variant>
        <vt:i4>5</vt:i4>
      </vt:variant>
      <vt:variant>
        <vt:lpwstr/>
      </vt:variant>
      <vt:variant>
        <vt:lpwstr>_Toc165262372</vt:lpwstr>
      </vt:variant>
      <vt:variant>
        <vt:i4>1441841</vt:i4>
      </vt:variant>
      <vt:variant>
        <vt:i4>144</vt:i4>
      </vt:variant>
      <vt:variant>
        <vt:i4>0</vt:i4>
      </vt:variant>
      <vt:variant>
        <vt:i4>5</vt:i4>
      </vt:variant>
      <vt:variant>
        <vt:lpwstr/>
      </vt:variant>
      <vt:variant>
        <vt:lpwstr>_Toc165262371</vt:lpwstr>
      </vt:variant>
      <vt:variant>
        <vt:i4>1441841</vt:i4>
      </vt:variant>
      <vt:variant>
        <vt:i4>138</vt:i4>
      </vt:variant>
      <vt:variant>
        <vt:i4>0</vt:i4>
      </vt:variant>
      <vt:variant>
        <vt:i4>5</vt:i4>
      </vt:variant>
      <vt:variant>
        <vt:lpwstr/>
      </vt:variant>
      <vt:variant>
        <vt:lpwstr>_Toc165262370</vt:lpwstr>
      </vt:variant>
      <vt:variant>
        <vt:i4>1507377</vt:i4>
      </vt:variant>
      <vt:variant>
        <vt:i4>130</vt:i4>
      </vt:variant>
      <vt:variant>
        <vt:i4>0</vt:i4>
      </vt:variant>
      <vt:variant>
        <vt:i4>5</vt:i4>
      </vt:variant>
      <vt:variant>
        <vt:lpwstr/>
      </vt:variant>
      <vt:variant>
        <vt:lpwstr>_Toc165262369</vt:lpwstr>
      </vt:variant>
      <vt:variant>
        <vt:i4>1507377</vt:i4>
      </vt:variant>
      <vt:variant>
        <vt:i4>124</vt:i4>
      </vt:variant>
      <vt:variant>
        <vt:i4>0</vt:i4>
      </vt:variant>
      <vt:variant>
        <vt:i4>5</vt:i4>
      </vt:variant>
      <vt:variant>
        <vt:lpwstr/>
      </vt:variant>
      <vt:variant>
        <vt:lpwstr>_Toc165262368</vt:lpwstr>
      </vt:variant>
      <vt:variant>
        <vt:i4>1507377</vt:i4>
      </vt:variant>
      <vt:variant>
        <vt:i4>118</vt:i4>
      </vt:variant>
      <vt:variant>
        <vt:i4>0</vt:i4>
      </vt:variant>
      <vt:variant>
        <vt:i4>5</vt:i4>
      </vt:variant>
      <vt:variant>
        <vt:lpwstr/>
      </vt:variant>
      <vt:variant>
        <vt:lpwstr>_Toc165262367</vt:lpwstr>
      </vt:variant>
      <vt:variant>
        <vt:i4>1507377</vt:i4>
      </vt:variant>
      <vt:variant>
        <vt:i4>112</vt:i4>
      </vt:variant>
      <vt:variant>
        <vt:i4>0</vt:i4>
      </vt:variant>
      <vt:variant>
        <vt:i4>5</vt:i4>
      </vt:variant>
      <vt:variant>
        <vt:lpwstr/>
      </vt:variant>
      <vt:variant>
        <vt:lpwstr>_Toc165262366</vt:lpwstr>
      </vt:variant>
      <vt:variant>
        <vt:i4>1507377</vt:i4>
      </vt:variant>
      <vt:variant>
        <vt:i4>106</vt:i4>
      </vt:variant>
      <vt:variant>
        <vt:i4>0</vt:i4>
      </vt:variant>
      <vt:variant>
        <vt:i4>5</vt:i4>
      </vt:variant>
      <vt:variant>
        <vt:lpwstr/>
      </vt:variant>
      <vt:variant>
        <vt:lpwstr>_Toc165262365</vt:lpwstr>
      </vt:variant>
      <vt:variant>
        <vt:i4>1507377</vt:i4>
      </vt:variant>
      <vt:variant>
        <vt:i4>98</vt:i4>
      </vt:variant>
      <vt:variant>
        <vt:i4>0</vt:i4>
      </vt:variant>
      <vt:variant>
        <vt:i4>5</vt:i4>
      </vt:variant>
      <vt:variant>
        <vt:lpwstr/>
      </vt:variant>
      <vt:variant>
        <vt:lpwstr>_Toc165262364</vt:lpwstr>
      </vt:variant>
      <vt:variant>
        <vt:i4>1507377</vt:i4>
      </vt:variant>
      <vt:variant>
        <vt:i4>92</vt:i4>
      </vt:variant>
      <vt:variant>
        <vt:i4>0</vt:i4>
      </vt:variant>
      <vt:variant>
        <vt:i4>5</vt:i4>
      </vt:variant>
      <vt:variant>
        <vt:lpwstr/>
      </vt:variant>
      <vt:variant>
        <vt:lpwstr>_Toc165262363</vt:lpwstr>
      </vt:variant>
      <vt:variant>
        <vt:i4>1507377</vt:i4>
      </vt:variant>
      <vt:variant>
        <vt:i4>86</vt:i4>
      </vt:variant>
      <vt:variant>
        <vt:i4>0</vt:i4>
      </vt:variant>
      <vt:variant>
        <vt:i4>5</vt:i4>
      </vt:variant>
      <vt:variant>
        <vt:lpwstr/>
      </vt:variant>
      <vt:variant>
        <vt:lpwstr>_Toc165262362</vt:lpwstr>
      </vt:variant>
      <vt:variant>
        <vt:i4>1507377</vt:i4>
      </vt:variant>
      <vt:variant>
        <vt:i4>80</vt:i4>
      </vt:variant>
      <vt:variant>
        <vt:i4>0</vt:i4>
      </vt:variant>
      <vt:variant>
        <vt:i4>5</vt:i4>
      </vt:variant>
      <vt:variant>
        <vt:lpwstr/>
      </vt:variant>
      <vt:variant>
        <vt:lpwstr>_Toc165262361</vt:lpwstr>
      </vt:variant>
      <vt:variant>
        <vt:i4>1507377</vt:i4>
      </vt:variant>
      <vt:variant>
        <vt:i4>74</vt:i4>
      </vt:variant>
      <vt:variant>
        <vt:i4>0</vt:i4>
      </vt:variant>
      <vt:variant>
        <vt:i4>5</vt:i4>
      </vt:variant>
      <vt:variant>
        <vt:lpwstr/>
      </vt:variant>
      <vt:variant>
        <vt:lpwstr>_Toc165262360</vt:lpwstr>
      </vt:variant>
      <vt:variant>
        <vt:i4>1310769</vt:i4>
      </vt:variant>
      <vt:variant>
        <vt:i4>66</vt:i4>
      </vt:variant>
      <vt:variant>
        <vt:i4>0</vt:i4>
      </vt:variant>
      <vt:variant>
        <vt:i4>5</vt:i4>
      </vt:variant>
      <vt:variant>
        <vt:lpwstr/>
      </vt:variant>
      <vt:variant>
        <vt:lpwstr>_Toc165262359</vt:lpwstr>
      </vt:variant>
      <vt:variant>
        <vt:i4>1310769</vt:i4>
      </vt:variant>
      <vt:variant>
        <vt:i4>60</vt:i4>
      </vt:variant>
      <vt:variant>
        <vt:i4>0</vt:i4>
      </vt:variant>
      <vt:variant>
        <vt:i4>5</vt:i4>
      </vt:variant>
      <vt:variant>
        <vt:lpwstr/>
      </vt:variant>
      <vt:variant>
        <vt:lpwstr>_Toc165262358</vt:lpwstr>
      </vt:variant>
      <vt:variant>
        <vt:i4>1310769</vt:i4>
      </vt:variant>
      <vt:variant>
        <vt:i4>54</vt:i4>
      </vt:variant>
      <vt:variant>
        <vt:i4>0</vt:i4>
      </vt:variant>
      <vt:variant>
        <vt:i4>5</vt:i4>
      </vt:variant>
      <vt:variant>
        <vt:lpwstr/>
      </vt:variant>
      <vt:variant>
        <vt:lpwstr>_Toc165262357</vt:lpwstr>
      </vt:variant>
      <vt:variant>
        <vt:i4>1310769</vt:i4>
      </vt:variant>
      <vt:variant>
        <vt:i4>48</vt:i4>
      </vt:variant>
      <vt:variant>
        <vt:i4>0</vt:i4>
      </vt:variant>
      <vt:variant>
        <vt:i4>5</vt:i4>
      </vt:variant>
      <vt:variant>
        <vt:lpwstr/>
      </vt:variant>
      <vt:variant>
        <vt:lpwstr>_Toc165262356</vt:lpwstr>
      </vt:variant>
      <vt:variant>
        <vt:i4>1310769</vt:i4>
      </vt:variant>
      <vt:variant>
        <vt:i4>42</vt:i4>
      </vt:variant>
      <vt:variant>
        <vt:i4>0</vt:i4>
      </vt:variant>
      <vt:variant>
        <vt:i4>5</vt:i4>
      </vt:variant>
      <vt:variant>
        <vt:lpwstr/>
      </vt:variant>
      <vt:variant>
        <vt:lpwstr>_Toc165262355</vt:lpwstr>
      </vt:variant>
      <vt:variant>
        <vt:i4>1310769</vt:i4>
      </vt:variant>
      <vt:variant>
        <vt:i4>36</vt:i4>
      </vt:variant>
      <vt:variant>
        <vt:i4>0</vt:i4>
      </vt:variant>
      <vt:variant>
        <vt:i4>5</vt:i4>
      </vt:variant>
      <vt:variant>
        <vt:lpwstr/>
      </vt:variant>
      <vt:variant>
        <vt:lpwstr>_Toc165262354</vt:lpwstr>
      </vt:variant>
      <vt:variant>
        <vt:i4>1310769</vt:i4>
      </vt:variant>
      <vt:variant>
        <vt:i4>30</vt:i4>
      </vt:variant>
      <vt:variant>
        <vt:i4>0</vt:i4>
      </vt:variant>
      <vt:variant>
        <vt:i4>5</vt:i4>
      </vt:variant>
      <vt:variant>
        <vt:lpwstr/>
      </vt:variant>
      <vt:variant>
        <vt:lpwstr>_Toc165262353</vt:lpwstr>
      </vt:variant>
      <vt:variant>
        <vt:i4>1310769</vt:i4>
      </vt:variant>
      <vt:variant>
        <vt:i4>24</vt:i4>
      </vt:variant>
      <vt:variant>
        <vt:i4>0</vt:i4>
      </vt:variant>
      <vt:variant>
        <vt:i4>5</vt:i4>
      </vt:variant>
      <vt:variant>
        <vt:lpwstr/>
      </vt:variant>
      <vt:variant>
        <vt:lpwstr>_Toc165262352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Deer</dc:creator>
  <cp:keywords/>
  <dc:description/>
  <cp:lastModifiedBy>kid spring</cp:lastModifiedBy>
  <cp:revision>34</cp:revision>
  <cp:lastPrinted>2007-04-19T06:27:00Z</cp:lastPrinted>
  <dcterms:created xsi:type="dcterms:W3CDTF">2019-12-11T11:12:00Z</dcterms:created>
  <dcterms:modified xsi:type="dcterms:W3CDTF">2019-12-12T09:40:00Z</dcterms:modified>
</cp:coreProperties>
</file>