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bidi w:val="0"/>
            <w:spacing w:before="240" w:after="120"/>
            <w:rPr/>
          </w:pPr>
          <w:r>
            <w:rPr/>
            <w:t>目录</w:t>
          </w:r>
        </w:p>
        <w:p>
          <w:pPr>
            <w:pStyle w:val="TOC1"/>
            <w:tabs>
              <w:tab w:val="clear" w:pos="8504"/>
              <w:tab w:val="right" w:pos="9638" w:leader="dot"/>
            </w:tabs>
            <w:bidi w:val="0"/>
            <w:jc w:val="start"/>
            <w:rPr/>
          </w:pPr>
          <w:r>
            <w:rPr/>
            <w:t>第</w:t>
          </w:r>
          <w:r>
            <w:rPr/>
            <w:t>1</w:t>
          </w:r>
          <w:r>
            <w:rPr/>
            <w:t>章 引言</w:t>
          </w:r>
          <w:r>
            <w:rPr/>
            <w:tab/>
          </w:r>
          <w:r>
            <w:rPr/>
            <w:t>1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43_3493801516">
            <w:r>
              <w:rPr>
                <w:rStyle w:val="Style13"/>
              </w:rPr>
              <w:t xml:space="preserve">1.1 </w:t>
            </w:r>
            <w:r>
              <w:rPr>
                <w:rStyle w:val="Style13"/>
              </w:rPr>
              <w:t>研究背景</w:t>
            </w:r>
            <w:r>
              <w:rPr>
                <w:rStyle w:val="Style13"/>
              </w:rPr>
              <w:tab/>
            </w:r>
          </w:hyperlink>
          <w:r>
            <w:rPr/>
            <w:t>1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45_3493801516">
            <w:r>
              <w:rPr>
                <w:rStyle w:val="Style13"/>
              </w:rPr>
              <w:t xml:space="preserve">1.2 </w:t>
            </w:r>
            <w:r>
              <w:rPr>
                <w:rStyle w:val="Style13"/>
              </w:rPr>
              <w:t>研究现状</w:t>
            </w:r>
            <w:r>
              <w:rPr>
                <w:rStyle w:val="Style13"/>
              </w:rPr>
              <w:tab/>
            </w:r>
          </w:hyperlink>
          <w:r>
            <w:rPr/>
            <w:t>2</w:t>
          </w:r>
        </w:p>
        <w:p>
          <w:pPr>
            <w:pStyle w:val="TOC1"/>
            <w:tabs>
              <w:tab w:val="clear" w:pos="8504"/>
              <w:tab w:val="right" w:pos="9638" w:leader="dot"/>
            </w:tabs>
            <w:bidi w:val="0"/>
            <w:jc w:val="start"/>
            <w:rPr/>
          </w:pPr>
          <w:r>
            <w:rPr/>
            <w:t>第</w:t>
          </w:r>
          <w:r>
            <w:rPr/>
            <w:t>2</w:t>
          </w:r>
          <w:r>
            <w:rPr/>
            <w:t>章 理论和技术基础</w:t>
          </w:r>
          <w:r>
            <w:rPr/>
            <w:tab/>
          </w:r>
          <w:r>
            <w:rPr/>
            <w:t>4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49_3493801516">
            <w:r>
              <w:rPr>
                <w:rStyle w:val="Style13"/>
              </w:rPr>
              <w:t xml:space="preserve">2.1 </w:t>
            </w:r>
            <w:r>
              <w:rPr>
                <w:rStyle w:val="Style13"/>
              </w:rPr>
              <w:t>图</w:t>
            </w:r>
            <w:r>
              <w:rPr>
                <w:rStyle w:val="Style13"/>
              </w:rPr>
              <w:tab/>
            </w:r>
          </w:hyperlink>
          <w:r>
            <w:rPr/>
            <w:t>4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51_3493801516">
            <w:r>
              <w:rPr>
                <w:rStyle w:val="Style13"/>
              </w:rPr>
              <w:t>2.2 Dijkstra</w:t>
            </w:r>
            <w:r>
              <w:rPr>
                <w:rStyle w:val="Style13"/>
              </w:rPr>
              <w:t>算法</w:t>
            </w:r>
            <w:r>
              <w:rPr>
                <w:rStyle w:val="Style13"/>
              </w:rPr>
              <w:tab/>
            </w:r>
          </w:hyperlink>
          <w:r>
            <w:rPr/>
            <w:t>4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53_3493801516">
            <w:r>
              <w:rPr>
                <w:rStyle w:val="Style13"/>
              </w:rPr>
              <w:t>2.3 AGV</w:t>
              <w:tab/>
            </w:r>
          </w:hyperlink>
          <w:r>
            <w:rPr/>
            <w:t>4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55_3493801516">
            <w:r>
              <w:rPr>
                <w:rStyle w:val="Style13"/>
              </w:rPr>
              <w:t xml:space="preserve">2.4 TypeScript </w:t>
            </w:r>
            <w:r>
              <w:rPr>
                <w:rStyle w:val="Style13"/>
              </w:rPr>
              <w:t>程序设计语言及其生态</w:t>
            </w:r>
            <w:r>
              <w:rPr>
                <w:rStyle w:val="Style13"/>
              </w:rPr>
              <w:tab/>
            </w:r>
          </w:hyperlink>
          <w:r>
            <w:rPr/>
            <w:t>4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57_3493801516">
            <w:r>
              <w:rPr>
                <w:rStyle w:val="Style13"/>
              </w:rPr>
              <w:t>2.5 Git</w:t>
              <w:tab/>
            </w:r>
          </w:hyperlink>
          <w:r>
            <w:rPr/>
            <w:t>5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59_3493801516">
            <w:r>
              <w:rPr>
                <w:rStyle w:val="Style13"/>
              </w:rPr>
              <w:t>2.6 NeoVim</w:t>
              <w:tab/>
            </w:r>
          </w:hyperlink>
          <w:r>
            <w:rPr/>
            <w:t>5</w:t>
          </w:r>
        </w:p>
        <w:p>
          <w:pPr>
            <w:pStyle w:val="TOC1"/>
            <w:tabs>
              <w:tab w:val="clear" w:pos="8504"/>
              <w:tab w:val="right" w:pos="9638" w:leader="dot"/>
            </w:tabs>
            <w:bidi w:val="0"/>
            <w:jc w:val="start"/>
            <w:rPr/>
          </w:pPr>
          <w:r>
            <w:rPr/>
            <w:t>第</w:t>
          </w:r>
          <w:r>
            <w:rPr/>
            <w:t>3</w:t>
          </w:r>
          <w:r>
            <w:rPr/>
            <w:t>章 论文主体</w:t>
          </w:r>
          <w:r>
            <w:rPr/>
            <w:tab/>
          </w:r>
          <w:r>
            <w:rPr/>
            <w:t>6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63_3493801516">
            <w:r>
              <w:rPr>
                <w:rStyle w:val="Style13"/>
              </w:rPr>
              <w:t xml:space="preserve">3.1 </w:t>
            </w:r>
            <w:r>
              <w:rPr>
                <w:rStyle w:val="Style13"/>
              </w:rPr>
              <w:t>系统整体设计与实现</w:t>
            </w:r>
            <w:r>
              <w:rPr>
                <w:rStyle w:val="Style13"/>
              </w:rPr>
              <w:tab/>
            </w:r>
          </w:hyperlink>
          <w:r>
            <w:rPr/>
            <w:t>6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65_3493801516">
            <w:r>
              <w:rPr>
                <w:rStyle w:val="Style13"/>
              </w:rPr>
              <w:t xml:space="preserve">3.2 </w:t>
            </w:r>
            <w:r>
              <w:rPr>
                <w:rStyle w:val="Style13"/>
              </w:rPr>
              <w:t>概述</w:t>
            </w:r>
            <w:r>
              <w:rPr>
                <w:rStyle w:val="Style13"/>
              </w:rPr>
              <w:tab/>
            </w:r>
          </w:hyperlink>
          <w:r>
            <w:rPr/>
            <w:t>6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67_3493801516">
            <w:r>
              <w:rPr>
                <w:rStyle w:val="Style13"/>
              </w:rPr>
              <w:t xml:space="preserve">3.3 </w:t>
            </w:r>
            <w:r>
              <w:rPr>
                <w:rStyle w:val="Style13"/>
              </w:rPr>
              <w:t>主要组成部分</w:t>
            </w:r>
            <w:r>
              <w:rPr>
                <w:rStyle w:val="Style13"/>
              </w:rPr>
              <w:tab/>
            </w:r>
          </w:hyperlink>
          <w:r>
            <w:rPr/>
            <w:t>7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69_3493801516">
            <w:r>
              <w:rPr>
                <w:rStyle w:val="Style13"/>
              </w:rPr>
              <w:t xml:space="preserve">3.3.1 </w:t>
            </w:r>
            <w:r>
              <w:rPr>
                <w:rStyle w:val="Style13"/>
              </w:rPr>
              <w:t>地图模型</w:t>
            </w:r>
            <w:r>
              <w:rPr>
                <w:rStyle w:val="Style13"/>
              </w:rPr>
              <w:tab/>
            </w:r>
          </w:hyperlink>
          <w:r>
            <w:rPr/>
            <w:t>7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71_3493801516">
            <w:r>
              <w:rPr>
                <w:rStyle w:val="Style13"/>
              </w:rPr>
              <w:t xml:space="preserve">3.3.2 </w:t>
            </w:r>
            <w:r>
              <w:rPr>
                <w:rStyle w:val="Style13"/>
              </w:rPr>
              <w:t>货物模型</w:t>
            </w:r>
            <w:r>
              <w:rPr>
                <w:rStyle w:val="Style13"/>
              </w:rPr>
              <w:tab/>
            </w:r>
          </w:hyperlink>
          <w:r>
            <w:rPr/>
            <w:t>8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73_3493801516">
            <w:r>
              <w:rPr>
                <w:rStyle w:val="Style13"/>
              </w:rPr>
              <w:t xml:space="preserve">3.3.3 AGV </w:t>
            </w:r>
            <w:r>
              <w:rPr>
                <w:rStyle w:val="Style13"/>
              </w:rPr>
              <w:t>模拟器</w:t>
            </w:r>
            <w:r>
              <w:rPr>
                <w:rStyle w:val="Style13"/>
              </w:rPr>
              <w:tab/>
            </w:r>
          </w:hyperlink>
          <w:r>
            <w:rPr/>
            <w:t>9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75_3493801516">
            <w:r>
              <w:rPr>
                <w:rStyle w:val="Style13"/>
              </w:rPr>
              <w:t xml:space="preserve">3.3.4 AGV </w:t>
            </w:r>
            <w:r>
              <w:rPr>
                <w:rStyle w:val="Style13"/>
              </w:rPr>
              <w:t>调度程序</w:t>
            </w:r>
            <w:r>
              <w:rPr>
                <w:rStyle w:val="Style13"/>
              </w:rPr>
              <w:tab/>
            </w:r>
          </w:hyperlink>
          <w:r>
            <w:rPr/>
            <w:t>10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77_3493801516">
            <w:r>
              <w:rPr>
                <w:rStyle w:val="Style13"/>
              </w:rPr>
              <w:t xml:space="preserve">3.3.5 AGV </w:t>
            </w:r>
            <w:r>
              <w:rPr>
                <w:rStyle w:val="Style13"/>
              </w:rPr>
              <w:t>路线规划算法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1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79_3493801516">
            <w:r>
              <w:rPr>
                <w:rStyle w:val="Style13"/>
              </w:rPr>
              <w:t xml:space="preserve">3.3.6 AGV </w:t>
            </w:r>
            <w:r>
              <w:rPr>
                <w:rStyle w:val="Style13"/>
              </w:rPr>
              <w:t>走行控制算法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1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81_3493801516">
            <w:r>
              <w:rPr>
                <w:rStyle w:val="Style13"/>
              </w:rPr>
              <w:t xml:space="preserve">3.3.7 </w:t>
            </w:r>
            <w:r>
              <w:rPr>
                <w:rStyle w:val="Style13"/>
              </w:rPr>
              <w:t>仿真模拟器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2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83_3493801516">
            <w:r>
              <w:rPr>
                <w:rStyle w:val="Style13"/>
              </w:rPr>
              <w:t xml:space="preserve">3.4 </w:t>
            </w:r>
            <w:r>
              <w:rPr>
                <w:rStyle w:val="Style13"/>
              </w:rPr>
              <w:t>实验方法和结果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2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85_3493801516">
            <w:r>
              <w:rPr>
                <w:rStyle w:val="Style13"/>
              </w:rPr>
              <w:t xml:space="preserve">3.4.1 </w:t>
            </w:r>
            <w:r>
              <w:rPr>
                <w:rStyle w:val="Style13"/>
              </w:rPr>
              <w:t>小型十字路口地图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3</w:t>
          </w:r>
        </w:p>
        <w:p>
          <w:pPr>
            <w:pStyle w:val="TOC3"/>
            <w:tabs>
              <w:tab w:val="clear" w:pos="7937"/>
              <w:tab w:val="right" w:pos="10205" w:leader="dot"/>
            </w:tabs>
            <w:bidi w:val="0"/>
            <w:jc w:val="start"/>
            <w:rPr/>
          </w:pPr>
          <w:hyperlink w:anchor="__RefHeading___Toc9987_3493801516">
            <w:r>
              <w:rPr>
                <w:rStyle w:val="Style13"/>
              </w:rPr>
              <w:t xml:space="preserve">3.4.2 </w:t>
            </w:r>
            <w:r>
              <w:rPr>
                <w:rStyle w:val="Style13"/>
              </w:rPr>
              <w:t>大型网格地图</w:t>
            </w:r>
            <w:r>
              <w:rPr>
                <w:rStyle w:val="Style13"/>
              </w:rPr>
              <w:tab/>
              <w:t>1</w:t>
            </w:r>
          </w:hyperlink>
          <w:r>
            <w:rPr/>
            <w:t>5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89_3493801516">
            <w:r>
              <w:rPr>
                <w:rStyle w:val="Style13"/>
              </w:rPr>
              <w:t xml:space="preserve">3.5 </w:t>
            </w:r>
            <w:r>
              <w:rPr>
                <w:rStyle w:val="Style13"/>
              </w:rPr>
              <w:t>结论</w:t>
            </w:r>
            <w:r>
              <w:rPr>
                <w:rStyle w:val="Style13"/>
              </w:rPr>
              <w:tab/>
              <w:t>2</w:t>
            </w:r>
          </w:hyperlink>
          <w:r>
            <w:rPr/>
            <w:t>0</w:t>
          </w:r>
        </w:p>
        <w:p>
          <w:pPr>
            <w:pStyle w:val="TOC1"/>
            <w:tabs>
              <w:tab w:val="clear" w:pos="8504"/>
              <w:tab w:val="right" w:pos="9638" w:leader="dot"/>
            </w:tabs>
            <w:bidi w:val="0"/>
            <w:jc w:val="start"/>
            <w:rPr/>
          </w:pPr>
          <w:r>
            <w:rPr/>
            <w:t>第</w:t>
          </w:r>
          <w:r>
            <w:rPr/>
            <w:t>4</w:t>
          </w:r>
          <w:r>
            <w:rPr/>
            <w:t>章 结论</w:t>
          </w:r>
          <w:r>
            <w:rPr/>
            <w:tab/>
            <w:t>2</w:t>
          </w:r>
          <w:r>
            <w:rPr/>
            <w:t>1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93_3493801516">
            <w:r>
              <w:rPr>
                <w:rStyle w:val="Style13"/>
              </w:rPr>
              <w:t xml:space="preserve">4.1 </w:t>
            </w:r>
            <w:r>
              <w:rPr>
                <w:rStyle w:val="Style13"/>
              </w:rPr>
              <w:t>结论</w:t>
            </w:r>
            <w:r>
              <w:rPr>
                <w:rStyle w:val="Style13"/>
              </w:rPr>
              <w:tab/>
              <w:t>2</w:t>
            </w:r>
          </w:hyperlink>
          <w:r>
            <w:rPr/>
            <w:t>1</w:t>
          </w:r>
        </w:p>
        <w:p>
          <w:pPr>
            <w:pStyle w:val="TOC2"/>
            <w:tabs>
              <w:tab w:val="clear" w:pos="8221"/>
              <w:tab w:val="right" w:pos="9921" w:leader="dot"/>
            </w:tabs>
            <w:bidi w:val="0"/>
            <w:jc w:val="start"/>
            <w:rPr/>
          </w:pPr>
          <w:hyperlink w:anchor="__RefHeading___Toc9995_3493801516">
            <w:r>
              <w:rPr>
                <w:rStyle w:val="Style13"/>
              </w:rPr>
              <w:t xml:space="preserve">4.2 </w:t>
            </w:r>
            <w:r>
              <w:rPr>
                <w:rStyle w:val="Style13"/>
              </w:rPr>
              <w:t>致谢</w:t>
            </w:r>
            <w:r>
              <w:rPr>
                <w:rStyle w:val="Style13"/>
              </w:rPr>
              <w:tab/>
              <w:t>2</w:t>
            </w:r>
          </w:hyperlink>
          <w:r>
            <w:rPr/>
            <w:t>1</w:t>
          </w:r>
        </w:p>
        <w:p>
          <w:pPr>
            <w:pStyle w:val="TOC1"/>
            <w:tabs>
              <w:tab w:val="clear" w:pos="8504"/>
              <w:tab w:val="right" w:pos="9638" w:leader="dot"/>
            </w:tabs>
            <w:bidi w:val="0"/>
            <w:jc w:val="start"/>
            <w:rPr/>
          </w:pPr>
          <w:r>
            <w:rPr/>
            <w:t>参考文献</w:t>
          </w:r>
          <w:r>
            <w:rPr/>
            <w:tab/>
            <w:t>2</w:t>
          </w:r>
          <w:r>
            <w:rPr/>
            <w:t>2</w:t>
          </w:r>
        </w:p>
      </w:sdtContent>
    </w:sdt>
    <w:p>
      <w:pPr>
        <w:pStyle w:val="Heading1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footerReference w:type="first" r:id="rId2"/>
      <w:type w:val="nextPage"/>
      <w:pgSz w:w="11906" w:h="16838"/>
      <w:pgMar w:left="1134" w:right="1134" w:gutter="0" w:header="0" w:top="1134" w:footer="1134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swiss"/>
    <w:pitch w:val="variable"/>
  </w:font>
  <w:font w:name="Liberation Sans">
    <w:altName w:val="Arial"/>
    <w:charset w:val="86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jc w:val="center"/>
      <w:outlineLvl w:val="0"/>
    </w:pPr>
    <w:rPr>
      <w:rFonts w:ascii="Times New Roman" w:hAnsi="Times New Roman" w:eastAsia="宋体" w:cs="Lucida Sans"/>
      <w:b/>
      <w:bCs/>
      <w:sz w:val="32"/>
      <w:szCs w:val="48"/>
    </w:rPr>
  </w:style>
  <w:style w:type="character" w:styleId="Style13">
    <w:name w:val="索引链接"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paragraph" w:styleId="Style16">
    <w:name w:val="页眉与页脚"/>
    <w:basedOn w:val="Normal"/>
    <w:qFormat/>
    <w:pPr>
      <w:suppressLineNumbers/>
      <w:tabs>
        <w:tab w:val="clear" w:pos="4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TOC1">
    <w:name w:val="TOC 1"/>
    <w:basedOn w:val="Style15"/>
    <w:pPr>
      <w:tabs>
        <w:tab w:val="clear" w:pos="420"/>
        <w:tab w:val="right" w:pos="8504" w:leader="dot"/>
      </w:tabs>
      <w:ind w:hanging="0" w:start="0"/>
    </w:pPr>
    <w:rPr/>
  </w:style>
  <w:style w:type="paragraph" w:styleId="TOC2">
    <w:name w:val="TOC 2"/>
    <w:basedOn w:val="Style15"/>
    <w:pPr>
      <w:tabs>
        <w:tab w:val="clear" w:pos="420"/>
        <w:tab w:val="right" w:pos="8504" w:leader="dot"/>
      </w:tabs>
      <w:ind w:hanging="0" w:start="283"/>
    </w:pPr>
    <w:rPr/>
  </w:style>
  <w:style w:type="paragraph" w:styleId="TOC3">
    <w:name w:val="TOC 3"/>
    <w:basedOn w:val="Style15"/>
    <w:pPr>
      <w:tabs>
        <w:tab w:val="clear" w:pos="420"/>
        <w:tab w:val="right" w:pos="8504" w:leader="dot"/>
      </w:tabs>
      <w:ind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LibreOffice/24.2.2.2$Windows_X86_64 LibreOffice_project/d56cc158d8a96260b836f100ef4b4ef25d6f1a01</Application>
  <AppVersion>15.0000</AppVersion>
  <Pages>1</Pages>
  <Words>192</Words>
  <Characters>303</Characters>
  <CharactersWithSpaces>365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2024-06-06T17:38:24Z</dcterms:created>
  <dc:creator/>
  <dc:description/>
  <dc:language>zh-CN</dc:language>
  <cp:lastModifiedBy/>
  <dcterms:modified xsi:type="dcterms:W3CDTF">2024-06-06T17:47:11Z</dcterms:modified>
  <cp:revision>3</cp:revision>
  <dc:subject/>
  <dc:title/>
</cp:coreProperties>
</file>