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C07" w:rsidRDefault="00C64C07" w:rsidP="00C64C07">
      <w:pPr>
        <w:spacing w:line="220" w:lineRule="atLeast"/>
        <w:rPr>
          <w:rFonts w:hint="eastAsia"/>
          <w:b/>
          <w:color w:val="FF0000"/>
        </w:rPr>
      </w:pPr>
      <w:r w:rsidRPr="002F4D8D">
        <w:rPr>
          <w:b/>
          <w:color w:val="FF0000"/>
        </w:rPr>
        <w:t>flow : enumeration</w:t>
      </w:r>
    </w:p>
    <w:p w:rsidR="00C64C07" w:rsidRPr="00C64C07" w:rsidRDefault="00C64C07" w:rsidP="00C64C07">
      <w:pPr>
        <w:spacing w:line="220" w:lineRule="atLeast"/>
        <w:rPr>
          <w:rFonts w:hint="eastAsia"/>
          <w:b/>
          <w:color w:val="0070C0"/>
        </w:rPr>
      </w:pPr>
      <w:r w:rsidRPr="00C64C07">
        <w:rPr>
          <w:rFonts w:hint="eastAsia"/>
          <w:b/>
          <w:color w:val="0070C0"/>
        </w:rPr>
        <w:t>决定滚动方向</w:t>
      </w:r>
    </w:p>
    <w:p w:rsidR="00C64C07" w:rsidRDefault="00C64C07" w:rsidP="00C64C07">
      <w:pPr>
        <w:spacing w:line="220" w:lineRule="atLeast"/>
      </w:pPr>
      <w:r>
        <w:t>This property holds the flow of the grid.</w:t>
      </w:r>
    </w:p>
    <w:p w:rsidR="00C64C07" w:rsidRDefault="00C64C07" w:rsidP="00C64C07">
      <w:pPr>
        <w:spacing w:line="220" w:lineRule="atLeast"/>
      </w:pPr>
      <w:r>
        <w:t>Possible values:</w:t>
      </w:r>
    </w:p>
    <w:p w:rsidR="00C64C07" w:rsidRPr="002F4D8D" w:rsidRDefault="00C64C07" w:rsidP="00C64C07">
      <w:pPr>
        <w:spacing w:line="220" w:lineRule="atLeast"/>
        <w:rPr>
          <w:color w:val="0070C0"/>
        </w:rPr>
      </w:pPr>
      <w:proofErr w:type="spellStart"/>
      <w:r>
        <w:t>GridView.FlowLeftToRight</w:t>
      </w:r>
      <w:proofErr w:type="spellEnd"/>
      <w:r>
        <w:t xml:space="preserve"> (default) - Items are laid out from left to right, </w:t>
      </w:r>
      <w:r w:rsidRPr="002F4D8D">
        <w:rPr>
          <w:color w:val="0070C0"/>
        </w:rPr>
        <w:t>and the view scrolls vertically</w:t>
      </w:r>
      <w:r>
        <w:rPr>
          <w:color w:val="0070C0"/>
        </w:rPr>
        <w:t>垂直滚动，</w:t>
      </w:r>
      <w:r w:rsidRPr="00C64C07">
        <w:rPr>
          <w:color w:val="FF0000"/>
        </w:rPr>
        <w:t>行内元素</w:t>
      </w:r>
      <w:r>
        <w:rPr>
          <w:color w:val="0070C0"/>
        </w:rPr>
        <w:t>为默认从左到右，</w:t>
      </w:r>
      <w:r w:rsidRPr="00C64C07">
        <w:rPr>
          <w:color w:val="FF0000"/>
        </w:rPr>
        <w:t>行布局</w:t>
      </w:r>
      <w:r>
        <w:rPr>
          <w:color w:val="0070C0"/>
        </w:rPr>
        <w:t>默认从上到下</w:t>
      </w:r>
    </w:p>
    <w:p w:rsidR="00C64C07" w:rsidRPr="00C64C07" w:rsidRDefault="00C64C07" w:rsidP="00D31D50">
      <w:pPr>
        <w:spacing w:line="220" w:lineRule="atLeast"/>
        <w:rPr>
          <w:rFonts w:hint="eastAsia"/>
          <w:color w:val="0070C0"/>
        </w:rPr>
      </w:pPr>
      <w:proofErr w:type="spellStart"/>
      <w:r>
        <w:t>GridView.FlowTopToBottom</w:t>
      </w:r>
      <w:proofErr w:type="spellEnd"/>
      <w:r>
        <w:t xml:space="preserve"> - Items are laid out from top to bottom, </w:t>
      </w:r>
      <w:r w:rsidRPr="002F4D8D">
        <w:rPr>
          <w:color w:val="0070C0"/>
        </w:rPr>
        <w:t>and the view scrolls horizontally</w:t>
      </w:r>
      <w:r>
        <w:rPr>
          <w:color w:val="0070C0"/>
        </w:rPr>
        <w:t>水平滚动，</w:t>
      </w:r>
      <w:r w:rsidRPr="00C64C07">
        <w:rPr>
          <w:color w:val="FF0000"/>
        </w:rPr>
        <w:t>列内元素</w:t>
      </w:r>
      <w:r>
        <w:rPr>
          <w:color w:val="0070C0"/>
        </w:rPr>
        <w:t>布局为默认从上到下，</w:t>
      </w:r>
      <w:r w:rsidRPr="00C64C07">
        <w:rPr>
          <w:color w:val="FF0000"/>
        </w:rPr>
        <w:t>列布局</w:t>
      </w:r>
      <w:r>
        <w:rPr>
          <w:color w:val="0070C0"/>
        </w:rPr>
        <w:t>默认从左到右</w:t>
      </w:r>
    </w:p>
    <w:p w:rsidR="004358AB" w:rsidRDefault="002F4D8D" w:rsidP="00D31D50">
      <w:pPr>
        <w:spacing w:line="220" w:lineRule="atLeast"/>
        <w:rPr>
          <w:rFonts w:hint="eastAsia"/>
          <w:b/>
          <w:color w:val="FF0000"/>
        </w:rPr>
      </w:pPr>
      <w:proofErr w:type="spellStart"/>
      <w:r w:rsidRPr="002F4D8D">
        <w:rPr>
          <w:b/>
          <w:color w:val="FF0000"/>
        </w:rPr>
        <w:t>layoutDirection</w:t>
      </w:r>
      <w:proofErr w:type="spellEnd"/>
      <w:r w:rsidRPr="002F4D8D">
        <w:rPr>
          <w:b/>
          <w:color w:val="FF0000"/>
        </w:rPr>
        <w:t xml:space="preserve"> : enumeration</w:t>
      </w:r>
    </w:p>
    <w:p w:rsidR="00C64C07" w:rsidRPr="00C64C07" w:rsidRDefault="00C64C07" w:rsidP="00D31D50">
      <w:pPr>
        <w:spacing w:line="220" w:lineRule="atLeast"/>
        <w:rPr>
          <w:rFonts w:hint="eastAsia"/>
          <w:color w:val="0070C0"/>
        </w:rPr>
      </w:pPr>
      <w:r w:rsidRPr="00C64C07">
        <w:rPr>
          <w:rFonts w:hint="eastAsia"/>
          <w:color w:val="0070C0"/>
        </w:rPr>
        <w:t>//</w:t>
      </w:r>
      <w:r>
        <w:rPr>
          <w:rFonts w:hint="eastAsia"/>
          <w:color w:val="0070C0"/>
        </w:rPr>
        <w:t>垂直滚动时</w:t>
      </w:r>
      <w:r w:rsidRPr="00C64C07">
        <w:rPr>
          <w:rFonts w:hint="eastAsia"/>
          <w:color w:val="0070C0"/>
        </w:rPr>
        <w:t>决定</w:t>
      </w:r>
      <w:r w:rsidRPr="00C64C07">
        <w:rPr>
          <w:rFonts w:hint="eastAsia"/>
          <w:color w:val="FF0000"/>
        </w:rPr>
        <w:t>行内元素</w:t>
      </w:r>
      <w:r w:rsidRPr="00C64C07">
        <w:rPr>
          <w:rFonts w:hint="eastAsia"/>
          <w:color w:val="0070C0"/>
        </w:rPr>
        <w:t>排布方向</w:t>
      </w:r>
      <w:r w:rsidRPr="00C64C07">
        <w:rPr>
          <w:rFonts w:hint="eastAsia"/>
          <w:color w:val="0070C0"/>
        </w:rPr>
        <w:t>//</w:t>
      </w:r>
      <w:r w:rsidRPr="00C64C07">
        <w:rPr>
          <w:rFonts w:hint="eastAsia"/>
          <w:color w:val="0070C0"/>
        </w:rPr>
        <w:t>水平滚动时决定</w:t>
      </w:r>
      <w:r w:rsidRPr="00C64C07">
        <w:rPr>
          <w:rFonts w:hint="eastAsia"/>
          <w:color w:val="FF0000"/>
        </w:rPr>
        <w:t>列</w:t>
      </w:r>
      <w:r w:rsidRPr="00C64C07">
        <w:rPr>
          <w:rFonts w:hint="eastAsia"/>
          <w:color w:val="0070C0"/>
        </w:rPr>
        <w:t>的排布</w:t>
      </w:r>
    </w:p>
    <w:p w:rsidR="002F4D8D" w:rsidRDefault="002F4D8D" w:rsidP="002F4D8D">
      <w:pPr>
        <w:spacing w:line="220" w:lineRule="atLeast"/>
      </w:pPr>
      <w:r>
        <w:t>This property holds the layout direction of the grid.</w:t>
      </w:r>
    </w:p>
    <w:p w:rsidR="002F4D8D" w:rsidRDefault="002F4D8D" w:rsidP="002F4D8D">
      <w:pPr>
        <w:spacing w:line="220" w:lineRule="atLeast"/>
      </w:pPr>
      <w:r>
        <w:t>Possible values:</w:t>
      </w:r>
    </w:p>
    <w:p w:rsidR="002F4D8D" w:rsidRDefault="002F4D8D" w:rsidP="002F4D8D">
      <w:pPr>
        <w:spacing w:line="220" w:lineRule="atLeast"/>
      </w:pPr>
      <w:proofErr w:type="spellStart"/>
      <w:r w:rsidRPr="002F4D8D">
        <w:rPr>
          <w:color w:val="00B050"/>
        </w:rPr>
        <w:t>Qt.LeftToRight</w:t>
      </w:r>
      <w:proofErr w:type="spellEnd"/>
      <w:r w:rsidRPr="002F4D8D">
        <w:rPr>
          <w:color w:val="00B050"/>
        </w:rPr>
        <w:t xml:space="preserve"> (default)</w:t>
      </w:r>
      <w:r>
        <w:t xml:space="preserve"> - Items will be laid out starting in the top, left corner. The flow is dependent on the </w:t>
      </w:r>
      <w:proofErr w:type="spellStart"/>
      <w:r>
        <w:t>GridView::flow</w:t>
      </w:r>
      <w:proofErr w:type="spellEnd"/>
      <w:r>
        <w:t xml:space="preserve"> property.</w:t>
      </w:r>
    </w:p>
    <w:p w:rsidR="002F4D8D" w:rsidRDefault="002F4D8D" w:rsidP="002F4D8D">
      <w:pPr>
        <w:spacing w:line="220" w:lineRule="atLeast"/>
      </w:pPr>
      <w:proofErr w:type="spellStart"/>
      <w:r w:rsidRPr="002F4D8D">
        <w:rPr>
          <w:color w:val="00B050"/>
        </w:rPr>
        <w:t>Qt.RightToLeft</w:t>
      </w:r>
      <w:proofErr w:type="spellEnd"/>
      <w:r>
        <w:t xml:space="preserve"> - Items will be laid out starting in the top, right corner. The flow is dependent on the </w:t>
      </w:r>
      <w:proofErr w:type="spellStart"/>
      <w:r>
        <w:t>GridView::flow</w:t>
      </w:r>
      <w:proofErr w:type="spellEnd"/>
      <w:r>
        <w:t xml:space="preserve"> property.</w:t>
      </w:r>
    </w:p>
    <w:p w:rsidR="002F4D8D" w:rsidRDefault="002F4D8D" w:rsidP="002F4D8D">
      <w:pPr>
        <w:spacing w:line="220" w:lineRule="atLeast"/>
        <w:rPr>
          <w:rFonts w:hint="eastAsia"/>
        </w:rPr>
      </w:pPr>
      <w:r>
        <w:t xml:space="preserve">Note: If </w:t>
      </w:r>
      <w:proofErr w:type="spellStart"/>
      <w:r>
        <w:t>GridView::flow</w:t>
      </w:r>
      <w:proofErr w:type="spellEnd"/>
      <w:r>
        <w:t xml:space="preserve"> is set to </w:t>
      </w:r>
      <w:proofErr w:type="spellStart"/>
      <w:r>
        <w:t>GridView.FlowLeftToRight</w:t>
      </w:r>
      <w:proofErr w:type="spellEnd"/>
      <w:r>
        <w:t>, this is not to be confused</w:t>
      </w:r>
      <w:r>
        <w:rPr>
          <w:rFonts w:hint="eastAsia"/>
        </w:rPr>
        <w:t>(</w:t>
      </w:r>
      <w:r>
        <w:rPr>
          <w:rFonts w:hint="eastAsia"/>
        </w:rPr>
        <w:t>混乱</w:t>
      </w:r>
      <w:r>
        <w:rPr>
          <w:rFonts w:hint="eastAsia"/>
        </w:rPr>
        <w:t>)</w:t>
      </w:r>
      <w:r>
        <w:t xml:space="preserve"> if </w:t>
      </w:r>
      <w:proofErr w:type="spellStart"/>
      <w:r>
        <w:t>GridView::layoutDirection</w:t>
      </w:r>
      <w:proofErr w:type="spellEnd"/>
      <w:r>
        <w:t xml:space="preserve"> is set to </w:t>
      </w:r>
      <w:proofErr w:type="spellStart"/>
      <w:r>
        <w:t>Qt.RightToLeft</w:t>
      </w:r>
      <w:proofErr w:type="spellEnd"/>
      <w:r>
        <w:t xml:space="preserve">. The </w:t>
      </w:r>
      <w:proofErr w:type="spellStart"/>
      <w:r>
        <w:t>GridView.FlowLeftToRight</w:t>
      </w:r>
      <w:proofErr w:type="spellEnd"/>
      <w:r>
        <w:t xml:space="preserve"> flow value simply indicates that the flow is horizontal.</w:t>
      </w:r>
    </w:p>
    <w:p w:rsidR="002F4D8D" w:rsidRDefault="002F4D8D" w:rsidP="002F4D8D">
      <w:pPr>
        <w:spacing w:line="220" w:lineRule="atLeast"/>
        <w:rPr>
          <w:rFonts w:hint="eastAsia"/>
          <w:b/>
          <w:color w:val="FF0000"/>
        </w:rPr>
      </w:pPr>
      <w:proofErr w:type="spellStart"/>
      <w:r w:rsidRPr="002F4D8D">
        <w:rPr>
          <w:b/>
          <w:color w:val="FF0000"/>
        </w:rPr>
        <w:t>verticalLayoutDirection</w:t>
      </w:r>
      <w:proofErr w:type="spellEnd"/>
      <w:r w:rsidRPr="002F4D8D">
        <w:rPr>
          <w:b/>
          <w:color w:val="FF0000"/>
        </w:rPr>
        <w:t xml:space="preserve"> : enumeration</w:t>
      </w:r>
    </w:p>
    <w:p w:rsidR="00C64C07" w:rsidRPr="00C64C07" w:rsidRDefault="00C64C07" w:rsidP="002F4D8D">
      <w:pPr>
        <w:spacing w:line="220" w:lineRule="atLeast"/>
        <w:rPr>
          <w:rFonts w:hint="eastAsia"/>
          <w:color w:val="0070C0"/>
        </w:rPr>
      </w:pPr>
      <w:r w:rsidRPr="00C64C07">
        <w:rPr>
          <w:rFonts w:hint="eastAsia"/>
          <w:color w:val="0070C0"/>
        </w:rPr>
        <w:t>//</w:t>
      </w:r>
      <w:r>
        <w:rPr>
          <w:rFonts w:hint="eastAsia"/>
          <w:color w:val="0070C0"/>
        </w:rPr>
        <w:t>垂直滚动时</w:t>
      </w:r>
      <w:r w:rsidRPr="00C64C07">
        <w:rPr>
          <w:rFonts w:hint="eastAsia"/>
          <w:color w:val="0070C0"/>
        </w:rPr>
        <w:t>决定</w:t>
      </w:r>
      <w:r w:rsidRPr="00C64C07">
        <w:rPr>
          <w:rFonts w:hint="eastAsia"/>
          <w:color w:val="FF0000"/>
        </w:rPr>
        <w:t>行</w:t>
      </w:r>
      <w:r w:rsidRPr="00C64C07">
        <w:rPr>
          <w:rFonts w:hint="eastAsia"/>
          <w:color w:val="0070C0"/>
        </w:rPr>
        <w:t>的排布方向</w:t>
      </w:r>
      <w:r w:rsidRPr="00C64C07">
        <w:rPr>
          <w:rFonts w:hint="eastAsia"/>
          <w:color w:val="0070C0"/>
        </w:rPr>
        <w:t>//</w:t>
      </w:r>
      <w:r w:rsidRPr="00C64C07">
        <w:rPr>
          <w:rFonts w:hint="eastAsia"/>
          <w:color w:val="0070C0"/>
        </w:rPr>
        <w:t>水平滚动时决定</w:t>
      </w:r>
      <w:r w:rsidRPr="00C64C07">
        <w:rPr>
          <w:rFonts w:hint="eastAsia"/>
          <w:color w:val="FF0000"/>
        </w:rPr>
        <w:t>列内元素</w:t>
      </w:r>
      <w:r w:rsidRPr="00C64C07">
        <w:rPr>
          <w:rFonts w:hint="eastAsia"/>
          <w:color w:val="0070C0"/>
        </w:rPr>
        <w:t>排布</w:t>
      </w:r>
    </w:p>
    <w:p w:rsidR="002F4D8D" w:rsidRDefault="002F4D8D" w:rsidP="002F4D8D">
      <w:pPr>
        <w:spacing w:line="220" w:lineRule="atLeast"/>
      </w:pPr>
      <w:r>
        <w:t>This property holds the vertical layout direction of the grid.</w:t>
      </w:r>
    </w:p>
    <w:p w:rsidR="002F4D8D" w:rsidRDefault="002F4D8D" w:rsidP="002F4D8D">
      <w:pPr>
        <w:spacing w:line="220" w:lineRule="atLeast"/>
      </w:pPr>
      <w:r>
        <w:t>Possible values:</w:t>
      </w:r>
    </w:p>
    <w:p w:rsidR="002F4D8D" w:rsidRDefault="002F4D8D" w:rsidP="002F4D8D">
      <w:pPr>
        <w:spacing w:line="220" w:lineRule="atLeast"/>
      </w:pPr>
      <w:proofErr w:type="spellStart"/>
      <w:r>
        <w:t>GridView.TopToBottom</w:t>
      </w:r>
      <w:proofErr w:type="spellEnd"/>
      <w:r>
        <w:t xml:space="preserve"> (default) - Items are laid out from the top of the view down to the bottom of the view</w:t>
      </w:r>
    </w:p>
    <w:p w:rsidR="002F4D8D" w:rsidRDefault="002F4D8D" w:rsidP="002F4D8D">
      <w:pPr>
        <w:spacing w:line="220" w:lineRule="atLeast"/>
        <w:rPr>
          <w:rFonts w:hint="eastAsia"/>
          <w:color w:val="0070C0"/>
        </w:rPr>
      </w:pPr>
      <w:proofErr w:type="spellStart"/>
      <w:r>
        <w:t>GridView.BottomToTop</w:t>
      </w:r>
      <w:proofErr w:type="spellEnd"/>
      <w:r>
        <w:t xml:space="preserve"> - Items are laid out from the bottom of the view up to the top of the view.</w:t>
      </w:r>
    </w:p>
    <w:p w:rsidR="00046BF3" w:rsidRDefault="00046BF3" w:rsidP="002F4D8D">
      <w:pPr>
        <w:spacing w:line="220" w:lineRule="atLeast"/>
        <w:rPr>
          <w:rFonts w:hint="eastAsia"/>
          <w:color w:val="0070C0"/>
        </w:rPr>
      </w:pPr>
    </w:p>
    <w:p w:rsidR="00046BF3" w:rsidRDefault="00046BF3" w:rsidP="002F4D8D">
      <w:pPr>
        <w:spacing w:line="220" w:lineRule="atLeast"/>
        <w:rPr>
          <w:rFonts w:hint="eastAsia"/>
          <w:color w:val="0070C0"/>
        </w:rPr>
      </w:pPr>
    </w:p>
    <w:p w:rsidR="00046BF3" w:rsidRDefault="00046BF3" w:rsidP="00046BF3">
      <w:pPr>
        <w:spacing w:line="220" w:lineRule="atLeast"/>
      </w:pPr>
    </w:p>
    <w:sectPr w:rsidR="00046BF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46BF3"/>
    <w:rsid w:val="002F4D8D"/>
    <w:rsid w:val="00323B43"/>
    <w:rsid w:val="003D37D8"/>
    <w:rsid w:val="00426133"/>
    <w:rsid w:val="004358AB"/>
    <w:rsid w:val="00511B4D"/>
    <w:rsid w:val="008B7726"/>
    <w:rsid w:val="00C64C07"/>
    <w:rsid w:val="00D31D50"/>
    <w:rsid w:val="00E443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2014-08-22T02:49:00Z</dcterms:modified>
</cp:coreProperties>
</file>