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"https://drakeet.me/gradle-change-android-resvalue-buildconfig-and-manifest"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https://drakeet.me/gradle-change-android-resvalue-buildconfig-and-manifest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textAlignment w:val="baseline"/>
        <w:rPr>
          <w:rFonts w:hint="eastAsi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使用 gradle 在编译时动态设置 Android resValue / BuildConfig / 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首先说明下，本文严重参考并得益于我的朋友 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"http://linroid.com/" \t "https://drakeet.me/_blank"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@linroid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的文章：《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"http://linroid.com/2015/07/24/dynamic-endpoint-when-debug-by-xip-io-and-gradle/" \t "https://drakeet.me/_blank"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xip.io + gradle 在调试时动态设置服务端地址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》，我觉得特别好，他写得好，我用得爽，特别值得再记录下来。于是我将在这里写得更普适、完整一点，感谢与分享！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当我在使用 telegram 的时候，我意识到一些问题，并且自行修改了，改了什么不是关键，有兴趣的朋友可以自行去看看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"https://github.com/drakeet/Tel4Drakeet" \t "https://drakeet.me/_blank"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我的版本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。在编译的时候，我需要提供 2 个版本，一，我自己的版本，二，分享给大家顺便使用的版本。其实二者唯一的差别就是 App 名称不一样，我自己的版本我想叫「Tel4Drakeet」，但分享给别人，叫这个名字可能不太合适。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因此，我如果每次手动修改再进行编译，显然很麻烦。于是想到借助 gradle，想到林的那篇文章，原本我只知道 buildConfigField 和类似友盟多渠道打包那样，修改清单文件内容 manifestPlaceholders，但这两种都不是我现在想要的，我要的是能够修改 res value 的方式，比如修改 strings.xml 文件中的 AppName 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在林的文章中正好找到这点，貌似在整个互联网上并不容易找到。所以我要总结记录下来：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使用 gradle 在编译时动态设置 Android resValue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在你的 gradle 内容 buildTypes 或者 productFlavors 下面，如 release 体内写上类似：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757575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resValue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"string"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"AppName"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"Tel4Drakeet"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意为把名为 AppName 的 string value 值改为 Tel4Drakeet，完整地和多个 buildType 结合可以参考我的 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"https://github.com/drakeet/Tel4Drakeet/blob/master/tele4drakeet/build.gradle" \t "https://drakeet.me/_blank"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Tel4Drakeet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的 gradle 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使用 gradle 在编译时动态设置 Android BuildConfig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在同上的地方写上：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757575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buildConfigField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"String"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"ENDPOINT"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"\"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instrText xml:space="preserve"> HYPERLINK "http://example.com/" </w:instrTex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b w:val="0"/>
                <w:i w:val="0"/>
                <w:color w:val="72B95F"/>
                <w:sz w:val="21"/>
                <w:szCs w:val="21"/>
                <w:bdr w:val="none" w:color="auto" w:sz="0" w:space="0"/>
                <w:shd w:val="clear" w:fill="1B2426"/>
                <w:vertAlign w:val="baseline"/>
              </w:rPr>
              <w:t>http://example.com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\""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gradle sync 一下后，BuildConfig.ENDPOINT 就会被赋值为 http://example.com 就可以供 Java 代码调用了。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使用 gradle 在编译时动态设置 Android 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我们在使用友盟多渠道打包的时候，有这么种方式可以在编译的时候动态修改清单文件中的内容，从而实现不同渠道不同标识值。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你需要在 AndroidManifest.xml 中，对友盟的渠道进行如下配置：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757575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&lt;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91A7F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meta-data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757575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57575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E0E8F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android:name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=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"UMENG_CHANNEL"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757575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57575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E0E8F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android:value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=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"${UMENG_CHANNEL_VALUE}"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/&gt;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然后在你的 product flavor 中写上：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bidi w:val="0"/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i w:val="0"/>
                <w:color w:val="757575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 xml:space="preserve">manifestPlaceholders = [UMENG_CHANNEL_VALUE: 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72B95F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"GooglePlay"</w:t>
            </w:r>
            <w:r>
              <w:rPr>
                <w:rStyle w:val="12"/>
                <w:rFonts w:hint="eastAsia" w:ascii="宋体" w:hAnsi="宋体" w:eastAsia="宋体" w:cs="宋体"/>
                <w:b w:val="0"/>
                <w:i w:val="0"/>
                <w:color w:val="D6D9D9"/>
                <w:kern w:val="0"/>
                <w:sz w:val="21"/>
                <w:szCs w:val="21"/>
                <w:bdr w:val="none" w:color="auto" w:sz="0" w:space="0"/>
                <w:shd w:val="clear" w:fill="1B2426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完整 gradle 文件可以参考我的这个项目：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"https://github.com/drakeet/Meizhi/blob/master/app/build.gradle" \t "https://drakeet.me/_blank"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妹纸&amp;gank.io</w:t>
      </w:r>
      <w:r>
        <w:rPr>
          <w:rFonts w:hint="eastAsia" w:ascii="宋体" w:hAnsi="宋体" w:eastAsia="宋体" w:cs="宋体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这样清单文件中原本预设的 ${UMENG_CHANNEL_VALUE} 这个值就会被替换为”GooglePlay”。如果要和 Java 配合调用，就是如上所示，结合访问 meta-data 即可，这里不展开了。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最后来说，其实也不算非常完整，有许多步骤和灵活运用我可能没说，一方面因为我并没有系统完整学过 groovy（gradle 文件的编写语言），另一方面，其实做到启蒙就不错了，聪明的人可以通过通过本文的关键词，使用 Google 等等渠道自己获取得到更多的内容。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资源替换方面，也可在src下建立文件夹“xxx”（xxx为渠道名称），在它下面放置要替换的res/values 等，这样打包时，资源就可根据渠道定制不同样式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37" w:beforeAutospacing="0" w:after="137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1"/>
          <w:szCs w:val="21"/>
        </w:rPr>
        <w:t>xip.io + gradle 在调试时动态设置服务端地址</w:t>
      </w:r>
    </w:p>
    <w:p>
      <w:pPr>
        <w:pStyle w:val="7"/>
        <w:keepNext w:val="0"/>
        <w:keepLines w:val="0"/>
        <w:widowControl/>
        <w:suppressLineNumbers w:val="0"/>
        <w:spacing w:line="360" w:lineRule="atLeast"/>
        <w:ind w:left="720" w:right="7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bdr w:val="none" w:color="auto" w:sz="0" w:space="0"/>
        </w:rPr>
        <w:t>日常开发中，如果服务端在本地，通常可通过改hosts、写死IP、动态域名等方式来设置服务端地址，但总觉很麻烦，不灵活；比如更换网络导致IP变化，就得重新设置。</w:t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bdr w:val="none" w:color="auto" w:sz="0" w:space="0"/>
        </w:rPr>
        <w:t>今天突然想到，利用xip.io 和 gradle来自动设置服务端地址</w:t>
      </w:r>
    </w:p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2B983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2B983"/>
          <w:spacing w:val="0"/>
          <w:sz w:val="21"/>
          <w:szCs w:val="21"/>
          <w:u w:val="none"/>
        </w:rPr>
        <w:instrText xml:space="preserve"> HYPERLINK "http://xip.io/" \t "http://linroid.com/2015/07/24/dynamic-endpoint-when-debug-by-xip-io-and-gradle/_blank"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42B983"/>
          <w:spacing w:val="0"/>
          <w:sz w:val="21"/>
          <w:szCs w:val="21"/>
          <w:u w:val="none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42B983"/>
          <w:spacing w:val="0"/>
          <w:sz w:val="21"/>
          <w:szCs w:val="21"/>
          <w:u w:val="none"/>
        </w:rPr>
        <w:t>xip.io</w:t>
      </w:r>
      <w:r>
        <w:rPr>
          <w:rFonts w:hint="eastAsia" w:ascii="宋体" w:hAnsi="宋体" w:eastAsia="宋体" w:cs="宋体"/>
          <w:b w:val="0"/>
          <w:i w:val="0"/>
          <w:caps w:val="0"/>
          <w:color w:val="42B983"/>
          <w:spacing w:val="0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 是一个直接使用域名来指定IP的域名服务，无需手动设置DNS，同时也不需要任何注册。这解决了使用IP无法使用多个Virtual Host而使用域名又得很麻烦改地DNS的问题。</w:t>
      </w:r>
    </w:p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xip.io支持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8F8F8"/>
        </w:rPr>
        <w:t>{custom_prefix}.{host_ip}.xip.io</w:t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的域名格式，解析出来的ip就是{host_id}。如:</w:t>
      </w:r>
    </w:p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8F8F8"/>
        </w:rPr>
        <w:t>exmple.com.127.0.0.1.xip.ip</w:t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 会解析为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8F8F8"/>
        </w:rPr>
        <w:t>127.0.0.1</w:t>
      </w:r>
    </w:p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下面进行grale配置: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buildTypes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debug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  //...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  def hostIp = InetAddress.getLocalHost().getHostAddress()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0000FF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bdr w:val="none" w:color="auto" w:sz="0" w:space="0"/>
                <w:shd w:val="clear" w:fill="F8F8F8"/>
              </w:rPr>
              <w:t>buildConfigField "String", "ENDPOINT", "\"http://example.com.${hostIp}.xip.io/api\""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release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ab/>
              <w:t>//...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  buildConfigField "String", "ENDPOINT", "\"http://example.com/api\""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 xml:space="preserve">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在debug下，gradle会获取当前电脑的IP，然后写入到BuildConfig类中的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8F8F8"/>
        </w:rPr>
        <w:t>ENDPOINT</w:t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属性。gradle sync一下后，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8F8F8"/>
        </w:rPr>
        <w:t>BuildConfig.ENDPOINT</w:t>
      </w: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就被赋值为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E96900"/>
          <w:spacing w:val="0"/>
          <w:sz w:val="21"/>
          <w:szCs w:val="21"/>
          <w:bdr w:val="none" w:color="auto" w:sz="0" w:space="0"/>
          <w:shd w:val="clear" w:fill="F8F8F8"/>
        </w:rPr>
        <w:t>http://example.com.${hostIp}.xip.io/api</w:t>
      </w:r>
    </w:p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当然，还可以放到xml文件中:)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>resValue "string", "host_url", "http://example.com.${hostIp}.xip.io";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36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</w:rPr>
        <w:t>最后记得在apache/nginx 等配置Virtual Host时使用宽域名,如Nginx中: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hint="eastAsia" w:ascii="宋体" w:hAnsi="宋体" w:eastAsia="宋体" w:cs="宋体"/>
                <w:color w:val="52525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525252"/>
                <w:sz w:val="21"/>
                <w:szCs w:val="21"/>
                <w:bdr w:val="none" w:color="auto" w:sz="0" w:space="0"/>
                <w:shd w:val="clear" w:fill="F8F8F8"/>
              </w:rPr>
              <w:t>server_name example.com.*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编译时替换资源 - Android重叠包与资源合并一见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前言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"http://blog.zhaiyifan.cn/2016/02/13/android-reverse-2/"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Android逆向分析(2) APK的打包</w:t>
      </w:r>
      <w:bookmarkStart w:id="0" w:name="_GoBack"/>
      <w:bookmarkEnd w:id="0"/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与安装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一文中对资源编译过程的介绍中，笔者提到了overlay（重叠包）这个概念，一位每天都被自己帅醒的好友看了那篇东西后，来问我这个重叠包究竟是个什么东西，笔者想了想，确实这个概念有很多同学们都不甚了解，搜索了一下网上了介绍，也几乎没有看到任何对这个的讲解，只有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"http://blog.csdn.net/luoshengyang/article/details/8744683"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老罗的博客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提到过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720" w:right="7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8"/>
          <w:szCs w:val="28"/>
          <w:shd w:val="clear" w:fill="FFFFFF"/>
        </w:rPr>
        <w:t>–mOverlay：表示当前正在编译的资源的重叠包。重叠包是什么概念呢？假设我们正在编译的是Package-1，这时候我们可以设置另外一个Package-2，用来告诉aapt，如果Package-2定义有和Package-1一样的资源，那么就用定义在Package-2的资源来替换掉定义在Package-1的资源。通过这种Overlay机制，我们就可以对资源进行定制，而又不失一般性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那我们应该怎么怎么去使用重叠包呢？它又能用在什么地方，带来什么便利呢？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本文从aapt overlay切入，介绍其用法和在gradle的实践，并接着介绍了gradle plugin提供的资源合并机制和实践。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测试源码: 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"https://github.com/markzhai/ResourceOverlayDemo"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ResourceOverlayDemo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aapt overlay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我们看看aapt的命令help里是怎么描述的，省略版: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"/>
        <w:gridCol w:w="8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宋体" w:hAnsi="宋体" w:eastAsia="宋体" w:cs="宋体"/>
                <w:color w:val="66666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34</w:t>
            </w:r>
          </w:p>
        </w:tc>
        <w:tc>
          <w:tcPr>
            <w:tcW w:w="802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宋体" w:hAnsi="宋体" w:eastAsia="宋体" w:cs="宋体"/>
                <w:color w:val="C5C8C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Usage: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aapt l[ist] [-v] [-a] file.{zip,jar,apk}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List contents of Zip-compatible archive.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aapt d[ump] [--values] [--include-meta-data] WHAT file.{apk} [asset [asset ...]]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aapt p[ackage] [-d][-f][-m][-u][-v][-x][-z][-M AndroidManifest.xml]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[--utf16] [--auto-add-overlay]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[-S resource-sources [-S resource-sources ...]]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[-F apk-file] [-J R-file-dir]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Package the android resources.  It will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read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assets and resources that are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supplied with the -M -A -S or raw-files-dir arguments.  The -J -P -F and -R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options control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which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files are output.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Modifiers: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color w:val="969896"/>
                <w:sz w:val="28"/>
                <w:szCs w:val="28"/>
                <w:bdr w:val="none" w:color="auto" w:sz="0" w:space="0"/>
                <w:shd w:val="clear" w:fill="1D1F21"/>
              </w:rPr>
              <w:t># 特别说明下，这就是前一篇我们说到的include的base set啦，比如android.jar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-I  add an existing package to base include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set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color w:val="969896"/>
                <w:sz w:val="28"/>
                <w:szCs w:val="28"/>
                <w:bdr w:val="none" w:color="auto" w:sz="0" w:space="0"/>
                <w:shd w:val="clear" w:fill="1D1F21"/>
              </w:rPr>
              <w:t># overlay通过-S指定，可以指定多个目录，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-S  directory </w:t>
            </w:r>
            <w:r>
              <w:rPr>
                <w:rFonts w:hint="eastAsia" w:ascii="宋体" w:hAnsi="宋体" w:eastAsia="宋体" w:cs="宋体"/>
                <w:b w:val="0"/>
                <w:color w:val="B294BB"/>
                <w:sz w:val="28"/>
                <w:szCs w:val="28"/>
                <w:bdr w:val="none" w:color="auto" w:sz="0" w:space="0"/>
                <w:shd w:val="clear" w:fill="1D1F21"/>
              </w:rPr>
              <w:t>in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which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to find resources.  Multiple directories will be scanned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and the first match found (left to right) will take precedence.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color w:val="969896"/>
                <w:sz w:val="28"/>
                <w:szCs w:val="28"/>
                <w:bdr w:val="none" w:color="auto" w:sz="0" w:space="0"/>
                <w:shd w:val="clear" w:fill="1D1F21"/>
              </w:rPr>
              <w:t># 自动添加overlays包里的资源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--auto-add-overlay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Automatically add resources that are only </w:t>
            </w:r>
            <w:r>
              <w:rPr>
                <w:rFonts w:hint="eastAsia" w:ascii="宋体" w:hAnsi="宋体" w:eastAsia="宋体" w:cs="宋体"/>
                <w:b w:val="0"/>
                <w:color w:val="B294BB"/>
                <w:sz w:val="28"/>
                <w:szCs w:val="28"/>
                <w:bdr w:val="none" w:color="auto" w:sz="0" w:space="0"/>
                <w:shd w:val="clear" w:fill="1D1F21"/>
              </w:rPr>
              <w:t>in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overlays.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...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举个例子</w:t>
      </w:r>
    </w:p>
    <w:tbl>
      <w:tblPr>
        <w:tblW w:w="36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"/>
        <w:gridCol w:w="3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宋体" w:hAnsi="宋体" w:eastAsia="宋体" w:cs="宋体"/>
                <w:color w:val="66666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5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宋体" w:hAnsi="宋体" w:eastAsia="宋体" w:cs="宋体"/>
                <w:color w:val="C5C8C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aapt package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-M AndroidManifest.xml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-m -J gen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-S src/com/example/res \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-S src/com/example/ui/res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假如我们有如上的aapt命令输入，那么当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src/com/example/res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与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src/com/example/ui/res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有相同资源的时候，就会使用前者的，这里对资源替换的粒度是resource而不是文件，比如两个文件夹的values/string.xml都有对同一个string id的描述，最后就会使用前者的字符串。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然后我们再来看看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--auto-add-overlay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有什么用，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假如我们在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src/com/example/ui/res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定义了资源string a，但是在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src/com/example/res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却没有这个string，那就会报错，因为基础包里是没有那个资源的，这时候就需要加上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--auto-add-overlay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，于是就会自动把新的资源都添加进去。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overlay大致就是这么一回事啦。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Gradle实践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aaptOptions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google的官方文档简直说了和没说一样。还是自己来吧，用AS的模板新建一个Testapp工程，随便建两个res文件夹，各放两个strings.xml，结构为：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├── res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├── drawable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├── 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│   ├── activity_main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│   └── content_main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 xml:space="preserve">│   ├── </w:t>
      </w:r>
      <w:r>
        <w:rPr>
          <w:rFonts w:hint="eastAsia" w:ascii="宋体" w:hAnsi="宋体" w:eastAsia="宋体" w:cs="宋体"/>
          <w:b w:val="0"/>
          <w:i w:val="0"/>
          <w:caps w:val="0"/>
          <w:color w:val="CC6666"/>
          <w:spacing w:val="0"/>
          <w:sz w:val="28"/>
          <w:szCs w:val="28"/>
          <w:bdr w:val="none" w:color="auto" w:sz="0" w:space="0"/>
          <w:shd w:val="clear" w:fill="1D1F21"/>
        </w:rPr>
        <w:t>menu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│   └── menu_main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├── mipmap-xxxhdpi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│   └── ic_launcher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└── 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    ├── colors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    ├── dimens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    ├── strings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    └── styles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├── res2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└── 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│       └── strings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└── res3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 xml:space="preserve">    └── values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Fonts w:hint="eastAsia" w:ascii="宋体" w:hAnsi="宋体" w:eastAsia="宋体" w:cs="宋体"/>
          <w:color w:val="C5C8C6"/>
          <w:sz w:val="28"/>
          <w:szCs w:val="28"/>
        </w:rPr>
      </w:pP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 xml:space="preserve">        └── strings.xml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res2和res3分别定义了一个string 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hehe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，value分别为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hehe res2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和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hehe res3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content_main.xml的TextView使用了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hehe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（原来就是那个Hello World）。当然这里as会报错，因为res2和res3并没有标示为资源文件夹。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在module的build.gradle里: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"/>
        <w:gridCol w:w="8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宋体" w:hAnsi="宋体" w:eastAsia="宋体" w:cs="宋体"/>
                <w:color w:val="66666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13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宋体" w:hAnsi="宋体" w:eastAsia="宋体" w:cs="宋体"/>
                <w:color w:val="C5C8C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android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aaptOptions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additionalParameters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'-S'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'/Users/yifan/dev/github/Testapp/app/src/main/res3'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'-S'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'/Users/yifan/dev/github/Testapp/app/src/main/res2'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'--auto-add-overlay'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noCompress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'foo'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'bar'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ignoreAssetsPattern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'!.svn:!.git:!.ds_store:!*.scc:.*:&lt;dir&gt;_*:!CVS:!thumbs.db:!picasa.ini:!*~'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然后我们试图编译: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宋体" w:hAnsi="宋体" w:eastAsia="宋体" w:cs="宋体"/>
                <w:color w:val="66666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10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宋体" w:hAnsi="宋体" w:eastAsia="宋体" w:cs="宋体"/>
                <w:color w:val="C5C8C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All input files are considered out-of-date </w:t>
            </w:r>
            <w:r>
              <w:rPr>
                <w:rFonts w:hint="eastAsia" w:ascii="宋体" w:hAnsi="宋体" w:eastAsia="宋体" w:cs="宋体"/>
                <w:b w:val="0"/>
                <w:color w:val="B294BB"/>
                <w:sz w:val="28"/>
                <w:szCs w:val="28"/>
                <w:bdr w:val="none" w:color="auto" w:sz="0" w:space="0"/>
                <w:shd w:val="clear" w:fill="1D1F21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incremental task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':app:processDebugResources'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Starting process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'command 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/Users/yifan/dev/sdk/adt-bundle-mac-sdk/build-tools/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23.0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/aapt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 Working directory: /Users/yifan/dev/github/Testapp/app Command: /Users/yifan/dev/sdk/adt-bundle-mac-sdk/build-tools/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23.0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/aapt package -f --no-crunch -I /Users/yifan/dev/sdk/adt-bundle-mac-sdk/platforms/android-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/android.jar -M /Users/yifan/dev/github/Testapp/app/build/intermediates/manifests/full/debug/AndroidManifest.xml -S /Users/yifan/dev/github/Testapp/app/build/intermediates/res/merged/debug -A /Users/yifan/dev/github/Testapp/app/build/intermediates/assets/debug -m -J /Users/yifan/dev/github/Testapp/app/build/generated/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source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/r/debug -F /Users/yifan/dev/github/Testapp/app/build/intermediates/res/resources-debug.ap_ --debug-mode --custom-package cn.zhaiyifan.testapp -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apk -S /Users/yifan/dev/github/Testapp/app/src/main/res2 --output-text-symbols /Users/yifan/dev/github/Testapp/app/build/intermediates/symbols/debug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Successfully started process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'command 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/Users/yifan/dev/sdk/adt-bundle-mac-sdk/build-tools/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23.0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/aapt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/Users/yifan/dev/github/Testapp/app/build/intermediates/res/merged/debug/values-af/values-af.xml: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: AAPT: Resource at abc_action_bar_home_description appears </w:t>
            </w:r>
            <w:r>
              <w:rPr>
                <w:rFonts w:hint="eastAsia" w:ascii="宋体" w:hAnsi="宋体" w:eastAsia="宋体" w:cs="宋体"/>
                <w:b w:val="0"/>
                <w:color w:val="B294BB"/>
                <w:sz w:val="28"/>
                <w:szCs w:val="28"/>
                <w:bdr w:val="none" w:color="auto" w:sz="0" w:space="0"/>
                <w:shd w:val="clear" w:fill="1D1F21"/>
              </w:rPr>
              <w:t>in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overlay but not </w:t>
            </w:r>
            <w:r>
              <w:rPr>
                <w:rFonts w:hint="eastAsia" w:ascii="宋体" w:hAnsi="宋体" w:eastAsia="宋体" w:cs="宋体"/>
                <w:b w:val="0"/>
                <w:color w:val="B294BB"/>
                <w:sz w:val="28"/>
                <w:szCs w:val="28"/>
                <w:bdr w:val="none" w:color="auto" w:sz="0" w:space="0"/>
                <w:shd w:val="clear" w:fill="1D1F21"/>
              </w:rPr>
              <w:t>in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the base package; use &lt;add-resource&gt; to add.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...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...各种类似报错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/usr/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local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/google/buildbot/src/googleplex-android/mnc-supportlib-release/frameworks/support/v7/appcompat/res/color/switch_thumb_material_light.xml: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: AAPT: No resource found that matches the given name (at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'color'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with value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'@color/switch_thumb_normal_material_light'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).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:app:processDebugResources FAILED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:app:processDebugResources (Thread[main,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,main]) completed. Took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10.493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secs.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看到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&lt;add-resource&gt;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这个，大概知道啥问题了…于是在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additionalParameters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最后又加上了</w:t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EEEEEE"/>
        </w:rPr>
        <w:t>--auto-add-overlay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，成功编译运行。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在屏幕中央，显示了hehe res3，交换-S顺序后则变成了hehe res2，符合我们第一节中说到的，选择首个匹配原则。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不仅是string，anim，layout等等资源都可以使用重叠包来进行动态指定。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资源合并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和aapt的overlay有关，但使用场景略有不同，也介绍一下。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Google在Android Tools Project Site专门为此开了一个页面：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"http://tools.android.com/tech-docs/new-build-system/resource-merging"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Resource Merging(资源合并)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在过去的编译系统中，资源合并是通过传给aapt一个作为重叠包的资源文件夹列表来做的，再加上–auto-add-overlay来确保在重叠包里的新资源会被自动添加（默认行为只会重载既有资源）。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基础Gradle的编译系统的一个目标就是提供更大的灵活性，而另一个经常并问到的功能要求则是能拥有多个资源文件夹。aapt无法去处理这个，所以新的编译系统引进了一种新的超越aapt的合并机制，生成一个单独的，合并的，资源文件夹并提供给aapt。这个合并机制拥有增量的优点，既因为Gradle的输入/输出变更检测，又因为其实现方式（可以只使用唯一一个变更文件来做重新merge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合并的资源来自3种来源：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主资源，和main sourceSet相关联，大多位于src/main/res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Variant重叠包，来自Build Type和Flavor(s).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Library项目依赖，通过它们的aar bundle提供资源。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优先级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优先级为：BuildType -&gt; Flavor -&gt; main -&gt; Dependencies.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这意味着如果一个资源同时在Build Type和main存在，会使用Build Type里的。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需要注意的是合并的scope，同样（类型，名字）的资源但标示符不同的，是分开处理的。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即如果src/main/res有: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res/layout/foo.xml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res/layout-land/foo.xml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而src/debug/res有：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res/layout/foo.xml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则合并后的资源文件夹会包含默认的来自src/debug/res的foo.xml，但横屏版本则会选择src/main/res下的。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PS: android的资源有19个维度，见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"http://developer.android.com/guide/topics/resources/providing-resources.html" \l "AlternativeResources"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Grouping Resource Types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的Table 2，这19个维度会唯一指定1个资源（qualifier标示符）。在老罗的资源介绍博客中曾经提到过18个维度，现在变成了19是因为多了Round screen这个维度，用于描述Android Wear，添加于API 23.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处理多个资源文件夹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每个sourceSet可以定义多个资源文件夹，举个例子: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android.sourceSets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CC6666"/>
          <w:spacing w:val="0"/>
          <w:sz w:val="28"/>
          <w:szCs w:val="28"/>
          <w:bdr w:val="none" w:color="auto" w:sz="0" w:space="0"/>
          <w:shd w:val="clear" w:fill="1D1F21"/>
        </w:rPr>
        <w:t>main.res.srcDirs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 xml:space="preserve"> = ['</w:t>
      </w:r>
      <w:r>
        <w:rPr>
          <w:rFonts w:hint="eastAsia" w:ascii="宋体" w:hAnsi="宋体" w:eastAsia="宋体" w:cs="宋体"/>
          <w:b w:val="0"/>
          <w:i w:val="0"/>
          <w:caps w:val="0"/>
          <w:color w:val="CC6666"/>
          <w:spacing w:val="0"/>
          <w:sz w:val="28"/>
          <w:szCs w:val="28"/>
          <w:bdr w:val="none" w:color="auto" w:sz="0" w:space="0"/>
          <w:shd w:val="clear" w:fill="1D1F21"/>
        </w:rPr>
        <w:t>src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/main/res', '</w:t>
      </w:r>
      <w:r>
        <w:rPr>
          <w:rFonts w:hint="eastAsia" w:ascii="宋体" w:hAnsi="宋体" w:eastAsia="宋体" w:cs="宋体"/>
          <w:b w:val="0"/>
          <w:i w:val="0"/>
          <w:caps w:val="0"/>
          <w:color w:val="CC6666"/>
          <w:spacing w:val="0"/>
          <w:sz w:val="28"/>
          <w:szCs w:val="28"/>
          <w:bdr w:val="none" w:color="auto" w:sz="0" w:space="0"/>
          <w:shd w:val="clear" w:fill="1D1F21"/>
        </w:rPr>
        <w:t>src</w:t>
      </w: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/main/res2']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300" w:beforeAutospacing="0" w:after="300" w:afterAutospacing="0" w:line="24" w:lineRule="atLeast"/>
        <w:ind w:left="0" w:right="0"/>
        <w:jc w:val="both"/>
        <w:rPr>
          <w:rFonts w:hint="eastAsia" w:ascii="宋体" w:hAnsi="宋体" w:eastAsia="宋体" w:cs="宋体"/>
          <w:color w:val="C5C8C6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5C8C6"/>
          <w:spacing w:val="0"/>
          <w:sz w:val="28"/>
          <w:szCs w:val="28"/>
          <w:bdr w:val="none" w:color="auto" w:sz="0" w:space="0"/>
          <w:shd w:val="clear" w:fill="1D1F21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这种情况下，两个资源文件夹具有相同优先级，即如果一个资源在两个文件夹都声明了，合并会报错。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Library依赖的优先级顺序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根据传递的依赖，Library项目的实际集被工程视为一个图，而不是平铺的列表，然后合并机制只会处理一个平优先级列表。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如果我们考虑如下例子的依赖关系：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项目 -&gt; A, B (意味着A的优先级高于B)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A -&gt; C, D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B -&gt; C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则最后的优先级list为A, D, B, C，同时保证了A和B可以重载C。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小测试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继续在之前我们建立的工程的基础上做个小测试吧。在sourceSet加上res2文件夹，最后build.gradle的android域如下: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"/>
        <w:gridCol w:w="8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宋体" w:hAnsi="宋体" w:eastAsia="宋体" w:cs="宋体"/>
                <w:color w:val="66666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22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25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26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27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29</w:t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666666"/>
                <w:sz w:val="28"/>
                <w:szCs w:val="28"/>
                <w:bdr w:val="none" w:color="auto" w:sz="0" w:space="0"/>
                <w:shd w:val="clear" w:fill="1D1F21"/>
              </w:rPr>
              <w:t>30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宋体" w:hAnsi="宋体" w:eastAsia="宋体" w:cs="宋体"/>
                <w:color w:val="C5C8C6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android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compileSdkVersion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buildToolsVersion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"23.0.2"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defaultConfig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applicationId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"cn.zhaiyifan.testapp"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minSdkVersion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targetSdkVersion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versionCode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versionName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"1.0"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buildTypes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minifyEnabled </w:t>
            </w:r>
            <w:r>
              <w:rPr>
                <w:rFonts w:hint="eastAsia" w:ascii="宋体" w:hAnsi="宋体" w:eastAsia="宋体" w:cs="宋体"/>
                <w:b w:val="0"/>
                <w:color w:val="DE935F"/>
                <w:sz w:val="28"/>
                <w:szCs w:val="28"/>
                <w:bdr w:val="none" w:color="auto" w:sz="0" w:space="0"/>
                <w:shd w:val="clear" w:fill="1D1F21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proguardFiles getDefaultProguardFile(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'proguard-android.txt'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),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'proguard-rules.pro'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aaptOptions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additionalParameters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'-S'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'/Users/yifan/dev/github/Testapp/app/src/main/res3'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'-S'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'/Users/yifan/dev/github/Testapp/app/src/main/res2'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'--auto-add-overlay'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noCompress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'foo'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'bar'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ignoreAssetsPattern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'!.svn:!.git:!.ds_store:!*.scc:.*:&lt;dir&gt;_*:!CVS:!thumbs.db:!picasa.ini:!*~'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android.sourceSets {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    main.res.srcDirs = [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'src/main/res'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B5BD68"/>
                <w:sz w:val="28"/>
                <w:szCs w:val="28"/>
                <w:bdr w:val="none" w:color="auto" w:sz="0" w:space="0"/>
                <w:shd w:val="clear" w:fill="1D1F21"/>
              </w:rPr>
              <w:t>'src/main/res2'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]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 xml:space="preserve">    }</w:t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color w:val="C5C8C6"/>
                <w:sz w:val="28"/>
                <w:szCs w:val="28"/>
                <w:bdr w:val="none" w:color="auto" w:sz="0" w:space="0"/>
                <w:shd w:val="clear" w:fill="1D1F21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运行后发现界面显示了 hehe res2，符合预期，因为res2已经和res合并了，所以先找到了build/intermediates/res/merged/debug下的string，没有用res3的。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使用场景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重叠包可以让我们在不同的buildType、渠道下的包，使用不同的资源，做一些定制，而不用侵入代码本身的逻辑。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资源合并则可以帮助资源分组，比如按业务分组之类的，当然也能做重叠包能做的事（比如在不同的buildType申明不同的res.srcDirs）…所以你问我有了resource merge之后重叠包还有什么用…我还真没法回答，可能有什么奇异的场景会用到吧，毕竟Google也说了，这是一种超越aapt的合并机制。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总结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408" w:lineRule="atLeast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我们了解了Android aapt overlay的机制，gradle下的资源合并是怎么一回事，并编写运行demo验证了资源应用两种机制后的结果。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5" w:lineRule="atLeast"/>
        <w:ind w:left="0" w:right="0"/>
        <w:jc w:val="both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参考文献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"https://android.googlesource.com/platform/frameworks/native/+/jb-dev/libs/utils/README"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https://android.googlesource.com/platform/frameworks/native/+/jb-dev/libs/utils/README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"http://blog.csdn.net/luoshengyang/article/details/8744683"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http://blog.csdn.net/luoshengyang/article/details/8744683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408" w:lineRule="atLeast"/>
        <w:ind w:left="720" w:hanging="36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instrText xml:space="preserve"> HYPERLINK "http://tools.android.com/tech-docs/new-build-system/resource-merging" \t "http://blog.zhaiyifan.cn/2016/02/18/android-resource-overlay/_blank"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t>http://tools.android.com/tech-docs/new-build-system/resource-merging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600" w:beforeAutospacing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"http://blog.zhaiyifan.cn/tags/Android/" </w:instrTex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color w:val="222222"/>
          <w:sz w:val="28"/>
          <w:szCs w:val="28"/>
          <w:u w:val="none"/>
          <w:bdr w:val="none" w:color="auto" w:sz="0" w:space="0"/>
          <w:shd w:val="clear" w:fill="F5F5F5"/>
        </w:rPr>
        <w:t>#Android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"http://blog.zhaiyifan.cn/tags/Resource/" </w:instrTex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color w:val="222222"/>
          <w:sz w:val="28"/>
          <w:szCs w:val="28"/>
          <w:u w:val="none"/>
          <w:bdr w:val="none" w:color="auto" w:sz="0" w:space="0"/>
          <w:shd w:val="clear" w:fill="F5F5F5"/>
        </w:rPr>
        <w:t>#Resource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"http://blog.zhaiyifan.cn/tags/aapt/" </w:instrTex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color w:val="222222"/>
          <w:sz w:val="28"/>
          <w:szCs w:val="28"/>
          <w:u w:val="none"/>
          <w:bdr w:val="none" w:color="auto" w:sz="0" w:space="0"/>
          <w:shd w:val="clear" w:fill="F5F5F5"/>
        </w:rPr>
        <w:t>#aapt</w:t>
      </w:r>
      <w:r>
        <w:rPr>
          <w:rFonts w:hint="eastAsia" w:ascii="宋体" w:hAnsi="宋体" w:eastAsia="宋体" w:cs="宋体"/>
          <w:color w:val="222222"/>
          <w:kern w:val="0"/>
          <w:sz w:val="28"/>
          <w:szCs w:val="2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67340">
    <w:nsid w:val="57286DCC"/>
    <w:multiLevelType w:val="multilevel"/>
    <w:tmpl w:val="57286D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2267351">
    <w:nsid w:val="57286DD7"/>
    <w:multiLevelType w:val="multilevel"/>
    <w:tmpl w:val="57286DD7"/>
    <w:lvl w:ilvl="0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462267362">
    <w:nsid w:val="57286DE2"/>
    <w:multiLevelType w:val="multilevel"/>
    <w:tmpl w:val="57286DE2"/>
    <w:lvl w:ilvl="0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1462267340"/>
    <w:lvlOverride w:ilvl="0">
      <w:startOverride w:val="1"/>
    </w:lvlOverride>
  </w:num>
  <w:num w:numId="2">
    <w:abstractNumId w:val="1462267351"/>
    <w:lvlOverride w:ilvl="0">
      <w:startOverride w:val="1"/>
    </w:lvlOverride>
  </w:num>
  <w:num w:numId="3">
    <w:abstractNumId w:val="14622673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57009"/>
    <w:rsid w:val="140D6375"/>
    <w:rsid w:val="1B076F25"/>
    <w:rsid w:val="1F597227"/>
    <w:rsid w:val="3A3E646D"/>
    <w:rsid w:val="3DF852C4"/>
    <w:rsid w:val="4EE11B1E"/>
    <w:rsid w:val="5EB8037C"/>
    <w:rsid w:val="616D5A19"/>
    <w:rsid w:val="64892D4C"/>
    <w:rsid w:val="7F897D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2016-05-03T09:17:20Z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