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2.gif" ContentType="image/gif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numPr>
          <w:ilvl w:val="0"/>
          <w:numId w:val="2"/>
        </w:numPr>
        <w:spacing w:before="240" w:after="120"/>
        <w:rPr>
          <w:caps w:val="false"/>
          <w:smallCaps w:val="false"/>
          <w:color w:val="000000"/>
          <w:spacing w:val="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4457700</wp:posOffset>
                </wp:positionH>
                <wp:positionV relativeFrom="paragraph">
                  <wp:posOffset>20602575</wp:posOffset>
                </wp:positionV>
                <wp:extent cx="173990" cy="173990"/>
                <wp:effectExtent l="0" t="0" r="0" b="0"/>
                <wp:wrapNone/>
                <wp:docPr id="1" name="框架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3" name="ZeroClipboardMovie_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ZeroClipboardMovie_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1" stroked="f" style="position:absolute;margin-left:351pt;margin-top:1622.2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4" name="ZeroClipboardMovie_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ZeroClipboardMovie_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4457700</wp:posOffset>
                </wp:positionH>
                <wp:positionV relativeFrom="paragraph">
                  <wp:posOffset>194700525</wp:posOffset>
                </wp:positionV>
                <wp:extent cx="173990" cy="173990"/>
                <wp:effectExtent l="0" t="0" r="0" b="0"/>
                <wp:wrapNone/>
                <wp:docPr id="5" name="框架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7" name="ZeroClipboardMovie_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ZeroClipboardMovie_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16" stroked="f" style="position:absolute;margin-left:351pt;margin-top:15330.7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8" name="ZeroClipboardMovie_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ZeroClipboardMovie_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4457700</wp:posOffset>
                </wp:positionH>
                <wp:positionV relativeFrom="paragraph">
                  <wp:posOffset>190385700</wp:posOffset>
                </wp:positionV>
                <wp:extent cx="173990" cy="173990"/>
                <wp:effectExtent l="0" t="0" r="0" b="0"/>
                <wp:wrapNone/>
                <wp:docPr id="9" name="框架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11" name="ZeroClipboardMovie_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ZeroClipboardMovie_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15" stroked="f" style="position:absolute;margin-left:351pt;margin-top:14991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12" name="ZeroClipboardMovie_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ZeroClipboardMovie_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4457700</wp:posOffset>
                </wp:positionH>
                <wp:positionV relativeFrom="paragraph">
                  <wp:posOffset>182479950</wp:posOffset>
                </wp:positionV>
                <wp:extent cx="173990" cy="173990"/>
                <wp:effectExtent l="0" t="0" r="0" b="0"/>
                <wp:wrapNone/>
                <wp:docPr id="13" name="框架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15" name="ZeroClipboardMovie_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ZeroClipboardMovie_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14" stroked="f" style="position:absolute;margin-left:351pt;margin-top:14368.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16" name="ZeroClipboardMovie_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ZeroClipboardMovie_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4457700</wp:posOffset>
                </wp:positionH>
                <wp:positionV relativeFrom="paragraph">
                  <wp:posOffset>170945175</wp:posOffset>
                </wp:positionV>
                <wp:extent cx="173990" cy="173990"/>
                <wp:effectExtent l="0" t="0" r="0" b="0"/>
                <wp:wrapNone/>
                <wp:docPr id="17" name="框架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19" name="ZeroClipboardMovie_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ZeroClipboardMovie_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13" stroked="f" style="position:absolute;margin-left:351pt;margin-top:13460.2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20" name="ZeroClipboardMovie_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ZeroClipboardMovie_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4457700</wp:posOffset>
                </wp:positionH>
                <wp:positionV relativeFrom="paragraph">
                  <wp:posOffset>165011100</wp:posOffset>
                </wp:positionV>
                <wp:extent cx="173990" cy="173990"/>
                <wp:effectExtent l="0" t="0" r="0" b="0"/>
                <wp:wrapNone/>
                <wp:docPr id="21" name="框架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23" name="ZeroClipboardMovie_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ZeroClipboardMovie_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12" stroked="f" style="position:absolute;margin-left:351pt;margin-top:12993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24" name="ZeroClipboardMovie_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ZeroClipboardMovie_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4457700</wp:posOffset>
                </wp:positionH>
                <wp:positionV relativeFrom="paragraph">
                  <wp:posOffset>157343475</wp:posOffset>
                </wp:positionV>
                <wp:extent cx="173990" cy="173990"/>
                <wp:effectExtent l="0" t="0" r="0" b="0"/>
                <wp:wrapNone/>
                <wp:docPr id="25" name="框架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27" name="ZeroClipboardMovie_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ZeroClipboardMovie_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11" stroked="f" style="position:absolute;margin-left:351pt;margin-top:12389.2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28" name="ZeroClipboardMovie_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ZeroClipboardMovie_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4457700</wp:posOffset>
                </wp:positionH>
                <wp:positionV relativeFrom="paragraph">
                  <wp:posOffset>150209250</wp:posOffset>
                </wp:positionV>
                <wp:extent cx="173990" cy="173990"/>
                <wp:effectExtent l="0" t="0" r="0" b="0"/>
                <wp:wrapNone/>
                <wp:docPr id="29" name="框架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31" name="ZeroClipboardMovie_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ZeroClipboardMovie_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10" stroked="f" style="position:absolute;margin-left:351pt;margin-top:11827.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32" name="ZeroClipboardMovie_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ZeroClipboardMovie_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4457700</wp:posOffset>
                </wp:positionH>
                <wp:positionV relativeFrom="paragraph">
                  <wp:posOffset>140731875</wp:posOffset>
                </wp:positionV>
                <wp:extent cx="173990" cy="173990"/>
                <wp:effectExtent l="0" t="0" r="0" b="0"/>
                <wp:wrapNone/>
                <wp:docPr id="33" name="框架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35" name="ZeroClipboardMovie_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ZeroClipboardMovie_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9" stroked="f" style="position:absolute;margin-left:351pt;margin-top:11081.2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36" name="ZeroClipboardMovie_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ZeroClipboardMovie_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4457700</wp:posOffset>
                </wp:positionH>
                <wp:positionV relativeFrom="paragraph">
                  <wp:posOffset>138912600</wp:posOffset>
                </wp:positionV>
                <wp:extent cx="173990" cy="173990"/>
                <wp:effectExtent l="0" t="0" r="0" b="0"/>
                <wp:wrapNone/>
                <wp:docPr id="37" name="框架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39" name="ZeroClipboardMovie_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ZeroClipboardMovie_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8" stroked="f" style="position:absolute;margin-left:351pt;margin-top:10938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40" name="ZeroClipboardMovie_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ZeroClipboardMovie_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4457700</wp:posOffset>
                </wp:positionH>
                <wp:positionV relativeFrom="paragraph">
                  <wp:posOffset>136674225</wp:posOffset>
                </wp:positionV>
                <wp:extent cx="173990" cy="173990"/>
                <wp:effectExtent l="0" t="0" r="0" b="0"/>
                <wp:wrapNone/>
                <wp:docPr id="41" name="框架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43" name="ZeroClipboardMovie_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ZeroClipboardMovie_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7" stroked="f" style="position:absolute;margin-left:351pt;margin-top:10761.7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44" name="ZeroClipboardMovie_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ZeroClipboardMovie_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4457700</wp:posOffset>
                </wp:positionH>
                <wp:positionV relativeFrom="paragraph">
                  <wp:posOffset>129978150</wp:posOffset>
                </wp:positionV>
                <wp:extent cx="173990" cy="173990"/>
                <wp:effectExtent l="0" t="0" r="0" b="0"/>
                <wp:wrapNone/>
                <wp:docPr id="45" name="框架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47" name="ZeroClipboardMovie_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ZeroClipboardMovie_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6" stroked="f" style="position:absolute;margin-left:351pt;margin-top:10234.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48" name="ZeroClipboardMovie_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ZeroClipboardMovie_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4457700</wp:posOffset>
                </wp:positionH>
                <wp:positionV relativeFrom="paragraph">
                  <wp:posOffset>111090075</wp:posOffset>
                </wp:positionV>
                <wp:extent cx="173990" cy="173990"/>
                <wp:effectExtent l="0" t="0" r="0" b="0"/>
                <wp:wrapNone/>
                <wp:docPr id="49" name="框架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51" name="ZeroClipboardMovie_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ZeroClipboardMovie_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5" stroked="f" style="position:absolute;margin-left:351pt;margin-top:8747.2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52" name="ZeroClipboardMovie_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ZeroClipboardMovie_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4505325</wp:posOffset>
                </wp:positionH>
                <wp:positionV relativeFrom="paragraph">
                  <wp:posOffset>88258650</wp:posOffset>
                </wp:positionV>
                <wp:extent cx="173990" cy="173990"/>
                <wp:effectExtent l="0" t="0" r="0" b="0"/>
                <wp:wrapNone/>
                <wp:docPr id="53" name="框架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55" name="ZeroClipboardMovie_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ZeroClipboardMovie_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4" stroked="f" style="position:absolute;margin-left:354.75pt;margin-top:6949.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56" name="ZeroClipboardMovie_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ZeroClipboardMovie_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4505325</wp:posOffset>
                </wp:positionH>
                <wp:positionV relativeFrom="paragraph">
                  <wp:posOffset>83943825</wp:posOffset>
                </wp:positionV>
                <wp:extent cx="173990" cy="173990"/>
                <wp:effectExtent l="0" t="0" r="0" b="0"/>
                <wp:wrapNone/>
                <wp:docPr id="57" name="框架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59" name="ZeroClipboardMovie_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ZeroClipboardMovie_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3" stroked="f" style="position:absolute;margin-left:354.75pt;margin-top:6609.7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60" name="ZeroClipboardMovie_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ZeroClipboardMovie_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4457700</wp:posOffset>
                </wp:positionH>
                <wp:positionV relativeFrom="paragraph">
                  <wp:posOffset>67027425</wp:posOffset>
                </wp:positionV>
                <wp:extent cx="173990" cy="173990"/>
                <wp:effectExtent l="0" t="0" r="0" b="0"/>
                <wp:wrapNone/>
                <wp:docPr id="61" name="框架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20" cy="17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1450" cy="171450"/>
                                  <wp:effectExtent l="0" t="0" r="0" b="0"/>
                                  <wp:docPr id="63" name="ZeroClipboardMovie_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ZeroClipboardMovie_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2" stroked="f" style="position:absolute;margin-left:351pt;margin-top:5277.75pt;width:13.6pt;height:13.6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1450" cy="171450"/>
                            <wp:effectExtent l="0" t="0" r="0" b="0"/>
                            <wp:docPr id="64" name="ZeroClipboardMovie_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ZeroClipboardMovie_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深入理解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Android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之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AOP</w:t>
      </w:r>
    </w:p>
    <w:p>
      <w:pPr>
        <w:pStyle w:val="Style14"/>
        <w:widowControl/>
        <w:spacing w:lineRule="atLeast" w:line="390"/>
        <w:ind w:left="0" w:right="0" w:hanging="0"/>
        <w:jc w:val="left"/>
        <w:rPr>
          <w:rFonts w:ascii="Arial" w:hAnsi="Arial"/>
          <w:b w:val="false"/>
          <w:b w:val="false"/>
          <w:i w:val="false"/>
          <w:i w:val="false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36"/>
        </w:rPr>
        <w:t>格式更加精美的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36"/>
        </w:rPr>
        <w:t>PDF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36"/>
        </w:rPr>
        <w:t>版请到：</w:t>
      </w:r>
      <w:r>
        <w:rPr>
          <w:rStyle w:val="Style9"/>
          <w:rFonts w:ascii="Arial" w:hAnsi="Arial"/>
          <w:b w:val="false"/>
          <w:i w:val="false"/>
          <w:caps w:val="false"/>
          <w:smallCaps w:val="false"/>
          <w:color w:val="FF0000"/>
          <w:spacing w:val="0"/>
          <w:sz w:val="36"/>
        </w:rPr>
        <w:t>http://vdisk.weibo.com/s/z68f8l0xTgCLK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36"/>
        </w:rPr>
        <w:t>下载</w:t>
      </w:r>
    </w:p>
    <w:p>
      <w:pPr>
        <w:pStyle w:val="2"/>
        <w:widowControl/>
        <w:numPr>
          <w:ilvl w:val="1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0" w:name="t1"/>
      <w:bookmarkEnd w:id="0"/>
      <w:r>
        <w:rPr>
          <w:rFonts w:eastAsia="Arial"/>
          <w:i w:val="false"/>
          <w:caps w:val="false"/>
          <w:smallCaps w:val="false"/>
          <w:color w:val="000000"/>
          <w:spacing w:val="0"/>
        </w:rPr>
        <w:t>一、闲谈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AOP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大家都知道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，即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ObjectOriented Programming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，面向对象编程。而本文要介绍的是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 Oriented Programming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的缩写，中译文为面向切向编程。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是什么关系呢？首先：</w:t>
      </w:r>
    </w:p>
    <w:p>
      <w:pPr>
        <w:pStyle w:val="Style14"/>
        <w:widowControl/>
        <w:numPr>
          <w:ilvl w:val="0"/>
          <w:numId w:val="3"/>
        </w:numPr>
        <w:tabs>
          <w:tab w:val="left" w:pos="0" w:leader="none"/>
        </w:tabs>
        <w:spacing w:before="0" w:after="0"/>
        <w:ind w:left="707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都是方法论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。我记得在刚学习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C++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的时候，最难学的并不是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C++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的语法，而是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C++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所代表的那种看问题的方法，即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。同样，今天在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中，我发现其难度并不在利用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干活，而是从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的角度来看待问题，设计解决方法。这就是为什么我特意强调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是一种方法论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的原因！</w:t>
      </w:r>
    </w:p>
    <w:p>
      <w:pPr>
        <w:pStyle w:val="Style14"/>
        <w:widowControl/>
        <w:numPr>
          <w:ilvl w:val="0"/>
          <w:numId w:val="3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的世界中，问题或者功能都被划分到一个一个的模块里边。每个模块专心干自己的事情，模块之间通过设计好的接口交互。从图示来看，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世界中，最常见的表示比如：</w:t>
      </w:r>
    </w:p>
    <w:tbl>
      <w:tblPr>
        <w:tblW w:w="15390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5390"/>
      </w:tblGrid>
      <w:tr>
        <w:trPr/>
        <w:tc>
          <w:tcPr>
            <w:tcW w:w="15390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7029450" cy="3418840"/>
                  <wp:effectExtent l="0" t="0" r="0" b="0"/>
                  <wp:docPr id="65" name="图像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像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450" cy="341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>1  </w:t>
            </w:r>
            <w:hyperlink r:id="rId3">
              <w:r>
                <w:rPr>
                  <w:rStyle w:val="Internet"/>
                  <w:b/>
                  <w:strike w:val="false"/>
                  <w:dstrike w:val="false"/>
                  <w:color w:val="DF3434"/>
                  <w:u w:val="none"/>
                  <w:effect w:val="none"/>
                </w:rPr>
                <w:t>Android</w:t>
              </w:r>
            </w:hyperlink>
            <w:r>
              <w:rPr/>
              <w:t> Framework</w:t>
            </w:r>
            <w:r>
              <w:rPr/>
              <w:t>中的模块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中所示为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AndroidFramework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中的模块。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世界中，大家画的模块图基本上是这样的，每个功能都放在一个模块里。非常好理解，而且确实简化了我们所处理问题的难度。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精髓是把功能或问题模块化，每个模块处理自己的家务事。但在现实世界中，并不是所有问题都能完美得划分到模块中。举个最简单而又常见的例子：现在想为每个模块加上日志功能，要求模块运行时候能输出日志。在不知道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的情况下，一般的处理都是：先设计一个日志输出模块，这个模块提供日志输出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，比如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类。然后，其他模块需要输出日志的时候调用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类的几个函数，比如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e(TAG,...)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w(TAG,...)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d(TAG,...)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i(TAG,...)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等。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在没有接触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之前，包括我在内，想到的解决方案就是上面这样的。但是，从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角度看，除了日志模块本身，其他模块的家务事绝大部分情况下应该都不会包含日志输出功能。什么意思？以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ActivityManagerService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为例，你能说它的家务事里包含日志输出吗？显然，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ActivityManagerService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的功能点中不包含输出日志这一项。但实际上，软件中的众多模块确实又需要打印日志。这个日志输出功能，从整体来看，都是一个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面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上的。而这个面的范围，就不局限在单个模块里了，而是横跨多个模块。</w:t>
      </w:r>
    </w:p>
    <w:p>
      <w:pPr>
        <w:pStyle w:val="Style14"/>
        <w:widowControl/>
        <w:numPr>
          <w:ilvl w:val="0"/>
          <w:numId w:val="4"/>
        </w:numPr>
        <w:tabs>
          <w:tab w:val="left" w:pos="0" w:leader="none"/>
        </w:tabs>
        <w:ind w:left="707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在没有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之前，各个模块要打印日志，就是自己处理。反正日志模块的那几个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都已经写好了，你在其他模块的任何地方，任何时候都可以调用。功能是得到了满足，但是好像没有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Oriented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的感觉了。是的，随意加日志输出功能，使得其他模块的代码和日志模块耦合非常紧密。而且，将来要是日志模块修改了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，则使用它们的地方都得改。这种搞法，一点也不酷。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的目标就是解决上面提到的不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cool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的问题。在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中：</w:t>
      </w:r>
    </w:p>
    <w:p>
      <w:pPr>
        <w:pStyle w:val="Style14"/>
        <w:widowControl/>
        <w:numPr>
          <w:ilvl w:val="0"/>
          <w:numId w:val="5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第一，我们要认识到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世界中，有些功能是横跨并嵌入众多模块里的，比如打印日志，比如统计某个模块中某些函数的执行时间等。这些功能在各个模块里分散得很厉害，可能到处都能见到。</w:t>
      </w:r>
    </w:p>
    <w:p>
      <w:pPr>
        <w:pStyle w:val="Style14"/>
        <w:widowControl/>
        <w:numPr>
          <w:ilvl w:val="0"/>
          <w:numId w:val="5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第二，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的目标是把这些功能集中起来，放到一个统一的地方来控制和管理。如果说，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如果是把问题划分到单个模块的话，那么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就是把涉及到众多模块的某一类问题进行统一管理。比如我们可以设计两个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，一个是管理某个软件中所有模块的日志输出的功能，另外一个是管理该软件中一些特殊函数调用的权限检查。</w:t>
      </w:r>
    </w:p>
    <w:p>
      <w:pPr>
        <w:pStyle w:val="Style14"/>
        <w:widowControl/>
        <w:spacing w:before="0" w:after="0"/>
        <w:ind w:left="0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讲了这么多，还是先来看个例子。在这个例子中，我们要：</w:t>
      </w:r>
    </w:p>
    <w:p>
      <w:pPr>
        <w:pStyle w:val="Style14"/>
        <w:widowControl/>
        <w:numPr>
          <w:ilvl w:val="0"/>
          <w:numId w:val="6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Activity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的生命周期的几个函数运行时，要输出日志。</w:t>
      </w:r>
    </w:p>
    <w:p>
      <w:pPr>
        <w:pStyle w:val="Style14"/>
        <w:widowControl/>
        <w:numPr>
          <w:ilvl w:val="0"/>
          <w:numId w:val="6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几个重要函数调用的时候，要检查有没有权限。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注意，本文的例子代码在</w:t>
      </w:r>
      <w:r>
        <w:rPr>
          <w:rFonts w:ascii="Arial" w:hAnsi="Arial"/>
          <w:b w:val="false"/>
          <w:i w:val="false"/>
          <w:caps w:val="false"/>
          <w:smallCaps w:val="false"/>
          <w:color w:val="FF0000"/>
          <w:spacing w:val="0"/>
          <w:sz w:val="21"/>
        </w:rPr>
        <w:t>https://code.csdn</w:t>
      </w:r>
      <w:hyperlink r:id="rId4">
        <w:r>
          <w:rPr>
            <w:rStyle w:val="Internet"/>
            <w:rFonts w:ascii="Arial" w:hAnsi="Arial"/>
            <w:b/>
            <w:i w:val="false"/>
            <w:caps w:val="false"/>
            <w:smallCaps w:val="false"/>
            <w:strike w:val="false"/>
            <w:dstrike w:val="false"/>
            <w:color w:val="DF3434"/>
            <w:spacing w:val="0"/>
            <w:sz w:val="21"/>
            <w:u w:val="none"/>
            <w:effect w:val="none"/>
          </w:rPr>
          <w:t>.NET</w:t>
        </w:r>
      </w:hyperlink>
      <w:r>
        <w:rPr>
          <w:rFonts w:ascii="Arial" w:hAnsi="Arial"/>
          <w:b w:val="false"/>
          <w:i w:val="false"/>
          <w:caps w:val="false"/>
          <w:smallCaps w:val="false"/>
          <w:color w:val="FF0000"/>
          <w:spacing w:val="0"/>
          <w:sz w:val="21"/>
        </w:rPr>
        <w:t>/Innost/androidaopdemo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上。</w:t>
      </w:r>
    </w:p>
    <w:p>
      <w:pPr>
        <w:pStyle w:val="2"/>
        <w:widowControl/>
        <w:numPr>
          <w:ilvl w:val="1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" w:name="t2"/>
      <w:bookmarkEnd w:id="1"/>
      <w:r>
        <w:rPr>
          <w:rFonts w:eastAsia="Arial"/>
          <w:i w:val="false"/>
          <w:caps w:val="false"/>
          <w:smallCaps w:val="false"/>
          <w:color w:val="000000"/>
          <w:spacing w:val="0"/>
        </w:rPr>
        <w:t>二、没有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AOP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的例子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先来看没有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的情况下，代码怎么写。主要代码都在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AopDemoActivity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[--&gt;AopDemoActivity.</w:t>
      </w:r>
      <w:hyperlink r:id="rId5">
        <w:r>
          <w:rPr>
            <w:rStyle w:val="Internet"/>
            <w:rFonts w:ascii="Arial" w:hAnsi="Arial"/>
            <w:b/>
            <w:i w:val="false"/>
            <w:caps w:val="false"/>
            <w:smallCaps w:val="false"/>
            <w:strike w:val="false"/>
            <w:dstrike w:val="false"/>
            <w:color w:val="DF3434"/>
            <w:spacing w:val="0"/>
            <w:sz w:val="21"/>
            <w:u w:val="none"/>
            <w:effect w:val="none"/>
          </w:rPr>
          <w:t>Java</w:t>
        </w:r>
      </w:hyperlink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]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6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7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class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AopDemoActivity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extends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Activity 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private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static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final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String TAG =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"AopDemoActivity"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  onCreate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onStart,onRestart,onPause,onResume,onStop,onDestory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返回前，都输出一行日志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protected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onCreate(Bundle savedInstanceState) 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super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.onCreate(savedInstanceState);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setContentView(R.layout.layout_main);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"onCreate"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protected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onStart() 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super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.onStart();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"onStart"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protected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onRestart() 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super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.onRestart();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"onRestart"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protectedvoid onResume() 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super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.onResume();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"onResume"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   checkPhoneState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会检查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app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是否申明了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android.permission.READ_PHONE_STATE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权限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checkPhoneState();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protected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onPause() 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super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.onPause();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"onPause"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protected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onStop() 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super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.onStop();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"onStop"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protected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onDestroy() 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super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.onDestroy();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"onDestroy"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private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checkPhoneState(){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if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(checkPermission(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"android.permission.READ_PHONE_STATE"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)==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false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"have no permission to read phone state"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return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"Read Phone State succeed"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return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private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boolean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checkPermission(String permissionName){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try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{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PackageManager pm = getPackageManager();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调用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PackageMangaer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checkPermission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函数，检查自己是否申明使用某权限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int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nret = pm.checkPermission(permissionName,getPackageName());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return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nret == PackageManager.PERMISSION_GRANTED;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}......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代码很简单。但是从这个小例子中，你也会发现要是这个程序比较复杂的话，到处都加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，或者在某些特殊函数加权限检查的代码，真的是一件挺繁琐的事情。</w:t>
      </w:r>
    </w:p>
    <w:p>
      <w:pPr>
        <w:pStyle w:val="2"/>
        <w:widowControl/>
        <w:numPr>
          <w:ilvl w:val="1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2" w:name="t3"/>
      <w:bookmarkEnd w:id="2"/>
      <w:r>
        <w:rPr>
          <w:rFonts w:eastAsia="Arial"/>
          <w:i w:val="false"/>
          <w:caps w:val="false"/>
          <w:smallCaps w:val="false"/>
          <w:color w:val="000000"/>
          <w:spacing w:val="0"/>
        </w:rPr>
        <w:t>三、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AspectJ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介绍</w:t>
      </w:r>
    </w:p>
    <w:p>
      <w:pPr>
        <w:pStyle w:val="3"/>
        <w:widowControl/>
        <w:numPr>
          <w:ilvl w:val="2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3" w:name="t4"/>
      <w:bookmarkEnd w:id="3"/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3.1  AspectJ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极简介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虽然是方法论，但就好像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一样，一些先行者也开发了一套语言来支持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。目前用得比较火的就是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了，它是一种几乎和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完全一样的语言，而且完全兼容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（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应该就是一种扩展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，但它不是像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Groovy</w:t>
      </w:r>
      <w:r>
        <w:rPr>
          <w:rStyle w:val="Internet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FF9900"/>
          <w:spacing w:val="0"/>
          <w:sz w:val="21"/>
          <w:u w:val="none"/>
          <w:effect w:val="none"/>
        </w:rPr>
        <w:t>[1]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那样的拓展。）。当然，除了使用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特殊的语言外，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还支持原生的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，只要加上对应的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注解就好。所以，使用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有两种方法：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完全使用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的语言。这语言一点也不难，和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几乎一样，也能在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中调用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的任何类库。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只是多了一些关键词罢了。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或者使用纯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语言开发，然后使用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注解，简称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@AspectJ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Anyway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，不论哪种方法，最后都需要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的编译工具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来编译。由于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实际上脱胎于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，所以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工具也能编译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源码。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现在托管于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Eclipse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项目中，官方网站是：</w:t>
      </w:r>
    </w:p>
    <w:p>
      <w:pPr>
        <w:pStyle w:val="Style14"/>
        <w:widowControl/>
        <w:numPr>
          <w:ilvl w:val="0"/>
          <w:numId w:val="8"/>
        </w:numPr>
        <w:tabs>
          <w:tab w:val="left" w:pos="0" w:leader="none"/>
        </w:tabs>
        <w:spacing w:before="0" w:after="0"/>
        <w:ind w:left="707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FF0000"/>
          <w:spacing w:val="0"/>
          <w:sz w:val="21"/>
        </w:rPr>
        <w:t>http://www.eclipse.org/aspectj/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   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&lt;=AspectJ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官方网站</w:t>
      </w:r>
    </w:p>
    <w:p>
      <w:pPr>
        <w:pStyle w:val="Style14"/>
        <w:widowControl/>
        <w:numPr>
          <w:ilvl w:val="0"/>
          <w:numId w:val="8"/>
        </w:numPr>
        <w:tabs>
          <w:tab w:val="left" w:pos="0" w:leader="none"/>
        </w:tabs>
        <w:spacing w:before="0" w:after="0"/>
        <w:ind w:left="707" w:hanging="0"/>
        <w:jc w:val="left"/>
        <w:rPr/>
      </w:pP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FF0000"/>
          <w:spacing w:val="0"/>
          <w:sz w:val="21"/>
        </w:rPr>
        <w:t>http://www.eclipse.org/aspectj/doc/released/runtime-api/index.html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  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&lt;=AspectJ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类库参考文档，内容非常少</w:t>
      </w:r>
    </w:p>
    <w:p>
      <w:pPr>
        <w:pStyle w:val="Style14"/>
        <w:widowControl/>
        <w:numPr>
          <w:ilvl w:val="0"/>
          <w:numId w:val="8"/>
        </w:numPr>
        <w:tabs>
          <w:tab w:val="left" w:pos="0" w:leader="none"/>
        </w:tabs>
        <w:ind w:left="707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FF0000"/>
          <w:spacing w:val="0"/>
          <w:sz w:val="21"/>
        </w:rPr>
        <w:t>http://www.eclipse.org/aspectj/doc/released/aspectj5rt-api/index.html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  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&lt;=@AspectJ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文档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，以后我们用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Annotation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的方式最多。</w:t>
      </w:r>
    </w:p>
    <w:p>
      <w:pPr>
        <w:pStyle w:val="3"/>
        <w:widowControl/>
        <w:numPr>
          <w:ilvl w:val="2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4" w:name="t5"/>
      <w:bookmarkEnd w:id="4"/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3.2  AspectJ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语法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题外话：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东西比较多，但是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做为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方法论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，它的学习和体会是需要一步一步，并且一定要结合实际来的。如果一下子讲太多，反而会疲倦。更可怕的是，有些胆肥的同学要是一股脑把所有高级玩法全弄上去，反而得不偿失。这就是是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方法论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学习和其他知识学习不一样的地方。请大家切记。</w:t>
      </w:r>
    </w:p>
    <w:p>
      <w:pPr>
        <w:pStyle w:val="4"/>
        <w:widowControl/>
        <w:numPr>
          <w:ilvl w:val="3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5" w:name="t6"/>
      <w:bookmarkEnd w:id="5"/>
      <w:r>
        <w:rPr>
          <w:rFonts w:ascii="Arial" w:hAnsi="Arial"/>
          <w:i w:val="false"/>
          <w:caps w:val="false"/>
          <w:smallCaps w:val="false"/>
          <w:color w:val="000000"/>
          <w:spacing w:val="0"/>
          <w:sz w:val="21"/>
        </w:rPr>
        <w:t>3.2.1  Join Points</w:t>
      </w:r>
      <w:r>
        <w:rPr>
          <w:rFonts w:eastAsia="Arial"/>
          <w:i w:val="false"/>
          <w:caps w:val="false"/>
          <w:smallCaps w:val="false"/>
          <w:color w:val="000000"/>
          <w:spacing w:val="0"/>
          <w:sz w:val="21"/>
        </w:rPr>
        <w:t>介绍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 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（以后简称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）是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中最关键的一个概念。什么是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呢？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就是程序运行时的一些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执行点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。那么，一个程序中，哪些执行点是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呢？比如：</w:t>
      </w:r>
    </w:p>
    <w:p>
      <w:pPr>
        <w:pStyle w:val="Style14"/>
        <w:widowControl/>
        <w:numPr>
          <w:ilvl w:val="0"/>
          <w:numId w:val="9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一个函数的调用可以是一个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。比如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Log.e()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这个函数。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的执行可以是一个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，而调用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的函数也可以认为是一个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numPr>
          <w:ilvl w:val="0"/>
          <w:numId w:val="9"/>
        </w:numPr>
        <w:tabs>
          <w:tab w:val="left" w:pos="0" w:leader="none"/>
        </w:tabs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设置一个变量，或者读取一个变量，也可以是一个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。比如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Demo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类中有一个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debug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boolean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变量。设置它的地方或者读取它的地方都可以看做是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numPr>
          <w:ilvl w:val="0"/>
          <w:numId w:val="9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for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循环可以看做是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理论上说，一个程序中很多地方都可以被看做是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，但是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中，只有如表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所示的几种执行点被认为是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</w:t>
      </w:r>
    </w:p>
    <w:p>
      <w:pPr>
        <w:pStyle w:val="Style14"/>
        <w:widowControl/>
        <w:spacing w:before="0" w:after="0"/>
        <w:ind w:left="0" w:right="0" w:hanging="0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  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 Point</w:t>
      </w:r>
    </w:p>
    <w:tbl>
      <w:tblPr>
        <w:tblW w:w="9638" w:type="dxa"/>
        <w:jc w:val="center"/>
        <w:tblInd w:w="0" w:type="dxa"/>
        <w:tblBorders>
          <w:top w:val="single" w:sz="6" w:space="0" w:color="808080"/>
          <w:left w:val="single" w:sz="6" w:space="0" w:color="808080"/>
          <w:bottom w:val="single" w:sz="2" w:space="0" w:color="808080"/>
          <w:insideH w:val="single" w:sz="2" w:space="0" w:color="808080"/>
        </w:tblBorders>
        <w:tblCellMar>
          <w:top w:w="28" w:type="dxa"/>
          <w:left w:w="-7" w:type="dxa"/>
          <w:bottom w:w="28" w:type="dxa"/>
          <w:right w:w="28" w:type="dxa"/>
        </w:tblCellMar>
      </w:tblPr>
      <w:tblGrid>
        <w:gridCol w:w="1970"/>
        <w:gridCol w:w="1709"/>
        <w:gridCol w:w="5959"/>
      </w:tblGrid>
      <w:tr>
        <w:trPr/>
        <w:tc>
          <w:tcPr>
            <w:tcW w:w="1970" w:type="dxa"/>
            <w:tcBorders>
              <w:top w:val="single" w:sz="6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Join Points</w:t>
            </w:r>
          </w:p>
        </w:tc>
        <w:tc>
          <w:tcPr>
            <w:tcW w:w="1709" w:type="dxa"/>
            <w:tcBorders>
              <w:top w:val="single" w:sz="6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>
                <w:rStyle w:val="Style9"/>
              </w:rPr>
              <w:t>说明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 </w:t>
            </w:r>
          </w:p>
        </w:tc>
        <w:tc>
          <w:tcPr>
            <w:tcW w:w="5959" w:type="dxa"/>
            <w:tcBorders>
              <w:top w:val="single" w:sz="6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8064A2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>
                <w:rStyle w:val="Style9"/>
              </w:rPr>
              <w:t>示例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method call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函数调用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比如调用</w:t>
            </w:r>
            <w:r>
              <w:rPr/>
              <w:t>Log.e()</w:t>
            </w:r>
            <w:r>
              <w:rPr/>
              <w:t>，这是一处</w:t>
            </w:r>
            <w:r>
              <w:rPr/>
              <w:t>JPoint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method execution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函数执行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</w:t>
            </w:r>
            <w:r>
              <w:rPr/>
              <w:t>Log.e()</w:t>
            </w:r>
            <w:r>
              <w:rPr/>
              <w:t>的执行内部，是一处</w:t>
            </w:r>
            <w:r>
              <w:rPr/>
              <w:t>JPoint</w:t>
            </w:r>
            <w:r>
              <w:rPr/>
              <w:t>。注意它和</w:t>
            </w:r>
            <w:r>
              <w:rPr/>
              <w:t>method call</w:t>
            </w:r>
            <w:r>
              <w:rPr/>
              <w:t>的区别。</w:t>
            </w:r>
            <w:r>
              <w:rPr/>
              <w:t>method call</w:t>
            </w:r>
            <w:r>
              <w:rPr/>
              <w:t>是调用某个函数的地方。而</w:t>
            </w:r>
            <w:r>
              <w:rPr/>
              <w:t>execution</w:t>
            </w:r>
            <w:r>
              <w:rPr/>
              <w:t>是某个函数执行的内部。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constructor call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构造函数调用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和</w:t>
            </w:r>
            <w:r>
              <w:rPr/>
              <w:t>method call</w:t>
            </w:r>
            <w:r>
              <w:rPr/>
              <w:t>类似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constructor execution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构造函数执行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和</w:t>
            </w:r>
            <w:r>
              <w:rPr/>
              <w:t>method execution</w:t>
            </w:r>
            <w:r>
              <w:rPr/>
              <w:t>类似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field get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获取某个变量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比如读取</w:t>
            </w:r>
            <w:r>
              <w:rPr/>
              <w:t>DemoActivity.debug</w:t>
            </w:r>
            <w:r>
              <w:rPr/>
              <w:t>成员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field set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设置某个变量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比如设置</w:t>
            </w:r>
            <w:r>
              <w:rPr/>
              <w:t>DemoActivity.debug</w:t>
            </w:r>
            <w:r>
              <w:rPr/>
              <w:t>成员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pre-initialization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Object</w:t>
            </w:r>
            <w:r>
              <w:rPr/>
              <w:t>在构造函数中做得一些工作。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很少使用，详情见下面的例子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initialization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Object</w:t>
            </w:r>
            <w:r>
              <w:rPr/>
              <w:t>在构造函数中做得工作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详情见下面的例子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static initialization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类初始化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比如类的</w:t>
            </w:r>
            <w:r>
              <w:rPr/>
              <w:t>static{}</w:t>
            </w:r>
          </w:p>
        </w:tc>
      </w:tr>
      <w:tr>
        <w:trPr/>
        <w:tc>
          <w:tcPr>
            <w:tcW w:w="1970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handler</w:t>
            </w:r>
          </w:p>
        </w:tc>
        <w:tc>
          <w:tcPr>
            <w:tcW w:w="170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异常处理</w:t>
            </w:r>
          </w:p>
        </w:tc>
        <w:tc>
          <w:tcPr>
            <w:tcW w:w="595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</w:t>
            </w:r>
            <w:r>
              <w:rPr/>
              <w:t>try catch(xxx)</w:t>
            </w:r>
            <w:r>
              <w:rPr/>
              <w:t>中，对应</w:t>
            </w:r>
            <w:r>
              <w:rPr/>
              <w:t>catch</w:t>
            </w:r>
            <w:r>
              <w:rPr/>
              <w:t>内的执行</w:t>
            </w:r>
          </w:p>
        </w:tc>
      </w:tr>
      <w:tr>
        <w:trPr/>
        <w:tc>
          <w:tcPr>
            <w:tcW w:w="19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insideH w:val="single" w:sz="6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advice execution</w:t>
            </w:r>
          </w:p>
        </w:tc>
        <w:tc>
          <w:tcPr>
            <w:tcW w:w="1709" w:type="dxa"/>
            <w:tcBorders>
              <w:top w:val="single" w:sz="6" w:space="0" w:color="808080"/>
              <w:left w:val="single" w:sz="2" w:space="0" w:color="808080"/>
              <w:bottom w:val="single" w:sz="6" w:space="0" w:color="808080"/>
              <w:insideH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这个是</w:t>
            </w:r>
            <w:r>
              <w:rPr/>
              <w:t>AspectJ</w:t>
            </w:r>
            <w:r>
              <w:rPr/>
              <w:t>的内容，稍后再说</w:t>
            </w:r>
          </w:p>
        </w:tc>
        <w:tc>
          <w:tcPr>
            <w:tcW w:w="5959" w:type="dxa"/>
            <w:tcBorders>
              <w:top w:val="single" w:sz="6" w:space="0" w:color="808080"/>
              <w:left w:val="single" w:sz="2" w:space="0" w:color="808080"/>
              <w:bottom w:val="single" w:sz="6" w:space="0" w:color="808080"/>
              <w:right w:val="single" w:sz="6" w:space="0" w:color="808080"/>
              <w:insideH w:val="single" w:sz="6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</w:tbl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列出了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所认可的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的类型。下面我们来看个例子以直观体会一把。</w:t>
      </w:r>
    </w:p>
    <w:tbl>
      <w:tblPr>
        <w:tblW w:w="8595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8595"/>
      </w:tblGrid>
      <w:tr>
        <w:trPr/>
        <w:tc>
          <w:tcPr>
            <w:tcW w:w="8595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5438775" cy="6419850"/>
                  <wp:effectExtent l="0" t="0" r="0" b="0"/>
                  <wp:docPr id="66" name="图像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像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 xml:space="preserve">2  </w:t>
            </w:r>
            <w:r>
              <w:rPr/>
              <w:t>示例代码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2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示例代码，下面我们将打印出其中所有的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 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3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所示为打印出来的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 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</w:t>
      </w:r>
    </w:p>
    <w:tbl>
      <w:tblPr>
        <w:tblW w:w="16125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6125"/>
      </w:tblGrid>
      <w:tr>
        <w:trPr/>
        <w:tc>
          <w:tcPr>
            <w:tcW w:w="16125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10220325" cy="5314950"/>
                  <wp:effectExtent l="0" t="0" r="0" b="0"/>
                  <wp:docPr id="67" name="图像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像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0325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 xml:space="preserve">3  </w:t>
            </w:r>
            <w:r>
              <w:rPr/>
              <w:t>所有的</w:t>
            </w:r>
            <w:r>
              <w:rPr/>
              <w:t>join points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3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中的输出为从左到右，我们来解释红框中的内容。先来看左图的第一个红框：</w:t>
      </w:r>
    </w:p>
    <w:p>
      <w:pPr>
        <w:pStyle w:val="Style14"/>
        <w:widowControl/>
        <w:numPr>
          <w:ilvl w:val="0"/>
          <w:numId w:val="10"/>
        </w:numPr>
        <w:tabs>
          <w:tab w:val="left" w:pos="0" w:leader="none"/>
        </w:tabs>
        <w:spacing w:before="0" w:after="0"/>
        <w:ind w:left="707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staticinitialization(test.Test.&lt;clinit&gt;)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：表示当前是哪种类型的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，括号中代表目标对象是谁（此处是指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 class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的类初始化）。由于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类没有指定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static block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，所以后面的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at:Test.java:0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表示代码在第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0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行（其实就是没有找到源代码的意思）。</w:t>
      </w:r>
    </w:p>
    <w:p>
      <w:pPr>
        <w:pStyle w:val="Style14"/>
        <w:widowControl/>
        <w:numPr>
          <w:ilvl w:val="0"/>
          <w:numId w:val="10"/>
        </w:numPr>
        <w:tabs>
          <w:tab w:val="left" w:pos="0" w:leader="none"/>
        </w:tabs>
        <w:spacing w:before="0" w:after="0"/>
        <w:ind w:left="707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Style14"/>
        <w:widowControl/>
        <w:tabs>
          <w:tab w:val="left" w:pos="0" w:leader="none"/>
        </w:tabs>
        <w:spacing w:before="0" w:after="0"/>
        <w:ind w:left="707" w:right="0" w:hanging="0"/>
        <w:jc w:val="left"/>
        <w:rPr>
          <w:sz w:val="24"/>
          <w:szCs w:val="24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initialization(test.Test.TestBase.new(int))</w:t>
      </w:r>
    </w:p>
    <w:p>
      <w:pPr>
        <w:pStyle w:val="Style14"/>
        <w:widowControl/>
        <w:numPr>
          <w:ilvl w:val="0"/>
          <w:numId w:val="10"/>
        </w:numPr>
        <w:tabs>
          <w:tab w:val="left" w:pos="0" w:leader="none"/>
        </w:tabs>
        <w:spacing w:before="0" w:after="0"/>
        <w:ind w:left="707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类初始化完后，就该执行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main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函数了。所以，下一个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execution(voidtest.Test.main(String[]))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。括号中表示此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对应的是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test.Test.main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函数。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at:Test.java:30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表示这个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在源代码的第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30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行。大家可以对比图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2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的源码，很准确！</w:t>
      </w:r>
    </w:p>
    <w:p>
      <w:pPr>
        <w:pStyle w:val="Style14"/>
        <w:widowControl/>
        <w:numPr>
          <w:ilvl w:val="0"/>
          <w:numId w:val="10"/>
        </w:numPr>
        <w:tabs>
          <w:tab w:val="left" w:pos="0" w:leader="none"/>
        </w:tabs>
        <w:ind w:left="707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main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函数里首先是执行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System.out.println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。而这一行代码实际包括两个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。一个是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get(PrintStream java.lang.System.out)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get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Field get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，它表示从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System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中获取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对象。另外一个是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call(void java.io.PrintStream.println(String))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，这是一个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，表示执行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out.println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再来看左图第二个红框，它表示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TestBase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的类的初始化，由于源码中为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TestBase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定义了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static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块，所以这个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清晰指出了源码的位置是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at:Test.java:5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接着看左图第三个红框，它和对象的初始化有关。在源码中，我们只是构造了一个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TestDerived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对象。它会先触发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TestDerived Preinitialization 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，然后触发基类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TestBase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PreInitialization 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。注意红框中的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before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TestDerived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TestBase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所对应的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PreInitialization before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中都没有包含其他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。所以，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Pre-Initialization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应该是构造函数中一个比较基础的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Phase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。这个阶段不包括类中成员变量定义时就赋值的操作，也不包括构造函数中对某些成员变量进行的赋值操作。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而成员变量的初始化（包括成员变量定义时就赋值的操作，比如源码中的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6666CC"/>
          <w:spacing w:val="0"/>
          <w:sz w:val="21"/>
        </w:rPr>
        <w:t>int base = 0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，以及在构造函数中所做的赋值操作，比如源码中的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9999FF"/>
          <w:spacing w:val="0"/>
          <w:sz w:val="21"/>
        </w:rPr>
        <w:t>this.derived = 1000</w:t>
      </w:r>
      <w:r>
        <w:rPr>
          <w:rFonts w:eastAsia="Arial"/>
          <w:b w:val="false"/>
          <w:i w:val="false"/>
          <w:caps w:val="false"/>
          <w:smallCaps w:val="false"/>
          <w:color w:val="9999FF"/>
          <w:spacing w:val="0"/>
          <w:sz w:val="21"/>
        </w:rPr>
        <w:t>）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都被囊括到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initialization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阶段。请读者对应图三第二个红框到第三个红框（包括第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3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个红框的内容）看看是不是这样的。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最后来看第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5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个红框。它包括三个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</w:t>
      </w:r>
    </w:p>
    <w:p>
      <w:pPr>
        <w:pStyle w:val="Style14"/>
        <w:widowControl/>
        <w:numPr>
          <w:ilvl w:val="0"/>
          <w:numId w:val="11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</w:p>
    <w:p>
      <w:pPr>
        <w:pStyle w:val="Style14"/>
        <w:widowControl/>
        <w:numPr>
          <w:ilvl w:val="0"/>
          <w:numId w:val="11"/>
        </w:numPr>
        <w:tabs>
          <w:tab w:val="left" w:pos="0" w:leader="none"/>
        </w:tabs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execution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JPonint</w:t>
      </w:r>
    </w:p>
    <w:p>
      <w:pPr>
        <w:pStyle w:val="Style14"/>
        <w:widowControl/>
        <w:numPr>
          <w:ilvl w:val="0"/>
          <w:numId w:val="11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以及对异常捕获的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Handler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好了。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的介绍就先到此。现在大家对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应该有了一个很直观的体会，简单直白粗暴点说，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就是一个程序中的关键函数（包括构造函数）和代码段（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staticblock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）。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为什么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首先要定义好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呢？大家仔细想想就能明白，以打印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AopDemo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为例，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在哪里打印？自然是在一些关键点去打印。而谁是关键点？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定义的这些类型的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就能满足我们绝大部分需求。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注意，要是想在一个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for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循环中打印一些日志，而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没有这样的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，所以这个需求我们是无法利用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来实现了。另外，不同的软件框架对表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类型支持也不同。比如</w:t>
      </w:r>
      <w:hyperlink r:id="rId10">
        <w:r>
          <w:rPr>
            <w:rStyle w:val="Internet"/>
            <w:rFonts w:ascii="Arial" w:hAnsi="Arial"/>
            <w:b/>
            <w:i w:val="false"/>
            <w:caps w:val="false"/>
            <w:smallCaps w:val="false"/>
            <w:strike w:val="false"/>
            <w:dstrike w:val="false"/>
            <w:color w:val="DF3434"/>
            <w:spacing w:val="0"/>
            <w:sz w:val="21"/>
            <w:u w:val="none"/>
            <w:effect w:val="none"/>
          </w:rPr>
          <w:t>spring</w:t>
        </w:r>
      </w:hyperlink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中，不是所有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支持的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都有。</w:t>
      </w:r>
    </w:p>
    <w:p>
      <w:pPr>
        <w:pStyle w:val="5"/>
        <w:widowControl/>
        <w:numPr>
          <w:ilvl w:val="4"/>
          <w:numId w:val="2"/>
        </w:numPr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6" w:name="t7"/>
      <w:bookmarkEnd w:id="6"/>
      <w:r>
        <w:rPr>
          <w:rFonts w:eastAsia="Arial"/>
          <w:i w:val="false"/>
          <w:caps w:val="false"/>
          <w:smallCaps w:val="false"/>
          <w:color w:val="000000"/>
          <w:spacing w:val="0"/>
        </w:rPr>
        <w:t>（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1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） 自己动手试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2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的示例代码我也放到了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https://code.csdn</w:t>
      </w:r>
      <w:hyperlink r:id="rId11">
        <w:r>
          <w:rPr>
            <w:rStyle w:val="Internet"/>
            <w:rFonts w:ascii="Arial" w:hAnsi="Arial"/>
            <w:b/>
            <w:i w:val="false"/>
            <w:caps w:val="false"/>
            <w:smallCaps w:val="false"/>
            <w:strike w:val="false"/>
            <w:dstrike w:val="false"/>
            <w:color w:val="DF3434"/>
            <w:spacing w:val="0"/>
            <w:sz w:val="21"/>
            <w:u w:val="none"/>
            <w:effect w:val="none"/>
          </w:rPr>
          <w:t>.Net</w:t>
        </w:r>
      </w:hyperlink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/Innost/androidaopdemo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上。请小伙伴们自己下载玩耍。具体的操作方法是：</w:t>
      </w:r>
    </w:p>
    <w:p>
      <w:pPr>
        <w:pStyle w:val="Style14"/>
        <w:widowControl/>
        <w:numPr>
          <w:ilvl w:val="0"/>
          <w:numId w:val="12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下载得到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androidaopdemo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中，有一个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aspectj-test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目录。</w:t>
      </w:r>
    </w:p>
    <w:p>
      <w:pPr>
        <w:pStyle w:val="Style14"/>
        <w:widowControl/>
        <w:numPr>
          <w:ilvl w:val="0"/>
          <w:numId w:val="12"/>
        </w:numPr>
        <w:tabs>
          <w:tab w:val="left" w:pos="0" w:leader="none"/>
        </w:tabs>
        <w:spacing w:before="0" w:after="0"/>
        <w:ind w:left="707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aspectj-test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目录中有一个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libs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目录，里边有一个文件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aspectj-1.8.7.jar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文件。执行这个文件（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 -jar aspectj-1.8.7.jar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，安装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）。安装完后，按照图示要求将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的安装路径加到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PATH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中，然后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export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。这样，就可以在命令行中执行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的命令了。比如编译工具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numPr>
          <w:ilvl w:val="0"/>
          <w:numId w:val="12"/>
        </w:numPr>
        <w:tabs>
          <w:tab w:val="left" w:pos="0" w:leader="none"/>
        </w:tabs>
        <w:spacing w:before="0" w:after="0"/>
        <w:ind w:left="707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另外，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libs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下还有一个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aspectjrt.jar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，这个是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运行时的依赖库。使用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的程序都要包含该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包。</w:t>
      </w:r>
    </w:p>
    <w:p>
      <w:pPr>
        <w:pStyle w:val="Style14"/>
        <w:widowControl/>
        <w:numPr>
          <w:ilvl w:val="0"/>
          <w:numId w:val="12"/>
        </w:numPr>
        <w:tabs>
          <w:tab w:val="left" w:pos="0" w:leader="none"/>
        </w:tabs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执行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create-jar.sh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。它会编译几个文件，然后生成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test.jar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numPr>
          <w:ilvl w:val="0"/>
          <w:numId w:val="12"/>
        </w:numPr>
        <w:tabs>
          <w:tab w:val="left" w:pos="0" w:leader="none"/>
        </w:tabs>
        <w:ind w:left="707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执行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test.jar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（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 -jar test.jar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），就会打印出图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3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我已经编译并提交了一个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test.jar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到</w:t>
      </w:r>
      <w:hyperlink r:id="rId12">
        <w:r>
          <w:rPr>
            <w:rStyle w:val="Internet"/>
            <w:rFonts w:ascii="Arial" w:hAnsi="Arial"/>
            <w:b/>
            <w:i w:val="false"/>
            <w:caps w:val="false"/>
            <w:smallCaps w:val="false"/>
            <w:strike w:val="false"/>
            <w:dstrike w:val="false"/>
            <w:color w:val="DF3434"/>
            <w:spacing w:val="0"/>
            <w:sz w:val="21"/>
            <w:u w:val="none"/>
            <w:effect w:val="none"/>
          </w:rPr>
          <w:t>Git</w:t>
        </w:r>
      </w:hyperlink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上，小伙伴们可以执行一把玩玩！</w:t>
      </w:r>
    </w:p>
    <w:p>
      <w:pPr>
        <w:pStyle w:val="4"/>
        <w:widowControl/>
        <w:numPr>
          <w:ilvl w:val="3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7" w:name="t8"/>
      <w:bookmarkEnd w:id="7"/>
      <w:r>
        <w:rPr>
          <w:rFonts w:ascii="Arial" w:hAnsi="Arial"/>
          <w:i w:val="false"/>
          <w:caps w:val="false"/>
          <w:smallCaps w:val="false"/>
          <w:color w:val="000000"/>
          <w:spacing w:val="0"/>
          <w:sz w:val="21"/>
        </w:rPr>
        <w:t>3.2.2  Pointcuts</w:t>
      </w:r>
      <w:r>
        <w:rPr>
          <w:rFonts w:eastAsia="Arial"/>
          <w:i w:val="false"/>
          <w:caps w:val="false"/>
          <w:smallCaps w:val="false"/>
          <w:color w:val="000000"/>
          <w:spacing w:val="0"/>
          <w:sz w:val="21"/>
        </w:rPr>
        <w:t>介绍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这个单词不好翻译，此处直接用英文好了。那么，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是什么呢？前面介绍的内容可知，一个程序会有很多的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，即使是同一个函数（比如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这个函数），还分为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execution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。显然，不是所有的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，也不是所有类型的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都是我们关注的。再次以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AopDemo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为例，我们只要求在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Activity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的几个生命周期函数中打印日志，只有这几个生命周期函数才是我们业务需要的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，而其他的什么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我不需要关注。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怎么从一堆一堆的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中选择自己想要的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呢？恩，这就是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的功能。一句话，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的目标是提供一种方法使得开发者能够选择自己感兴趣的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2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的例子中，怎么把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Test.java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中所有的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选择出来呢？用到的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格式为：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pointcuttestAll():within(Test)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有一套标准语法，涉及的东西很多，还有一些比较高级的玩法。我自己琢磨了半天，需不需要把这些内容一股脑都搬到此文呢？回想我自己学习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的经历，好像看了几本书，记得比较清楚的都是简单的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case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，而那些复杂的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case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则是到实践中，确实有需求了，才回过头来，重新查阅文档来实施的。恩，那就一步一步来吧。</w:t>
      </w:r>
    </w:p>
    <w:p>
      <w:pPr>
        <w:pStyle w:val="5"/>
        <w:widowControl/>
        <w:numPr>
          <w:ilvl w:val="4"/>
          <w:numId w:val="2"/>
        </w:numPr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8" w:name="t9"/>
      <w:bookmarkEnd w:id="8"/>
      <w:r>
        <w:rPr>
          <w:rFonts w:eastAsia="Arial"/>
          <w:i w:val="false"/>
          <w:caps w:val="false"/>
          <w:smallCaps w:val="false"/>
          <w:color w:val="000000"/>
          <w:spacing w:val="0"/>
        </w:rPr>
        <w:t>（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1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） 一个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Pointcuts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例子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直接来看一个例子，现在我想把图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2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中的示例代码中，那些调用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println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的地方找到，该怎么弄？代码该这么写：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13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14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13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pointcut  testAll(): call(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*  *.println(..)) &amp;&amp; !within(TestAspect) ;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的语法和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一样，只不过多了一些关键词</w:t>
      </w:r>
    </w:p>
    <w:p>
      <w:pPr>
        <w:pStyle w:val="Style14"/>
        <w:widowControl/>
        <w:spacing w:before="0" w:after="0"/>
        <w:ind w:left="0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我们来看看上述代码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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第一个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public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：表示这个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public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访问。这主要和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的继承关系有关，属于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的高级玩法，本文不考虑。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 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：关键词，表示这里定义的是一个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定义有点像函数定义。总之，在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中，你得定义一个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 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testAll()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的名字。在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中，定义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可分为有名和匿名两种办法。个人建议使用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named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方法。因为在后面，我们要使用一个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的话，就可以直接使用它的名字就好。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 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后面有一个冒号，这是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定义名字后，必须加上。冒号后面是这个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怎么选择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的条件。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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本例中，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call(public  *  *.println(..))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是一种选择条件。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表示我们选择的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 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public  **.println(..)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：这小行代码使用了通配符。由于我们这里选择的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类型，它对应的目标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一定是某个函数。所以我们要找到这个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/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些函数。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public  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表示目标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的访问类型（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public/private/protect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）。第一个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*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表示返回值的类型是任意类型。第二个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*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用来指明包名。此处不限定包名。紧接其后的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println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是函数名。这表明我们选择的函数是任何包中定义的名字叫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println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的函数。当然，唯一确定一个函数除了包名外，还有它的参数。在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(..)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中，就指明了目标函数的参数应该是什么样子的。比如这里使用了通配符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..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，代表任意个数的参数，任意类型的参数。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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再来看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后面的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&amp;&amp;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可以把几个条件组合起来，目前支持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&amp;&amp;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||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，以及！这三个条件。这三个条件的意思不用我说了吧？和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中的是一样的。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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来看最后一个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!within(TestAspectJ)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：前面的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!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表示不满足某个条件。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within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是另外一种类型选择方法，特别注意，这种类型和前面讲到的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的那几种类型不同。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within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的类型是数据类型，而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的类型更像是动态的，执行时的类型。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上例中的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合起来就是：</w:t>
      </w:r>
    </w:p>
    <w:p>
      <w:pPr>
        <w:pStyle w:val="Style14"/>
        <w:widowControl/>
        <w:numPr>
          <w:ilvl w:val="0"/>
          <w:numId w:val="14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选择那些调用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println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（而且不考虑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println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函数的参数是什么）的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numPr>
          <w:ilvl w:val="0"/>
          <w:numId w:val="14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另外，调用者的类型不要是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4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展示了执行结果：</w:t>
      </w:r>
    </w:p>
    <w:tbl>
      <w:tblPr>
        <w:tblW w:w="9105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9105"/>
      </w:tblGrid>
      <w:tr>
        <w:trPr/>
        <w:tc>
          <w:tcPr>
            <w:tcW w:w="9105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5762625" cy="1428750"/>
                  <wp:effectExtent l="0" t="0" r="0" b="0"/>
                  <wp:docPr id="68" name="图像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像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 xml:space="preserve">4  </w:t>
            </w:r>
            <w:r>
              <w:rPr/>
              <w:t>新</w:t>
            </w:r>
            <w:r>
              <w:rPr/>
              <w:t>pointcut</w:t>
            </w:r>
            <w:r>
              <w:rPr/>
              <w:t>执行结果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我在图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2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所示的源码中，为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类定义了一个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public static void println()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函数，所以图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4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的执行结果就把这个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println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给匹配上了。</w:t>
      </w:r>
    </w:p>
    <w:p>
      <w:pPr>
        <w:pStyle w:val="Style14"/>
        <w:widowControl/>
        <w:spacing w:before="0" w:after="0"/>
        <w:ind w:left="0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看完例子，我们来讲点理论。</w:t>
      </w:r>
    </w:p>
    <w:p>
      <w:pPr>
        <w:pStyle w:val="5"/>
        <w:widowControl/>
        <w:numPr>
          <w:ilvl w:val="4"/>
          <w:numId w:val="2"/>
        </w:numPr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9" w:name="t10"/>
      <w:bookmarkEnd w:id="9"/>
      <w:r>
        <w:rPr>
          <w:rFonts w:eastAsia="Arial"/>
          <w:i w:val="false"/>
          <w:caps w:val="false"/>
          <w:smallCaps w:val="false"/>
          <w:color w:val="000000"/>
          <w:spacing w:val="0"/>
        </w:rPr>
        <w:t>（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2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） 直接针对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JoinPoint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的选择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中最常用的选择条件和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的类型密切相关，比如图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5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</w:t>
      </w:r>
    </w:p>
    <w:tbl>
      <w:tblPr>
        <w:tblW w:w="13245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3245"/>
      </w:tblGrid>
      <w:tr>
        <w:trPr/>
        <w:tc>
          <w:tcPr>
            <w:tcW w:w="13245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 xml:space="preserve">5  </w:t>
            </w:r>
            <w:r>
              <w:rPr/>
              <w:t>不同类型的</w:t>
            </w:r>
            <w:r>
              <w:rPr/>
              <w:t>JPoint</w:t>
            </w:r>
            <w:r>
              <w:rPr/>
              <w:t>对应的</w:t>
            </w:r>
            <w:r>
              <w:rPr/>
              <w:t>pointcuts</w:t>
            </w:r>
            <w:r>
              <w:rPr/>
              <w:t>查询方法</w:t>
            </w:r>
          </w:p>
        </w:tc>
      </w:tr>
    </w:tbl>
    <w:p>
      <w:pPr>
        <w:pStyle w:val="Style14"/>
        <w:rPr/>
      </w:pPr>
      <w:r>
        <w:rPr/>
        <w:drawing>
          <wp:inline distT="0" distB="0" distL="0" distR="0">
            <wp:extent cx="5715000" cy="3808095"/>
            <wp:effectExtent l="0" t="0" r="0" b="0"/>
            <wp:docPr id="69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以图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5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为例，如果我们想选择类型为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methodexecution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，那么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的写法就得包括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execution(XXX)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来限定。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除了指定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类型外，我们还要更进一步选择目标函数。选择的根据就是图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5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中列出的什么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MethodSignature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ConstructorSignature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TypeSinature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FieldSignature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等。名字听起来陌生得很，其实就是指定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对应的函数（包括构造函数），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Static block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的信息。比如图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4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中的那个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println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例子，首先它的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，所以它的查询条件是根据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MethodSignature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来表达。一个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Method Signature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的完整表达式为：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[plain]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17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18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@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注解 访问权限 返回值的类型 包名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函数名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参数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  @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注解和访问权限（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public/private/protect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，以及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static/final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）属于可选项。如果不设置它们，则默认都会选择。以访问权限为例，如果没有设置访问权限作为条件，那么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public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private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protect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及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static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、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final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的函数都会进行搜索。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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返回值类型就是普通的函数的返回值类型。如果不限定类型的话，就用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*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通配符表示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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包名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函数名用于查找匹配的函数。可以使用通配符，包括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*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以及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+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号。其中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*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号用于匹配除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号之外的任意字符，而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则表示任意子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package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+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号表示子类。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比如：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java.*.Date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：可以表示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java.sql.Date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，也可以表示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java.util.Date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Test*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：可以表示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TestBase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，也可以表示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TestDervied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java..*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：表示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任意子类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java..*Model+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：表示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任意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package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中名字以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Model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结尾的子类，比如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TabelModel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TreeModel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等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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最后来看函数的参数。参数匹配比较简单，主要是参数类型，比如：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(int, char)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：表示参数只有两个，并且第一个参数类型是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int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，第二个参数类型是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char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(String, ..)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：表示至少有一个参数。并且第一个参数类型是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，后面参数类型不限。在参数匹配中，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代表任意参数个数和类型  </w:t>
      </w:r>
    </w:p>
    <w:p>
      <w:pPr>
        <w:pStyle w:val="Style14"/>
        <w:widowControl/>
        <w:numPr>
          <w:ilvl w:val="0"/>
          <w:numId w:val="1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(Object ...)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：表示不定个数的参数，且类型都是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Object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，这里的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...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不是通配符，而是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中代表不定参数的意思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是不是很简单呢？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[plain]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19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20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Constructorsignature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Method Signature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类似，只不过构造函数没有返回值，而且函数名必须叫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new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。比如：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public *..TestDerived.new(..)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  public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：选择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public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访问权限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  *..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代表任意包名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  TestDerived.new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：代表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TestDerived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的构造函数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  (..)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：代表参数个数和类型都是任意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再来看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Field Signature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Type Signature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，用它们的地方见图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5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。下面直接上几个例子：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Field Signature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标准格式：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@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注解 访问权限 类型 类名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成员变量名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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其中，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@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注解和访问权限是可选的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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类型：成员变量类型，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*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代表任意类型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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类名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成员变量名：成员变量名可以是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*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，代表任意成员变量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eastAsia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比如，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set(inttest..TestBase.base)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：表示设置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TestBase.base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变量时的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JPoint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Type Signature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：直接上例子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staticinitialization(test..TestBase)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：表示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TestBase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类的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static block  </w:t>
      </w:r>
    </w:p>
    <w:p>
      <w:pPr>
        <w:pStyle w:val="Style14"/>
        <w:widowControl/>
        <w:numPr>
          <w:ilvl w:val="0"/>
          <w:numId w:val="16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handler(NullPointerException)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：表示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catch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到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NullPointerException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JPoint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。注意，图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2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的源码第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23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行截获的其实是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Exception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，其真实类型是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NullPointerException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。但是由于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JPointer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的查询匹配是静态的，即编译过程中进行的匹配，所以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handler(NullPointerException)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在运行时并不能真正被截获。只有改成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handler(Exception)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，或者把源码第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23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行改成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NullPointerException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才行。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以上例子，读者都可以在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aspectj-test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例子中自己都试试。</w:t>
      </w:r>
    </w:p>
    <w:p>
      <w:pPr>
        <w:pStyle w:val="5"/>
        <w:widowControl/>
        <w:numPr>
          <w:ilvl w:val="4"/>
          <w:numId w:val="2"/>
        </w:numPr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0" w:name="t11"/>
      <w:bookmarkEnd w:id="10"/>
      <w:r>
        <w:rPr>
          <w:rFonts w:eastAsia="Arial"/>
          <w:i w:val="false"/>
          <w:caps w:val="false"/>
          <w:smallCaps w:val="false"/>
          <w:color w:val="000000"/>
          <w:spacing w:val="0"/>
        </w:rPr>
        <w:t>（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3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） 间接针对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JPoint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的选择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除了根据前面提到的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Signature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信息来匹配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外，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还提供其他一些选择方法来选择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。比如某个类中的所有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，每一个函数执行流程中所包含的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特别强调，不论什么选择方法，最终都是为了找到目标的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2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列出了一些常用的非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选择方法：</w:t>
      </w:r>
    </w:p>
    <w:p>
      <w:pPr>
        <w:pStyle w:val="Style14"/>
        <w:widowControl/>
        <w:spacing w:before="0" w:after="0"/>
        <w:ind w:left="0" w:right="0" w:hanging="0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2  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其它常用选择方法</w:t>
      </w:r>
    </w:p>
    <w:tbl>
      <w:tblPr>
        <w:tblW w:w="9638" w:type="dxa"/>
        <w:jc w:val="center"/>
        <w:tblInd w:w="0" w:type="dxa"/>
        <w:tblBorders>
          <w:top w:val="single" w:sz="6" w:space="0" w:color="808080"/>
          <w:left w:val="single" w:sz="6" w:space="0" w:color="808080"/>
          <w:bottom w:val="single" w:sz="2" w:space="0" w:color="808080"/>
          <w:insideH w:val="single" w:sz="2" w:space="0" w:color="808080"/>
        </w:tblBorders>
        <w:tblCellMar>
          <w:top w:w="28" w:type="dxa"/>
          <w:left w:w="-7" w:type="dxa"/>
          <w:bottom w:w="28" w:type="dxa"/>
          <w:right w:w="28" w:type="dxa"/>
        </w:tblCellMar>
      </w:tblPr>
      <w:tblGrid>
        <w:gridCol w:w="2156"/>
        <w:gridCol w:w="2290"/>
        <w:gridCol w:w="5192"/>
      </w:tblGrid>
      <w:tr>
        <w:trPr/>
        <w:tc>
          <w:tcPr>
            <w:tcW w:w="2156" w:type="dxa"/>
            <w:tcBorders>
              <w:top w:val="single" w:sz="6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关键词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>
                <w:rStyle w:val="Style9"/>
              </w:rPr>
              <w:t>说明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 </w:t>
            </w:r>
          </w:p>
        </w:tc>
        <w:tc>
          <w:tcPr>
            <w:tcW w:w="5192" w:type="dxa"/>
            <w:tcBorders>
              <w:top w:val="single" w:sz="6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8064A2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>
                <w:rStyle w:val="Style9"/>
              </w:rPr>
              <w:t>示例</w:t>
            </w:r>
          </w:p>
        </w:tc>
      </w:tr>
      <w:tr>
        <w:trPr/>
        <w:tc>
          <w:tcPr>
            <w:tcW w:w="2156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within(</w:t>
            </w:r>
            <w:r>
              <w:rPr/>
              <w:t>TypePattern</w:t>
            </w:r>
            <w:r>
              <w:rPr>
                <w:rStyle w:val="Style9"/>
              </w:rPr>
              <w:t>)</w:t>
            </w:r>
          </w:p>
        </w:tc>
        <w:tc>
          <w:tcPr>
            <w:tcW w:w="22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TypePattern</w:t>
            </w:r>
            <w:r>
              <w:rPr/>
              <w:t>标示</w:t>
            </w:r>
            <w:r>
              <w:rPr/>
              <w:t>package</w:t>
            </w:r>
            <w:r>
              <w:rPr/>
              <w:t>或者类。</w:t>
            </w:r>
            <w:r>
              <w:rPr/>
              <w:t>TypePatter</w:t>
            </w:r>
            <w:r>
              <w:rPr/>
              <w:t>可以使用通配符</w:t>
            </w:r>
          </w:p>
        </w:tc>
        <w:tc>
          <w:tcPr>
            <w:tcW w:w="519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表示某个</w:t>
            </w:r>
            <w:r>
              <w:rPr/>
              <w:t>Package</w:t>
            </w:r>
            <w:r>
              <w:rPr/>
              <w:t>或者类中的所有</w:t>
            </w:r>
            <w:r>
              <w:rPr/>
              <w:t>JPoint</w:t>
            </w:r>
            <w:r>
              <w:rPr/>
              <w:t>。比如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within(Test)</w:t>
            </w:r>
            <w:r>
              <w:rPr/>
              <w:t>：</w:t>
            </w:r>
            <w:r>
              <w:rPr/>
              <w:t>Test</w:t>
            </w:r>
            <w:r>
              <w:rPr/>
              <w:t>类中（包括内部类）所有</w:t>
            </w:r>
            <w:r>
              <w:rPr/>
              <w:t>JPoint</w:t>
            </w:r>
            <w:r>
              <w:rPr/>
              <w:t>。图</w:t>
            </w:r>
            <w:r>
              <w:rPr/>
              <w:t>2</w:t>
            </w:r>
            <w:r>
              <w:rPr/>
              <w:t>所示的例子就是用这个方法。</w:t>
            </w:r>
          </w:p>
        </w:tc>
      </w:tr>
      <w:tr>
        <w:trPr/>
        <w:tc>
          <w:tcPr>
            <w:tcW w:w="2156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withincode(</w:t>
            </w:r>
            <w:r>
              <w:rPr/>
              <w:t>Constructor Signature|Method Signature</w:t>
            </w:r>
            <w:r>
              <w:rPr>
                <w:rStyle w:val="Style9"/>
              </w:rPr>
              <w:t>)</w:t>
            </w:r>
          </w:p>
        </w:tc>
        <w:tc>
          <w:tcPr>
            <w:tcW w:w="22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表示某个构造函数或其他函数执行过程中涉及到的</w:t>
            </w:r>
            <w:r>
              <w:rPr/>
              <w:t>JPoint</w:t>
            </w:r>
          </w:p>
        </w:tc>
        <w:tc>
          <w:tcPr>
            <w:tcW w:w="519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withinCode(* TestDerived.testMethod(..))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表示</w:t>
            </w:r>
            <w:r>
              <w:rPr/>
              <w:t>testMethod</w:t>
            </w:r>
            <w:r>
              <w:rPr/>
              <w:t>涉及的</w:t>
            </w:r>
            <w:r>
              <w:rPr/>
              <w:t>JPoint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withinCode( *.Test.new(..))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表示</w:t>
            </w:r>
            <w:r>
              <w:rPr/>
              <w:t>Test</w:t>
            </w:r>
            <w:r>
              <w:rPr/>
              <w:t>构造函数涉及的</w:t>
            </w:r>
            <w:r>
              <w:rPr/>
              <w:t>JPoint</w:t>
            </w:r>
          </w:p>
        </w:tc>
      </w:tr>
      <w:tr>
        <w:trPr/>
        <w:tc>
          <w:tcPr>
            <w:tcW w:w="2156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cflow(</w:t>
            </w:r>
            <w:r>
              <w:rPr/>
              <w:t>pointcuts</w:t>
            </w:r>
            <w:r>
              <w:rPr>
                <w:rStyle w:val="Style9"/>
              </w:rPr>
              <w:t>)</w:t>
            </w:r>
          </w:p>
        </w:tc>
        <w:tc>
          <w:tcPr>
            <w:tcW w:w="22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cflow</w:t>
            </w:r>
            <w:r>
              <w:rPr/>
              <w:t>是</w:t>
            </w:r>
            <w:r>
              <w:rPr/>
              <w:t>call flow</w:t>
            </w:r>
            <w:r>
              <w:rPr/>
              <w:t>的意思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cflow</w:t>
            </w:r>
            <w:r>
              <w:rPr/>
              <w:t>的条件是一个</w:t>
            </w:r>
            <w:r>
              <w:rPr/>
              <w:t>pointcut</w:t>
            </w:r>
          </w:p>
        </w:tc>
        <w:tc>
          <w:tcPr>
            <w:tcW w:w="519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cflow(call TestDerived.testMethod)</w:t>
            </w:r>
            <w:r>
              <w:rPr/>
              <w:t>：表示调用</w:t>
            </w:r>
            <w:r>
              <w:rPr/>
              <w:t>TestDerived.testMethod</w:t>
            </w:r>
            <w:r>
              <w:rPr/>
              <w:t>函数时所包含的</w:t>
            </w:r>
            <w:r>
              <w:rPr/>
              <w:t>JPoint</w:t>
            </w:r>
            <w:r>
              <w:rPr/>
              <w:t>，包括</w:t>
            </w:r>
            <w:r>
              <w:rPr/>
              <w:t>testMethod</w:t>
            </w:r>
            <w:r>
              <w:rPr/>
              <w:t>的</w:t>
            </w:r>
            <w:r>
              <w:rPr/>
              <w:t>call</w:t>
            </w:r>
            <w:r>
              <w:rPr/>
              <w:t>这个</w:t>
            </w:r>
            <w:r>
              <w:rPr/>
              <w:t>JPoint</w:t>
            </w:r>
            <w:r>
              <w:rPr/>
              <w:t>本身</w:t>
            </w:r>
          </w:p>
        </w:tc>
      </w:tr>
      <w:tr>
        <w:trPr/>
        <w:tc>
          <w:tcPr>
            <w:tcW w:w="2156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cflowbelow(</w:t>
            </w:r>
            <w:r>
              <w:rPr/>
              <w:t>pointcuts</w:t>
            </w:r>
            <w:r>
              <w:rPr>
                <w:rStyle w:val="Style9"/>
              </w:rPr>
              <w:t>)</w:t>
            </w:r>
          </w:p>
        </w:tc>
        <w:tc>
          <w:tcPr>
            <w:tcW w:w="22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cflow</w:t>
            </w:r>
            <w:r>
              <w:rPr/>
              <w:t>是</w:t>
            </w:r>
            <w:r>
              <w:rPr/>
              <w:t>call flow</w:t>
            </w:r>
            <w:r>
              <w:rPr/>
              <w:t>的意思。</w:t>
            </w:r>
          </w:p>
        </w:tc>
        <w:tc>
          <w:tcPr>
            <w:tcW w:w="519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cflowblow(call TestDerived.testMethod)</w:t>
            </w:r>
            <w:r>
              <w:rPr/>
              <w:t>：表示调用</w:t>
            </w:r>
            <w:r>
              <w:rPr/>
              <w:t>TestDerived.testMethod</w:t>
            </w:r>
            <w:r>
              <w:rPr/>
              <w:t>函数时所包含的</w:t>
            </w:r>
            <w:r>
              <w:rPr/>
              <w:t>JPoint</w:t>
            </w:r>
            <w:r>
              <w:rPr/>
              <w:t>，</w:t>
            </w:r>
            <w:r>
              <w:rPr>
                <w:rStyle w:val="Style11"/>
              </w:rPr>
              <w:t>不</w:t>
            </w:r>
            <w:r>
              <w:rPr/>
              <w:t>包括</w:t>
            </w:r>
            <w:r>
              <w:rPr/>
              <w:t>testMethod</w:t>
            </w:r>
            <w:r>
              <w:rPr/>
              <w:t>的</w:t>
            </w:r>
            <w:r>
              <w:rPr/>
              <w:t>call</w:t>
            </w:r>
            <w:r>
              <w:rPr/>
              <w:t>这个</w:t>
            </w:r>
            <w:r>
              <w:rPr/>
              <w:t>JPoint</w:t>
            </w:r>
            <w:r>
              <w:rPr/>
              <w:t>本身</w:t>
            </w:r>
          </w:p>
        </w:tc>
      </w:tr>
      <w:tr>
        <w:trPr/>
        <w:tc>
          <w:tcPr>
            <w:tcW w:w="2156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this(</w:t>
            </w:r>
            <w:r>
              <w:rPr/>
              <w:t>Type</w:t>
            </w:r>
            <w:r>
              <w:rPr>
                <w:rStyle w:val="Style9"/>
              </w:rPr>
              <w:t>)</w:t>
            </w:r>
          </w:p>
        </w:tc>
        <w:tc>
          <w:tcPr>
            <w:tcW w:w="22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JPoint</w:t>
            </w:r>
            <w:r>
              <w:rPr/>
              <w:t>的</w:t>
            </w:r>
            <w:r>
              <w:rPr/>
              <w:t>this</w:t>
            </w:r>
            <w:r>
              <w:rPr/>
              <w:t>对象是</w:t>
            </w:r>
            <w:r>
              <w:rPr/>
              <w:t>Type</w:t>
            </w:r>
            <w:r>
              <w:rPr/>
              <w:t>类型。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（其实就是判断</w:t>
            </w:r>
            <w:r>
              <w:rPr/>
              <w:t>Type</w:t>
            </w:r>
            <w:r>
              <w:rPr/>
              <w:t>是不是某种类型，即是否满足</w:t>
            </w:r>
            <w:r>
              <w:rPr/>
              <w:t>instanceof Type</w:t>
            </w:r>
            <w:r>
              <w:rPr/>
              <w:t>的条件）</w:t>
            </w:r>
          </w:p>
        </w:tc>
        <w:tc>
          <w:tcPr>
            <w:tcW w:w="519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JPoint</w:t>
            </w:r>
            <w:r>
              <w:rPr/>
              <w:t>是代码段（不论是函数，异常处理，</w:t>
            </w:r>
            <w:r>
              <w:rPr/>
              <w:t>static block</w:t>
            </w:r>
            <w:r>
              <w:rPr/>
              <w:t>），从语法上说，它都属于一个类。如果这个类的类型是</w:t>
            </w:r>
            <w:r>
              <w:rPr/>
              <w:t>Type</w:t>
            </w:r>
            <w:r>
              <w:rPr/>
              <w:t>标示的类型，则和它相关的</w:t>
            </w:r>
            <w:r>
              <w:rPr/>
              <w:t>JPoint</w:t>
            </w:r>
            <w:r>
              <w:rPr/>
              <w:t>将全部被选中。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图</w:t>
            </w:r>
            <w:r>
              <w:rPr/>
              <w:t>2</w:t>
            </w:r>
            <w:r>
              <w:rPr/>
              <w:t>示例的</w:t>
            </w:r>
            <w:r>
              <w:rPr/>
              <w:t>testMethod</w:t>
            </w:r>
            <w:r>
              <w:rPr/>
              <w:t>是</w:t>
            </w:r>
            <w:r>
              <w:rPr/>
              <w:t>TestDerived</w:t>
            </w:r>
            <w:r>
              <w:rPr/>
              <w:t>类。所以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this(TestDerived)</w:t>
            </w:r>
            <w:r>
              <w:rPr/>
              <w:t>将会选中这个</w:t>
            </w:r>
            <w:r>
              <w:rPr/>
              <w:t>testMethod JPoint</w:t>
            </w:r>
          </w:p>
        </w:tc>
      </w:tr>
      <w:tr>
        <w:trPr/>
        <w:tc>
          <w:tcPr>
            <w:tcW w:w="2156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target(</w:t>
            </w:r>
            <w:r>
              <w:rPr/>
              <w:t>Type</w:t>
            </w:r>
            <w:r>
              <w:rPr>
                <w:rStyle w:val="Style9"/>
              </w:rPr>
              <w:t>)</w:t>
            </w:r>
          </w:p>
        </w:tc>
        <w:tc>
          <w:tcPr>
            <w:tcW w:w="22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JPoint</w:t>
            </w:r>
            <w:r>
              <w:rPr/>
              <w:t>的</w:t>
            </w:r>
            <w:r>
              <w:rPr/>
              <w:t>target</w:t>
            </w:r>
            <w:r>
              <w:rPr/>
              <w:t>对象是</w:t>
            </w:r>
            <w:r>
              <w:rPr/>
              <w:t>Type</w:t>
            </w:r>
            <w:r>
              <w:rPr/>
              <w:t>类型</w:t>
            </w:r>
          </w:p>
        </w:tc>
        <w:tc>
          <w:tcPr>
            <w:tcW w:w="519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和</w:t>
            </w:r>
            <w:r>
              <w:rPr/>
              <w:t>this</w:t>
            </w:r>
            <w:r>
              <w:rPr/>
              <w:t>相对的是</w:t>
            </w:r>
            <w:r>
              <w:rPr/>
              <w:t>target</w:t>
            </w:r>
            <w:r>
              <w:rPr/>
              <w:t>。不过</w:t>
            </w:r>
            <w:r>
              <w:rPr/>
              <w:t>target</w:t>
            </w:r>
            <w:r>
              <w:rPr/>
              <w:t>一般用在</w:t>
            </w:r>
            <w:r>
              <w:rPr/>
              <w:t>call</w:t>
            </w:r>
            <w:r>
              <w:rPr/>
              <w:t>的情况。</w:t>
            </w:r>
            <w:r>
              <w:rPr/>
              <w:t>call</w:t>
            </w:r>
            <w:r>
              <w:rPr/>
              <w:t>一个函数，这个函数可能定义在其他类。比如</w:t>
            </w:r>
            <w:r>
              <w:rPr/>
              <w:t>testMethod</w:t>
            </w:r>
            <w:r>
              <w:rPr/>
              <w:t>是</w:t>
            </w:r>
            <w:r>
              <w:rPr/>
              <w:t>TestDerived</w:t>
            </w:r>
            <w:r>
              <w:rPr/>
              <w:t>类定义的。那么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target(TestDerived)</w:t>
            </w:r>
            <w:r>
              <w:rPr/>
              <w:t>就会搜索到调用</w:t>
            </w:r>
            <w:r>
              <w:rPr/>
              <w:t>testMethod</w:t>
            </w:r>
            <w:r>
              <w:rPr/>
              <w:t>的地方。但是不包括</w:t>
            </w:r>
            <w:r>
              <w:rPr/>
              <w:t>testMethod</w:t>
            </w:r>
            <w:r>
              <w:rPr/>
              <w:t>的</w:t>
            </w:r>
            <w:r>
              <w:rPr/>
              <w:t>execution JPoint</w:t>
            </w:r>
          </w:p>
        </w:tc>
      </w:tr>
      <w:tr>
        <w:trPr/>
        <w:tc>
          <w:tcPr>
            <w:tcW w:w="21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insideH w:val="single" w:sz="6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args(</w:t>
            </w:r>
            <w:r>
              <w:rPr/>
              <w:t>TypeSignature</w:t>
            </w:r>
            <w:r>
              <w:rPr>
                <w:rStyle w:val="Style9"/>
              </w:rPr>
              <w:t>)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2" w:space="0" w:color="808080"/>
              <w:bottom w:val="single" w:sz="6" w:space="0" w:color="808080"/>
              <w:insideH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用来对</w:t>
            </w:r>
            <w:r>
              <w:rPr/>
              <w:t>JPoint</w:t>
            </w:r>
            <w:r>
              <w:rPr/>
              <w:t>的参数进行条件搜索的</w:t>
            </w:r>
          </w:p>
        </w:tc>
        <w:tc>
          <w:tcPr>
            <w:tcW w:w="5192" w:type="dxa"/>
            <w:tcBorders>
              <w:top w:val="single" w:sz="6" w:space="0" w:color="808080"/>
              <w:left w:val="single" w:sz="2" w:space="0" w:color="808080"/>
              <w:bottom w:val="single" w:sz="6" w:space="0" w:color="808080"/>
              <w:right w:val="single" w:sz="6" w:space="0" w:color="808080"/>
              <w:insideH w:val="single" w:sz="6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比如</w:t>
            </w:r>
            <w:r>
              <w:rPr/>
              <w:t>args(int,..)</w:t>
            </w:r>
            <w:r>
              <w:rPr/>
              <w:t>，表示第一个参数是</w:t>
            </w:r>
            <w:r>
              <w:rPr/>
              <w:t>int</w:t>
            </w:r>
            <w:r>
              <w:rPr/>
              <w:t>，后面参数个数和类型不限的</w:t>
            </w:r>
            <w:r>
              <w:rPr/>
              <w:t>JPoint</w:t>
            </w:r>
            <w:r>
              <w:rPr/>
              <w:t>。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</w:tbl>
    <w:p>
      <w:pPr>
        <w:pStyle w:val="Style14"/>
        <w:widowControl/>
        <w:spacing w:before="0" w:after="0"/>
        <w:ind w:left="0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上面这些东西，建议读者：</w:t>
      </w:r>
    </w:p>
    <w:p>
      <w:pPr>
        <w:pStyle w:val="Style14"/>
        <w:widowControl/>
        <w:numPr>
          <w:ilvl w:val="0"/>
          <w:numId w:val="17"/>
        </w:numPr>
        <w:tabs>
          <w:tab w:val="left" w:pos="0" w:leader="none"/>
        </w:tabs>
        <w:spacing w:before="0" w:after="0"/>
        <w:ind w:left="707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进入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androidaopdemo/aspectj-test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目录。</w:t>
      </w:r>
    </w:p>
    <w:p>
      <w:pPr>
        <w:pStyle w:val="Style14"/>
        <w:widowControl/>
        <w:numPr>
          <w:ilvl w:val="0"/>
          <w:numId w:val="17"/>
        </w:numPr>
        <w:tabs>
          <w:tab w:val="left" w:pos="0" w:leader="none"/>
        </w:tabs>
        <w:spacing w:before="0" w:after="0"/>
        <w:ind w:left="707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修改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test/TestAspect.aj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文件。主要是其中的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pointcuts:testAll()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这一行。按照图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2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中的解释说明，随便改改试试。</w:t>
      </w:r>
    </w:p>
    <w:p>
      <w:pPr>
        <w:pStyle w:val="Style14"/>
        <w:widowControl/>
        <w:numPr>
          <w:ilvl w:val="0"/>
          <w:numId w:val="17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执行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./create-jar.sh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，得到一个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test.jar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包，然后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 -jar test.jar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得到执行结果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注意：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this()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target()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匹配的时候不能使用通配符。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6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给出了修改示例和输出：</w:t>
      </w:r>
    </w:p>
    <w:tbl>
      <w:tblPr>
        <w:tblW w:w="19320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9320"/>
      </w:tblGrid>
      <w:tr>
        <w:trPr/>
        <w:tc>
          <w:tcPr>
            <w:tcW w:w="19320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 xml:space="preserve">6  </w:t>
            </w:r>
            <w:r>
              <w:rPr/>
              <w:t>示例代码和输出结果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注意，不是所有的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实现都支持本节所说的查询条件。比如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Spring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就不支持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withincode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查询条件。</w:t>
      </w:r>
    </w:p>
    <w:p>
      <w:pPr>
        <w:pStyle w:val="4"/>
        <w:widowControl/>
        <w:numPr>
          <w:ilvl w:val="3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1" w:name="t12"/>
      <w:bookmarkEnd w:id="11"/>
      <w:r>
        <w:rPr>
          <w:rFonts w:ascii="Arial" w:hAnsi="Arial"/>
          <w:i w:val="false"/>
          <w:caps w:val="false"/>
          <w:smallCaps w:val="false"/>
          <w:color w:val="000000"/>
          <w:spacing w:val="0"/>
          <w:sz w:val="21"/>
        </w:rPr>
        <w:t>3.2.3  advice</w:t>
      </w:r>
      <w:r>
        <w:rPr>
          <w:rFonts w:eastAsia="Arial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  <w:sz w:val="21"/>
        </w:rPr>
        <w:t>aspect</w:t>
      </w:r>
      <w:r>
        <w:rPr>
          <w:rFonts w:eastAsia="Arial"/>
          <w:i w:val="false"/>
          <w:caps w:val="false"/>
          <w:smallCaps w:val="false"/>
          <w:color w:val="000000"/>
          <w:spacing w:val="0"/>
          <w:sz w:val="21"/>
        </w:rPr>
        <w:t>介绍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恭喜，看到这个地方来，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的核心部分就掌握一大部分了。现在，我们知道如何通过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来选择合适的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。那么，下一步工作就很明确了，选择这些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后，我们肯定是需要干一些事情的。比如前面例子中的输出都有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before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之类的。这其实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在执行前，执行后，都执行了一些我们设置的代码。在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中，这段代码叫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。简单点说，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就是一种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Hook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中有好几个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Hook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，主要是根据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执行时机的不同而不同，比如下面的：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21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22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1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before():testAll(){  </w:t>
      </w:r>
    </w:p>
    <w:p>
      <w:pPr>
        <w:pStyle w:val="Style14"/>
        <w:widowControl/>
        <w:numPr>
          <w:ilvl w:val="0"/>
          <w:numId w:val="1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System.out.println(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"before calling: 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thisJoinPoint);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打印这个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JPoint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的信息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1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System.out.println(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      at:"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thisJoinPoint.getSourceLocation());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打印这个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JPoint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对应的源代码位置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1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testAll()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是前面定义的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，而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before()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定义了在这个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选中的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执行前我们要干的事情。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page">
              <wp:align>center</wp:align>
            </wp:positionH>
            <wp:positionV relativeFrom="page">
              <wp:align>top</wp:align>
            </wp:positionV>
            <wp:extent cx="7560310" cy="5288280"/>
            <wp:effectExtent l="0" t="0" r="0" b="0"/>
            <wp:wrapSquare wrapText="largest"/>
            <wp:docPr id="70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3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列出了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所支持的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的类型：</w:t>
      </w:r>
    </w:p>
    <w:p>
      <w:pPr>
        <w:pStyle w:val="Style14"/>
        <w:widowControl/>
        <w:spacing w:before="0" w:after="0"/>
        <w:ind w:left="0" w:right="0" w:hanging="0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3  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的类型</w:t>
      </w:r>
    </w:p>
    <w:tbl>
      <w:tblPr>
        <w:tblW w:w="9638" w:type="dxa"/>
        <w:jc w:val="center"/>
        <w:tblInd w:w="0" w:type="dxa"/>
        <w:tblBorders>
          <w:top w:val="single" w:sz="6" w:space="0" w:color="808080"/>
          <w:left w:val="single" w:sz="6" w:space="0" w:color="808080"/>
          <w:bottom w:val="single" w:sz="2" w:space="0" w:color="808080"/>
          <w:insideH w:val="single" w:sz="2" w:space="0" w:color="808080"/>
        </w:tblBorders>
        <w:tblCellMar>
          <w:top w:w="28" w:type="dxa"/>
          <w:left w:w="-7" w:type="dxa"/>
          <w:bottom w:w="28" w:type="dxa"/>
          <w:right w:w="28" w:type="dxa"/>
        </w:tblCellMar>
      </w:tblPr>
      <w:tblGrid>
        <w:gridCol w:w="1874"/>
        <w:gridCol w:w="3510"/>
        <w:gridCol w:w="4254"/>
      </w:tblGrid>
      <w:tr>
        <w:trPr/>
        <w:tc>
          <w:tcPr>
            <w:tcW w:w="1874" w:type="dxa"/>
            <w:tcBorders>
              <w:top w:val="single" w:sz="6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关键词</w:t>
            </w:r>
          </w:p>
        </w:tc>
        <w:tc>
          <w:tcPr>
            <w:tcW w:w="3510" w:type="dxa"/>
            <w:tcBorders>
              <w:top w:val="single" w:sz="6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>
                <w:rStyle w:val="Style9"/>
              </w:rPr>
              <w:t>说明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 </w:t>
            </w:r>
          </w:p>
        </w:tc>
        <w:tc>
          <w:tcPr>
            <w:tcW w:w="4254" w:type="dxa"/>
            <w:tcBorders>
              <w:top w:val="single" w:sz="6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8064A2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>
                <w:rStyle w:val="Style9"/>
              </w:rPr>
              <w:t>示例</w:t>
            </w:r>
          </w:p>
        </w:tc>
      </w:tr>
      <w:tr>
        <w:trPr/>
        <w:tc>
          <w:tcPr>
            <w:tcW w:w="1874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before()</w:t>
            </w:r>
          </w:p>
        </w:tc>
        <w:tc>
          <w:tcPr>
            <w:tcW w:w="35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before advice</w:t>
            </w:r>
          </w:p>
        </w:tc>
        <w:tc>
          <w:tcPr>
            <w:tcW w:w="425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表示在</w:t>
            </w:r>
            <w:r>
              <w:rPr/>
              <w:t>JPoint</w:t>
            </w:r>
            <w:r>
              <w:rPr/>
              <w:t>执行之前，需要干的事情</w:t>
            </w:r>
          </w:p>
        </w:tc>
      </w:tr>
      <w:tr>
        <w:trPr/>
        <w:tc>
          <w:tcPr>
            <w:tcW w:w="1874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after()</w:t>
            </w:r>
          </w:p>
        </w:tc>
        <w:tc>
          <w:tcPr>
            <w:tcW w:w="35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after advice</w:t>
            </w:r>
          </w:p>
        </w:tc>
        <w:tc>
          <w:tcPr>
            <w:tcW w:w="425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表示</w:t>
            </w:r>
            <w:r>
              <w:rPr/>
              <w:t>JPoint</w:t>
            </w:r>
            <w:r>
              <w:rPr/>
              <w:t>自己执行完了后，需要干的事情。</w:t>
            </w:r>
          </w:p>
        </w:tc>
      </w:tr>
      <w:tr>
        <w:trPr/>
        <w:tc>
          <w:tcPr>
            <w:tcW w:w="1874" w:type="dxa"/>
            <w:tcBorders>
              <w:top w:val="single" w:sz="2" w:space="0" w:color="808080"/>
              <w:left w:val="single" w:sz="6" w:space="0" w:color="808080"/>
              <w:bottom w:val="single" w:sz="2" w:space="0" w:color="808080"/>
              <w:insideH w:val="single" w:sz="2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after():returning</w:t>
            </w:r>
            <w:r>
              <w:rPr/>
              <w:t>(</w:t>
            </w:r>
            <w:r>
              <w:rPr/>
              <w:t>返回值类型</w:t>
            </w:r>
            <w:r>
              <w:rPr/>
              <w:t>)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>after():throwing</w:t>
            </w:r>
            <w:r>
              <w:rPr/>
              <w:t>(</w:t>
            </w:r>
            <w:r>
              <w:rPr/>
              <w:t>异常类型</w:t>
            </w:r>
            <w:r>
              <w:rPr/>
              <w:t>)</w:t>
            </w:r>
          </w:p>
        </w:tc>
        <w:tc>
          <w:tcPr>
            <w:tcW w:w="35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insideH w:val="single" w:sz="2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returning</w:t>
            </w:r>
            <w:r>
              <w:rPr/>
              <w:t>和</w:t>
            </w:r>
            <w:r>
              <w:rPr/>
              <w:t>throwing</w:t>
            </w:r>
            <w:r>
              <w:rPr/>
              <w:t>后面都可以指定具体的类型，如果不指定的话则匹配的时候不限定类型</w:t>
            </w:r>
          </w:p>
        </w:tc>
        <w:tc>
          <w:tcPr>
            <w:tcW w:w="425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6" w:space="0" w:color="808080"/>
              <w:insideH w:val="single" w:sz="2" w:space="0" w:color="808080"/>
              <w:insideV w:val="single" w:sz="6" w:space="0" w:color="808080"/>
            </w:tcBorders>
            <w:shd w:fill="BFB1D0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假设</w:t>
            </w:r>
            <w:r>
              <w:rPr/>
              <w:t>JPoint</w:t>
            </w:r>
            <w:r>
              <w:rPr/>
              <w:t>是一个函数调用的话，那么函数调用执行完有两种方式退出，一个是正常的</w:t>
            </w:r>
            <w:r>
              <w:rPr/>
              <w:t>return</w:t>
            </w:r>
            <w:r>
              <w:rPr/>
              <w:t>，另外一个是抛异常。</w:t>
            </w:r>
          </w:p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注意，</w:t>
            </w:r>
            <w:r>
              <w:rPr/>
              <w:t>after()</w:t>
            </w:r>
            <w:r>
              <w:rPr/>
              <w:t>默认包括</w:t>
            </w:r>
            <w:r>
              <w:rPr/>
              <w:t>returning</w:t>
            </w:r>
            <w:r>
              <w:rPr/>
              <w:t>和</w:t>
            </w:r>
            <w:r>
              <w:rPr/>
              <w:t>throwing</w:t>
            </w:r>
            <w:r>
              <w:rPr/>
              <w:t>两种情况</w:t>
            </w:r>
          </w:p>
        </w:tc>
      </w:tr>
      <w:tr>
        <w:trPr/>
        <w:tc>
          <w:tcPr>
            <w:tcW w:w="18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insideH w:val="single" w:sz="6" w:space="0" w:color="808080"/>
            </w:tcBorders>
            <w:shd w:fill="8064A2" w:val="clear"/>
            <w:tcMar>
              <w:left w:w="-7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>
                <w:rStyle w:val="Style9"/>
              </w:rPr>
              <w:t xml:space="preserve">返回值类型 </w:t>
            </w:r>
            <w:r>
              <w:rPr>
                <w:rStyle w:val="Style9"/>
              </w:rPr>
              <w:t>around()</w:t>
            </w:r>
          </w:p>
        </w:tc>
        <w:tc>
          <w:tcPr>
            <w:tcW w:w="3510" w:type="dxa"/>
            <w:tcBorders>
              <w:top w:val="single" w:sz="6" w:space="0" w:color="808080"/>
              <w:left w:val="single" w:sz="2" w:space="0" w:color="808080"/>
              <w:bottom w:val="single" w:sz="6" w:space="0" w:color="808080"/>
              <w:insideH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before</w:t>
            </w:r>
            <w:r>
              <w:rPr/>
              <w:t>和</w:t>
            </w:r>
            <w:r>
              <w:rPr/>
              <w:t>after</w:t>
            </w:r>
            <w:r>
              <w:rPr/>
              <w:t>是指</w:t>
            </w:r>
            <w:r>
              <w:rPr/>
              <w:t>JPoint</w:t>
            </w:r>
            <w:r>
              <w:rPr/>
              <w:t>执行前或执行后备触发，而</w:t>
            </w:r>
            <w:r>
              <w:rPr/>
              <w:t>around</w:t>
            </w:r>
            <w:r>
              <w:rPr/>
              <w:t>就替代了原</w:t>
            </w:r>
            <w:r>
              <w:rPr/>
              <w:t>JPoint</w:t>
            </w:r>
          </w:p>
        </w:tc>
        <w:tc>
          <w:tcPr>
            <w:tcW w:w="4254" w:type="dxa"/>
            <w:tcBorders>
              <w:top w:val="single" w:sz="6" w:space="0" w:color="808080"/>
              <w:left w:val="single" w:sz="2" w:space="0" w:color="808080"/>
              <w:bottom w:val="single" w:sz="6" w:space="0" w:color="808080"/>
              <w:right w:val="single" w:sz="6" w:space="0" w:color="808080"/>
              <w:insideH w:val="single" w:sz="6" w:space="0" w:color="808080"/>
              <w:insideV w:val="single" w:sz="6" w:space="0" w:color="808080"/>
            </w:tcBorders>
            <w:shd w:fill="DFD8E8" w:val="clear"/>
            <w:tcMar>
              <w:left w:w="15" w:type="dxa"/>
            </w:tcMar>
            <w:vAlign w:val="center"/>
          </w:tcPr>
          <w:p>
            <w:pPr>
              <w:pStyle w:val="Style18"/>
              <w:spacing w:before="0" w:after="0"/>
              <w:ind w:left="0" w:right="0" w:hanging="0"/>
              <w:rPr/>
            </w:pPr>
            <w:r>
              <w:rPr/>
              <w:t>around</w:t>
            </w:r>
            <w:r>
              <w:rPr/>
              <w:t>是替代了原</w:t>
            </w:r>
            <w:r>
              <w:rPr/>
              <w:t>JPoint</w:t>
            </w:r>
            <w:r>
              <w:rPr/>
              <w:t>，如果要执行原</w:t>
            </w:r>
            <w:r>
              <w:rPr/>
              <w:t>JPoint</w:t>
            </w:r>
            <w:r>
              <w:rPr/>
              <w:t>的话，需要调用</w:t>
            </w:r>
            <w:r>
              <w:rPr/>
              <w:t>proceed</w:t>
            </w:r>
          </w:p>
        </w:tc>
      </w:tr>
    </w:tbl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before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没有返回值，但是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的目标是替代原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的，所以它一般会有返回值，而且返回值的类型需要匹配被选中的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。我们来看个例子，见图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7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tbl>
      <w:tblPr>
        <w:tblW w:w="12345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2345"/>
      </w:tblGrid>
      <w:tr>
        <w:trPr/>
        <w:tc>
          <w:tcPr>
            <w:tcW w:w="12345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6687820" cy="6191250"/>
                  <wp:effectExtent l="0" t="0" r="0" b="0"/>
                  <wp:docPr id="71" name="图像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像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7820" cy="619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>7  advice</w:t>
            </w:r>
            <w:r>
              <w:rPr/>
              <w:t>示例和结果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7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中：</w:t>
      </w:r>
    </w:p>
    <w:p>
      <w:pPr>
        <w:pStyle w:val="Style14"/>
        <w:widowControl/>
        <w:numPr>
          <w:ilvl w:val="0"/>
          <w:numId w:val="19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第一个红框是修改后的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，在这个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中，肯定会抛出一个空指针异常。</w:t>
      </w:r>
    </w:p>
    <w:p>
      <w:pPr>
        <w:pStyle w:val="Style14"/>
        <w:widowControl/>
        <w:numPr>
          <w:ilvl w:val="0"/>
          <w:numId w:val="19"/>
        </w:numPr>
        <w:tabs>
          <w:tab w:val="left" w:pos="0" w:leader="none"/>
        </w:tabs>
        <w:spacing w:before="0" w:after="0"/>
        <w:ind w:left="707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第二个红框是我们配置的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，除了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before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以外，还加了一个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  <w:r>
        <w:rPr>
          <w:rFonts w:eastAsia="Arial"/>
          <w:b/>
          <w:bCs/>
          <w:i w:val="false"/>
          <w:caps w:val="false"/>
          <w:smallCaps w:val="false"/>
          <w:color w:val="000000"/>
          <w:spacing w:val="0"/>
          <w:sz w:val="21"/>
        </w:rPr>
        <w:t>我们重点来看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/>
          <w:bCs/>
          <w:i w:val="false"/>
          <w:caps w:val="false"/>
          <w:smallCaps w:val="false"/>
          <w:color w:val="000000"/>
          <w:spacing w:val="0"/>
          <w:sz w:val="21"/>
        </w:rPr>
        <w:t>，它的返回值是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1"/>
        </w:rPr>
        <w:t>Object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。虽然匹配的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，其定义的返回值是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void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。但是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考虑的很周到</w:t>
      </w:r>
      <w:r>
        <w:rPr>
          <w:rFonts w:eastAsia="Arial"/>
          <w:b/>
          <w:bCs/>
          <w:i w:val="false"/>
          <w:caps w:val="false"/>
          <w:smallCaps w:val="false"/>
          <w:color w:val="000000"/>
          <w:spacing w:val="0"/>
          <w:sz w:val="21"/>
        </w:rPr>
        <w:t>。在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/>
          <w:bCs/>
          <w:i w:val="false"/>
          <w:caps w:val="false"/>
          <w:smallCaps w:val="false"/>
          <w:color w:val="000000"/>
          <w:spacing w:val="0"/>
          <w:sz w:val="21"/>
        </w:rPr>
        <w:t>里，可以设置返回值类型为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1"/>
        </w:rPr>
        <w:t>Object</w:t>
      </w:r>
      <w:r>
        <w:rPr>
          <w:rFonts w:eastAsia="Arial"/>
          <w:b/>
          <w:bCs/>
          <w:i w:val="false"/>
          <w:caps w:val="false"/>
          <w:smallCaps w:val="false"/>
          <w:color w:val="000000"/>
          <w:spacing w:val="0"/>
          <w:sz w:val="21"/>
        </w:rPr>
        <w:t>来表示返回任意类型的返回值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在真正返回参数的时候，会自动进行转换。比如，假设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inttestMethod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定义了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作为返回值类型，我们在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里可以返回一个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Integer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会自动转换成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作为返回值。</w:t>
      </w:r>
    </w:p>
    <w:p>
      <w:pPr>
        <w:pStyle w:val="Style14"/>
        <w:widowControl/>
        <w:numPr>
          <w:ilvl w:val="0"/>
          <w:numId w:val="19"/>
        </w:numPr>
        <w:tabs>
          <w:tab w:val="left" w:pos="0" w:leader="none"/>
        </w:tabs>
        <w:ind w:left="707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再看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//proceed()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这句话。这代表调用真正的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函数，即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。由于这里我们屏蔽了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proceed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，所以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真正的内容并未执行，故运行的时候空指针异常就不会抛出来。也就是说，我们完全截获了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的运行，</w:t>
      </w:r>
      <w:r>
        <w:rPr>
          <w:rStyle w:val="Style11"/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甚至可以任意修改它，让它执行别的函数都没有问题。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注意：从技术上说，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是完全可以替代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before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的。图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7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中第二个红框还把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给注释掉了。如果不注释掉，编译时候报错，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[error]circular advice precedence: can't determine precedence between two or morepieces of advice that apply to the same join point: method-execution(voidtest.Test$TestDerived.testMethod())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（大家可以自己试试）。我猜测其中的原因是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冲突了。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本质上代表了目标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，比如此处的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之后执行。那么这个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到底是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around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还是原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testMethod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呢？真是傻傻分不清楚！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（我觉得再加一些限制条件给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是可以避免这个问题的，但是没搞成功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...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）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讲完了。现在回顾下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3.2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节从开始到现在我们学到了哪些内容：</w:t>
      </w:r>
    </w:p>
    <w:p>
      <w:pPr>
        <w:pStyle w:val="Style14"/>
        <w:widowControl/>
        <w:numPr>
          <w:ilvl w:val="0"/>
          <w:numId w:val="20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中各种类型的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是一个程序的关键执行点，也是我们关注的重点。</w:t>
      </w:r>
    </w:p>
    <w:p>
      <w:pPr>
        <w:pStyle w:val="Style14"/>
        <w:widowControl/>
        <w:numPr>
          <w:ilvl w:val="0"/>
          <w:numId w:val="20"/>
        </w:numPr>
        <w:tabs>
          <w:tab w:val="left" w:pos="0" w:leader="none"/>
        </w:tabs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：提供了一种方法来选择目标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。程序有很多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，但是需要一种方法来让我们选择我们关注的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。这个方法就是利用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来完成的。</w:t>
      </w:r>
    </w:p>
    <w:p>
      <w:pPr>
        <w:pStyle w:val="Style14"/>
        <w:widowControl/>
        <w:numPr>
          <w:ilvl w:val="0"/>
          <w:numId w:val="20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通过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选择了目标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后，我们总得干点什么吧？这就用上了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包括好几种类型，一般情况下都够我们用了。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上面这些东西都有点像函数定义，在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中，这些东西都是要放到一个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class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里的。在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中，也有类似的</w:t>
      </w:r>
      <w:hyperlink r:id="rId25">
        <w:r>
          <w:rPr>
            <w:rStyle w:val="Internet"/>
            <w:rFonts w:eastAsia="Arial"/>
            <w:b/>
            <w:i w:val="false"/>
            <w:caps w:val="false"/>
            <w:smallCaps w:val="false"/>
            <w:strike w:val="false"/>
            <w:dstrike w:val="false"/>
            <w:color w:val="DF3434"/>
            <w:spacing w:val="0"/>
            <w:sz w:val="21"/>
            <w:u w:val="none"/>
            <w:effect w:val="none"/>
          </w:rPr>
          <w:t>数据结构</w:t>
        </w:r>
      </w:hyperlink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，叫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26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27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2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aspect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名字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{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//aspect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关键字和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class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的功能一样，文件名以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.aj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结尾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2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pointcuts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定义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...  </w:t>
      </w:r>
    </w:p>
    <w:p>
      <w:pPr>
        <w:pStyle w:val="Style14"/>
        <w:widowControl/>
        <w:numPr>
          <w:ilvl w:val="0"/>
          <w:numId w:val="2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advice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定义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...  </w:t>
      </w:r>
    </w:p>
    <w:p>
      <w:pPr>
        <w:pStyle w:val="Style14"/>
        <w:widowControl/>
        <w:numPr>
          <w:ilvl w:val="0"/>
          <w:numId w:val="2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你看，通过这种方式，定义一个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类，就把相关的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包含起来，是不是形成了一个“关注面”？比如：</w:t>
      </w:r>
    </w:p>
    <w:p>
      <w:pPr>
        <w:pStyle w:val="Style14"/>
        <w:widowControl/>
        <w:numPr>
          <w:ilvl w:val="0"/>
          <w:numId w:val="22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我们定义一个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中，我们在关键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上设置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，这些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就是打印日志</w:t>
      </w:r>
    </w:p>
    <w:p>
      <w:pPr>
        <w:pStyle w:val="Style14"/>
        <w:widowControl/>
        <w:numPr>
          <w:ilvl w:val="0"/>
          <w:numId w:val="22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再定义一个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SecurityCheckAspect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，在这个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中，我们在关键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上设置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，这些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将检查调用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是否有权限。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通过这种方式，我们在原来的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中，就不需要写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打印的代码，也不需要写权限检查的代码了。所有这些关注点都挪到对应的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文件中来控制。恩，这就是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的精髓。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注意，读者在把玩代码时候，一定会碰到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语法不熟悉的问题。所以请读者记得随时参考官网的文档。这里有一个官方的语法大全：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FF6666"/>
          <w:spacing w:val="0"/>
          <w:sz w:val="21"/>
        </w:rPr>
        <w:t>http://www.eclipse.org/aspectj/doc/released/quick5.pdf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或者官方的另外一个文档也可以：</w:t>
      </w:r>
    </w:p>
    <w:p>
      <w:pPr>
        <w:pStyle w:val="Style14"/>
        <w:widowControl/>
        <w:spacing w:before="0" w:after="0"/>
        <w:ind w:left="0" w:right="0" w:hanging="0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FF6666"/>
          <w:spacing w:val="0"/>
          <w:sz w:val="21"/>
        </w:rPr>
      </w:pPr>
      <w:r>
        <w:rPr>
          <w:rFonts w:ascii="Arial" w:hAnsi="Arial"/>
          <w:b w:val="false"/>
          <w:i w:val="false"/>
          <w:caps w:val="false"/>
          <w:smallCaps w:val="false"/>
          <w:color w:val="FF6666"/>
          <w:spacing w:val="0"/>
          <w:sz w:val="21"/>
        </w:rPr>
        <w:t>http://www.eclipse.org/aspectj/doc/released/progguide/semantics.html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4"/>
        <w:widowControl/>
        <w:numPr>
          <w:ilvl w:val="3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2" w:name="t13"/>
      <w:bookmarkEnd w:id="12"/>
      <w:r>
        <w:rPr>
          <w:rFonts w:ascii="Arial" w:hAnsi="Arial"/>
          <w:i w:val="false"/>
          <w:caps w:val="false"/>
          <w:smallCaps w:val="false"/>
          <w:color w:val="000000"/>
          <w:spacing w:val="0"/>
          <w:sz w:val="21"/>
        </w:rPr>
        <w:t xml:space="preserve">3.2.4  </w:t>
      </w:r>
      <w:r>
        <w:rPr>
          <w:rFonts w:eastAsia="Arial"/>
          <w:i w:val="false"/>
          <w:caps w:val="false"/>
          <w:smallCaps w:val="false"/>
          <w:color w:val="000000"/>
          <w:spacing w:val="0"/>
          <w:sz w:val="21"/>
        </w:rPr>
        <w:t>参数传递和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i w:val="false"/>
          <w:caps w:val="false"/>
          <w:smallCaps w:val="false"/>
          <w:color w:val="000000"/>
          <w:spacing w:val="0"/>
          <w:sz w:val="21"/>
        </w:rPr>
        <w:t>信息</w:t>
      </w:r>
    </w:p>
    <w:p>
      <w:pPr>
        <w:pStyle w:val="5"/>
        <w:widowControl/>
        <w:numPr>
          <w:ilvl w:val="4"/>
          <w:numId w:val="2"/>
        </w:numPr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3" w:name="t14"/>
      <w:bookmarkEnd w:id="13"/>
      <w:r>
        <w:rPr>
          <w:rFonts w:eastAsia="Arial"/>
          <w:i w:val="false"/>
          <w:caps w:val="false"/>
          <w:smallCaps w:val="false"/>
          <w:color w:val="000000"/>
          <w:spacing w:val="0"/>
        </w:rPr>
        <w:t>（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1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） 参数传递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到此，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最基本的东西其实讲差不多了，但是在实际使用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的时候，你会发现前面的内容还欠缺一点，尤其是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的地方：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前面介绍的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都是没有参数信息的，而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肯定是或多或少有参数的。而且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既然是对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的截获或者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hook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也好，肯定需要利用传入给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的参数干点什么事情。比方所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around 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，我可以对传入的参数进行检查，如果参数不合法，我就直接返回，根本就不需要调用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proceed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做处理。</w:t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往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传参数比较简单，就是利用前面提到的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this()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,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target()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,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args()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等方法。另外，整个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编写的语法也有一些区别。具体方法如下：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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先在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定义时候指定参数类型和名字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28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29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23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pointcut testAll(Test.TestDerived derived,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int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x):call(*Test.TestDerived.testMethod(..))  </w:t>
      </w:r>
    </w:p>
    <w:p>
      <w:pPr>
        <w:pStyle w:val="Style14"/>
        <w:widowControl/>
        <w:numPr>
          <w:ilvl w:val="0"/>
          <w:numId w:val="23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&amp;&amp; target(derived)&amp;&amp; args(x)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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注意上述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的写法，首先在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中定义参数类型和参数名。这一点和定义一个函数完全一样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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接着看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target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args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。此处的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target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args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括号中用得是参数名。而参数名则是在前面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中定义好的。这属于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target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args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的另外一种用法。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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注意，增加参数并不会影响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的匹配，上面的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选择和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30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31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24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pointcut testAll():call(*Test.TestDerived.testMethod(..)) &amp;&amp; target(Test.TestDerived) &amp;&amp;args(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int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是一样的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只不过我们需要把参数传入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，才需要改造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接下来是修改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：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32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33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2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Object around(Test.TestDerived derived,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int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x):testAll(derived,x){  </w:t>
      </w:r>
    </w:p>
    <w:p>
      <w:pPr>
        <w:pStyle w:val="Style14"/>
        <w:widowControl/>
        <w:numPr>
          <w:ilvl w:val="0"/>
          <w:numId w:val="25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System.out.println(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     arg1="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derived);  </w:t>
      </w:r>
    </w:p>
    <w:p>
      <w:pPr>
        <w:pStyle w:val="Style14"/>
        <w:widowControl/>
        <w:numPr>
          <w:ilvl w:val="0"/>
          <w:numId w:val="2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System.out.println(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     arg2="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x);  </w:t>
      </w:r>
    </w:p>
    <w:p>
      <w:pPr>
        <w:pStyle w:val="Style14"/>
        <w:widowControl/>
        <w:numPr>
          <w:ilvl w:val="0"/>
          <w:numId w:val="25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return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proceed(derived,x);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注意，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proceed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就必须把所有参数传进去。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25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 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的定义现在也和函数定义一样，把参数类型和参数名传进来。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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接着把参数名传给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，此处是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testAll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。注意，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必须和使用的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在参数类型和名字上保持一致。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FF66"/>
          <w:spacing w:val="0"/>
          <w:sz w:val="21"/>
        </w:rPr>
        <w:t> 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然后在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的代码中，你就可以引用参数了，比如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derived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x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，都可以打印出来。</w:t>
      </w:r>
    </w:p>
    <w:p>
      <w:pPr>
        <w:pStyle w:val="Style14"/>
        <w:widowControl/>
        <w:spacing w:before="0" w:after="0"/>
        <w:ind w:left="0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总结，参数传递其实并不复杂，关键是得记住语法：</w:t>
      </w:r>
    </w:p>
    <w:p>
      <w:pPr>
        <w:pStyle w:val="Style14"/>
        <w:widowControl/>
        <w:numPr>
          <w:ilvl w:val="0"/>
          <w:numId w:val="26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修改：像定义函数一样定义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，然后在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this,target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或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args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中绑定参数名（注意，不再是参数类型，而是参数名）。</w:t>
      </w:r>
    </w:p>
    <w:p>
      <w:pPr>
        <w:pStyle w:val="Style14"/>
        <w:widowControl/>
        <w:numPr>
          <w:ilvl w:val="0"/>
          <w:numId w:val="26"/>
        </w:numPr>
        <w:tabs>
          <w:tab w:val="left" w:pos="0" w:leader="none"/>
        </w:tabs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修改：也像定义函数一样定义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，然后在冒号后面的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pointcuts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中绑定参数名（注意是参数名）</w:t>
      </w:r>
    </w:p>
    <w:p>
      <w:pPr>
        <w:pStyle w:val="Style14"/>
        <w:widowControl/>
        <w:numPr>
          <w:ilvl w:val="0"/>
          <w:numId w:val="26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的代码中使用参数名。</w:t>
      </w:r>
    </w:p>
    <w:p>
      <w:pPr>
        <w:pStyle w:val="5"/>
        <w:widowControl/>
        <w:numPr>
          <w:ilvl w:val="4"/>
          <w:numId w:val="2"/>
        </w:numPr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4" w:name="t15"/>
      <w:bookmarkEnd w:id="14"/>
      <w:r>
        <w:rPr>
          <w:rFonts w:eastAsia="Arial"/>
          <w:i w:val="false"/>
          <w:caps w:val="false"/>
          <w:smallCaps w:val="false"/>
          <w:color w:val="000000"/>
          <w:spacing w:val="0"/>
        </w:rPr>
        <w:t>（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2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 xml:space="preserve">） 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JoinPoint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信息收集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我们前面示例中都打印出了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的信息，比如当前调用的是哪个函数，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位于哪一行代码。这些都属于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的信息。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为我们提供如下信息：</w:t>
      </w:r>
    </w:p>
    <w:p>
      <w:pPr>
        <w:pStyle w:val="Style14"/>
        <w:widowControl/>
        <w:numPr>
          <w:ilvl w:val="0"/>
          <w:numId w:val="27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thisJoinpoint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对象：在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代码中可直接使用。代表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每次被触发时的一些动态信息，比如参数啊之类的、</w:t>
      </w:r>
    </w:p>
    <w:p>
      <w:pPr>
        <w:pStyle w:val="Style14"/>
        <w:widowControl/>
        <w:numPr>
          <w:ilvl w:val="0"/>
          <w:numId w:val="27"/>
        </w:numPr>
        <w:tabs>
          <w:tab w:val="left" w:pos="0" w:leader="none"/>
        </w:tabs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thisJoinpointStatic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对象：在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代码中可直接使用，代表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中那些不变的东西。比如这个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的类型，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所处的代码位置等。</w:t>
      </w:r>
    </w:p>
    <w:p>
      <w:pPr>
        <w:pStyle w:val="Style14"/>
        <w:widowControl/>
        <w:numPr>
          <w:ilvl w:val="0"/>
          <w:numId w:val="27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thisEnclosingJoinPointStaticPart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对象：在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代码中可直接使用。也代表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中不可变的部分，但是它包含的东西和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的类型有关，比如对一个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call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而言，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thisEnclosingJoinPointStaticPart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代表包含调用这个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的函数的信息。对一个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handler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类型的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而言，它代表包含这个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try/catch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的函数的信息。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关于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thisJoinpoint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，建议大家直接查看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文档，非常简单。其地址位于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http://www.eclipse.org/aspectj/doc/released/runtime-api/index.html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2"/>
        <w:widowControl/>
        <w:numPr>
          <w:ilvl w:val="1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5" w:name="t16"/>
      <w:bookmarkEnd w:id="15"/>
      <w:r>
        <w:rPr>
          <w:rFonts w:eastAsia="Arial"/>
          <w:i w:val="false"/>
          <w:caps w:val="false"/>
          <w:smallCaps w:val="false"/>
          <w:color w:val="000000"/>
          <w:spacing w:val="0"/>
        </w:rPr>
        <w:t>四、使用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AOP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的例子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现在正式回到我们的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AndroidAopDemo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这个例子来。我们的目标是为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AopDemoActivity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的几个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Activity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生命周期函数加上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，另外为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checkPhoneState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加上权限检查。一切都用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来集中控制。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前面提到说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需要编写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文件，然后把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代码放到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文件中。但是在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开发中，我建议不要使用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文件。因为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文件只有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编译器才认识，而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编译器不认识这种文件。所以当更新了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文件后，编译器认为源码没有发生变化，所以不会编译它。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当然，这种问题在其他不认识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编译环境中也存在。所以，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提供了一种基于注解的方法来把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实现到一个普通的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文件中。这样我们就把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当做一个普通的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文件来编写、编译就好。</w:t>
      </w:r>
    </w:p>
    <w:p>
      <w:pPr>
        <w:pStyle w:val="3"/>
        <w:widowControl/>
        <w:numPr>
          <w:ilvl w:val="2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6" w:name="t17"/>
      <w:bookmarkEnd w:id="16"/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 xml:space="preserve">4.1  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打印</w:t>
      </w:r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Log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马上来看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AopDemoActivity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对应的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DemoAspect.java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文件吧。先看输出日志第一版本：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[--&gt;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第一版本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]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34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35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package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com.androidaop.demo;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android.util.Log;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org.aspectj.lang.annotation.Aspect;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org.aspectj.lang.annotation.Before;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org.aspectj.lang.annotation.Pointcut;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org.aspectj.lang.JoinPoint;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@Aspect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必须使用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@AspectJ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标注，这样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class DemoAspect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就等同于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aspect DemoAspect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了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class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DemoAspect {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staticfinal String TAG =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"DemoAspect"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/*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@Pointcut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：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pointcut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也变成了一个注解，这个注解是针对一个函数的，比如此处的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logForActivity()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其实它代表了这个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pointcut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的名字。如果是带参数的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pointcut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，则把参数类型和名字放到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代表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pointcut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名字的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logForActivity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中，然后在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@Pointcut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注解中使用参数名。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eastAsia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基本和以前一样，只是写起来比较奇特一点。后面我们会介绍带参数的例子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*/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@Pointcut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"execution(* com.androidaop.demo.AopDemoActivity.onCreate(..)) ||"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+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"execution(* com.androidaop.demo.AopDemoActivity.onStart(..))"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logForActivity(){};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注意，这个函数必须要有实现，否则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Java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编译器会报错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/*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@Before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：这就是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Before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advice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，对于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after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after -returning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after-throwing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。对于的注解格式为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@After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@AfterReturning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@AfterThrowing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。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Before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后面跟的是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pointcut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名字，然后其代码块由一个函数来实现。比如此处的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log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。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*/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"logForActivity()"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log(JoinPoint joinPoint){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对于使用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Annotation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AspectJ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而言，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JoinPoint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就不能直接在代码里得到多了，而需要通过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参数传递进来。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joinPoint.toShortString());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2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提示：如果开发者已经切到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AndroidStudio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的话，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注解是可以被识别并能自动补齐。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上面的例子仅仅是列出了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onCreate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onStart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两个函数的日志，如果想在所有的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onXXX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这样的函数里加上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，该怎么改呢？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36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37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29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@Pointcut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"execution(* *..AopDemoActivity.on*(..))"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29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logForActivity(){};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8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给出这个例子的执行结果：</w:t>
      </w:r>
    </w:p>
    <w:tbl>
      <w:tblPr>
        <w:tblW w:w="14490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4490"/>
      </w:tblGrid>
      <w:tr>
        <w:trPr/>
        <w:tc>
          <w:tcPr>
            <w:tcW w:w="14490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9182100" cy="2990850"/>
                  <wp:effectExtent l="0" t="0" r="0" b="0"/>
                  <wp:docPr id="72" name="图像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像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210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>8  AopDemoActivity</w:t>
            </w:r>
            <w:r>
              <w:rPr/>
              <w:t>执行结果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3"/>
        <w:widowControl/>
        <w:numPr>
          <w:ilvl w:val="2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7" w:name="t18"/>
      <w:bookmarkEnd w:id="17"/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 xml:space="preserve">4.2  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检查权限</w:t>
      </w:r>
    </w:p>
    <w:p>
      <w:pPr>
        <w:pStyle w:val="4"/>
        <w:widowControl/>
        <w:numPr>
          <w:ilvl w:val="3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8" w:name="t19"/>
      <w:bookmarkEnd w:id="18"/>
      <w:r>
        <w:rPr>
          <w:rFonts w:ascii="Arial" w:hAnsi="Arial"/>
          <w:i w:val="false"/>
          <w:caps w:val="false"/>
          <w:smallCaps w:val="false"/>
          <w:color w:val="000000"/>
          <w:spacing w:val="0"/>
          <w:sz w:val="21"/>
        </w:rPr>
        <w:t xml:space="preserve">4.2.1  </w:t>
      </w:r>
      <w:r>
        <w:rPr>
          <w:rFonts w:eastAsia="Arial"/>
          <w:i w:val="false"/>
          <w:caps w:val="false"/>
          <w:smallCaps w:val="false"/>
          <w:color w:val="000000"/>
          <w:spacing w:val="0"/>
          <w:sz w:val="21"/>
        </w:rPr>
        <w:t>使用注解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检查权限这个功能的实现也可以采用刚才打印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那样，但是这样就没有太多意思了。我们玩点高级的。不过这个高级的玩法也是来源于现实需求：</w:t>
      </w:r>
    </w:p>
    <w:p>
      <w:pPr>
        <w:pStyle w:val="Style14"/>
        <w:widowControl/>
        <w:numPr>
          <w:ilvl w:val="0"/>
          <w:numId w:val="30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权限检查一般是针对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的，比如调用者是否有权限调用某个函数。</w:t>
      </w:r>
    </w:p>
    <w:p>
      <w:pPr>
        <w:pStyle w:val="Style14"/>
        <w:widowControl/>
        <w:numPr>
          <w:ilvl w:val="0"/>
          <w:numId w:val="30"/>
        </w:numPr>
        <w:tabs>
          <w:tab w:val="left" w:pos="0" w:leader="none"/>
        </w:tabs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往往是通过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SDK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发布的。一般而言，我们会在这个函数的注释里说明需要调用者声明哪些权限。</w:t>
      </w:r>
    </w:p>
    <w:p>
      <w:pPr>
        <w:pStyle w:val="Style14"/>
        <w:widowControl/>
        <w:numPr>
          <w:ilvl w:val="0"/>
          <w:numId w:val="30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然后我们在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检查调用者是不是申明了文档中列出的权限。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如果我有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10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个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10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个不同的权限，那么在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10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个函数的注释里都要写，太麻烦了。怎么办？这个时候我想到了注解。注解的本质是源代码的描述。权限声明，从语义上来说，其实是属于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定义的一部分，二者是一个统一体，而不是分离的。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提供了一些默认的注解，不过此处我们要使用自己定义的注解：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39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40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package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com.androidaop.demo;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java.lang.annotation.ElementType;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java.lang.annotation.Retention;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java.lang.annotation.RetentionPolicy;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java.lang.annotation.Target;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第一个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@Target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表示这个注解只能给函数使用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第二个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@Retention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表示注解内容需要包含的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Class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字节码里，属于运行时需要的。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@Target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(ElementType.METHOD)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@Retention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(RetentionPolicy.RUNTIME)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@interface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SecurityCheckAnnotation {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//@interface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用于定义一个注解。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publicString declaredPermission();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//declarePermssion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是一个函数，其实代表了注解里的参数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eastAsia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怎么使用注解呢？接着看代码：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checkPhoneState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使用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SecurityCheckAnnotation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注解，并指明调用该函数的人需要声明的权限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@SecurityCheckAnnotation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(declaredPermission=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"android.permission.READ_PHONE_STATE"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private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checkPhoneState(){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如果不使用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AOP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，就得自己来检查权限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if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(checkPermission(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"android.permission.READ_PHONE_STATE"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==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false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){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"have no permission to read phone state"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return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"Read Phone State succeed"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return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31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rPr/>
      </w:pPr>
      <w:r>
        <w:rPr/>
      </w:r>
    </w:p>
    <w:p>
      <w:pPr>
        <w:pStyle w:val="4"/>
        <w:widowControl/>
        <w:numPr>
          <w:ilvl w:val="3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19" w:name="t20"/>
      <w:bookmarkEnd w:id="19"/>
      <w:r>
        <w:rPr>
          <w:rFonts w:ascii="Arial" w:hAnsi="Arial"/>
          <w:i w:val="false"/>
          <w:caps w:val="false"/>
          <w:smallCaps w:val="false"/>
          <w:color w:val="000000"/>
          <w:spacing w:val="0"/>
          <w:sz w:val="21"/>
        </w:rPr>
        <w:t xml:space="preserve">4.2.2  </w:t>
      </w:r>
      <w:r>
        <w:rPr>
          <w:rFonts w:eastAsia="Arial"/>
          <w:i w:val="false"/>
          <w:caps w:val="false"/>
          <w:smallCaps w:val="false"/>
          <w:color w:val="000000"/>
          <w:spacing w:val="0"/>
          <w:sz w:val="21"/>
        </w:rPr>
        <w:t>检查权限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下面，我们来看看如何在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中，充分利用这注解信息来帮助我们检查权限。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41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42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/*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来看这个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Pointcut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，首先，它在选择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Jpoint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的时候，把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@SecurityCheckAnnotation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使用上了，这表明所有那些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public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的，并且携带有这个注解的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API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都是目标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JPoint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接着，由于我们希望在函数中获取注解的信息，所有这里的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poincut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函数有一个参数，参数类型是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SecurityCheckAnnotation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，参数名为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ann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这个参数我们需要在后面的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advice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里用上，所以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pointcut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还使用了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@annotation(ann)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这种方法来告诉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AspectJ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，这个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ann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是一个注解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*/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@Pointcut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"execution(@SecurityCheckAnnotation public * *..*.*(..)) &amp;&amp; @annotation(ann)"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publicvoid checkPermssion(SecurityCheckAnnotation ann){};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/*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接下来是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advice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advice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的真正功能由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check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函数来实现，这个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check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函数第二个参数就是我们想要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的注解。在实际运行过程中，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AspectJ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会把这个信息从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JPoint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中提出出来并传递给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check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函数。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*/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"checkPermssion(securityCheckAnnotation)"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publicvoid check(JoinPoint joinPoint,SecurityCheckAnnotationsecurityCheckAnnotation){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从注解信息中获取声明的权限。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neededPermission = securityCheckAnnotation.declaredPermission();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joinPoint.toShortString());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"\tneeded permission is 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neededPermission);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return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32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如此这般，我们在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源码中使用的注解信息，现在就可以在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中使用了。这样，我们在源码中定义注释，然后利用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来检查。图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9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展示了执行的结果</w:t>
      </w:r>
    </w:p>
    <w:tbl>
      <w:tblPr>
        <w:tblW w:w="16185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6185"/>
      </w:tblGrid>
      <w:tr>
        <w:trPr/>
        <w:tc>
          <w:tcPr>
            <w:tcW w:w="16185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0258425" cy="2228850"/>
                  <wp:effectExtent l="0" t="0" r="0" b="0"/>
                  <wp:docPr id="73" name="图像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像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84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 xml:space="preserve">9  </w:t>
            </w:r>
            <w:r>
              <w:rPr/>
              <w:t>权限检查的例子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4"/>
        <w:widowControl/>
        <w:numPr>
          <w:ilvl w:val="3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20" w:name="t21"/>
      <w:bookmarkEnd w:id="20"/>
      <w:r>
        <w:rPr>
          <w:rFonts w:ascii="Arial" w:hAnsi="Arial"/>
          <w:i w:val="false"/>
          <w:caps w:val="false"/>
          <w:smallCaps w:val="false"/>
          <w:color w:val="000000"/>
          <w:spacing w:val="0"/>
          <w:sz w:val="21"/>
        </w:rPr>
        <w:t xml:space="preserve">4.2.3  </w:t>
      </w:r>
      <w:r>
        <w:rPr>
          <w:rFonts w:eastAsia="Arial"/>
          <w:i w:val="false"/>
          <w:caps w:val="false"/>
          <w:smallCaps w:val="false"/>
          <w:color w:val="000000"/>
          <w:spacing w:val="0"/>
          <w:sz w:val="21"/>
        </w:rPr>
        <w:t>和其他模块交互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事情这样就完了？很明显没有。为什么？刚才权限检查只是简单得打出了日志，但是并没有真正去做权限检查。如何处理？这就涉及到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如何与一个程序中其他模块交互的问题了。初看起来容易，其实有难度。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比如，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DemoAspect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虽然是一个类，但是没有构造函数。而且，我们也没有在代码中主动去构造它。根据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AsepctJ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的说明，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DemoAspect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不需要我们自己去构造，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在编译的时候会把构造函数给你自动加上。具体在程序什么位置加上，其实是有规律的，但是我们并不知道，也不要去知道。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这样的话，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DemoAspect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岂不是除了打打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log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就没什么作用了？非也！以此例的权限检查为例，我们需要：</w:t>
      </w:r>
    </w:p>
    <w:p>
      <w:pPr>
        <w:pStyle w:val="Style14"/>
        <w:widowControl/>
        <w:numPr>
          <w:ilvl w:val="0"/>
          <w:numId w:val="33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把真正进行权限检查的地方封装到一个模块里，比如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SecurityCheck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中。</w:t>
      </w:r>
    </w:p>
    <w:p>
      <w:pPr>
        <w:pStyle w:val="Style14"/>
        <w:widowControl/>
        <w:numPr>
          <w:ilvl w:val="0"/>
          <w:numId w:val="33"/>
        </w:numPr>
        <w:tabs>
          <w:tab w:val="left" w:pos="0" w:leader="none"/>
        </w:tabs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SecurityCheck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往往在一个程序中只会有一个实例。所以可以为它提供一个函数，比如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getInstance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以获取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SecurityCheck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实例对象。</w:t>
      </w:r>
    </w:p>
    <w:p>
      <w:pPr>
        <w:pStyle w:val="Style14"/>
        <w:widowControl/>
        <w:numPr>
          <w:ilvl w:val="0"/>
          <w:numId w:val="33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我们就可以在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DemoAspect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中获取这个对象，然后调用它的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check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函数，把最终的工作由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SecurityCheck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来检查了。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恩，这其实是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的真正作用，它负责收集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，设置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advice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。一些简单的功能可在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中来完成，而一些复杂的功能，则只是有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来统一收集信息，并交给专业模块来处理。</w:t>
      </w:r>
    </w:p>
    <w:p>
      <w:pPr>
        <w:pStyle w:val="Style14"/>
        <w:widowControl/>
        <w:spacing w:before="0" w:after="0"/>
        <w:ind w:left="0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最终代码：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44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45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"checkPermssion(securityCheckAnnotation)"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publicvoid check(JoinPoint joinPoint,SecurityCheckAnnotation securityCheckAnnotation){  </w:t>
      </w:r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neededPermission = securityCheckAnnotation.declaredPermission();  </w:t>
      </w:r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Log.e(TAG,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"\tneeded permission is 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neededPermission);  </w:t>
      </w:r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SecurityCheckManager manager =SecurityCheckManager.getInstanc();  </w:t>
      </w:r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if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(manager.checkPermission(neededPermission) ==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false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){  </w:t>
      </w:r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throw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new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SecurityException(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"Need to declare permission:"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neededPermission);  </w:t>
      </w:r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return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34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10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所示为最终的执行结果。</w:t>
      </w:r>
    </w:p>
    <w:tbl>
      <w:tblPr>
        <w:tblW w:w="20100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20100"/>
      </w:tblGrid>
      <w:tr>
        <w:trPr/>
        <w:tc>
          <w:tcPr>
            <w:tcW w:w="20100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2744450" cy="1466850"/>
                  <wp:effectExtent l="0" t="0" r="0" b="0"/>
                  <wp:docPr id="74" name="图像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像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444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 xml:space="preserve">10  </w:t>
            </w:r>
            <w:r>
              <w:rPr/>
              <w:t>执行真正的权限检查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注意，</w:t>
      </w:r>
    </w:p>
    <w:p>
      <w:pPr>
        <w:pStyle w:val="Style14"/>
        <w:widowControl/>
        <w:numPr>
          <w:ilvl w:val="0"/>
          <w:numId w:val="35"/>
        </w:numPr>
        <w:tabs>
          <w:tab w:val="left" w:pos="0" w:leader="none"/>
        </w:tabs>
        <w:spacing w:before="0" w:after="0"/>
        <w:ind w:left="707" w:right="0" w:hanging="283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1 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所有代码都放到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https://code.csdn.net/Innost/androidaopdemo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....</w:t>
      </w:r>
    </w:p>
    <w:p>
      <w:pPr>
        <w:pStyle w:val="Style14"/>
        <w:widowControl/>
        <w:numPr>
          <w:ilvl w:val="0"/>
          <w:numId w:val="35"/>
        </w:numPr>
        <w:tabs>
          <w:tab w:val="left" w:pos="0" w:leader="none"/>
        </w:tabs>
        <w:ind w:left="707" w:hanging="283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2  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编译：请在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ubuntu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下使用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gradle assemble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。编译结果放在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out/apps/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目录下。关于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gradle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的使用，请大家参考我的另外一篇重磅文章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http://blog.csdn.net/innost/article/details/48228651</w:t>
      </w:r>
    </w:p>
    <w:p>
      <w:pPr>
        <w:pStyle w:val="2"/>
        <w:widowControl/>
        <w:numPr>
          <w:ilvl w:val="1"/>
          <w:numId w:val="2"/>
        </w:numPr>
        <w:spacing w:before="0" w:after="0"/>
        <w:ind w:left="0" w:right="0" w:hanging="0"/>
        <w:jc w:val="left"/>
        <w:rPr>
          <w:rFonts w:eastAsia="Arial"/>
          <w:i w:val="false"/>
          <w:i w:val="false"/>
          <w:caps w:val="false"/>
          <w:smallCaps w:val="false"/>
          <w:color w:val="000000"/>
          <w:spacing w:val="0"/>
        </w:rPr>
      </w:pPr>
      <w:bookmarkStart w:id="21" w:name="t22"/>
      <w:bookmarkEnd w:id="21"/>
      <w:r>
        <w:rPr>
          <w:rFonts w:eastAsia="Arial"/>
          <w:i w:val="false"/>
          <w:caps w:val="false"/>
          <w:smallCaps w:val="false"/>
          <w:color w:val="000000"/>
          <w:spacing w:val="0"/>
        </w:rPr>
        <w:t>五、其他、总结和参考文献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最后我们来讲讲其他一些内容。首先是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的编译。</w:t>
      </w:r>
    </w:p>
    <w:p>
      <w:pPr>
        <w:pStyle w:val="3"/>
        <w:widowControl/>
        <w:numPr>
          <w:ilvl w:val="2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22" w:name="t23"/>
      <w:bookmarkEnd w:id="22"/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>5.1  AspectJ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编译</w:t>
      </w:r>
    </w:p>
    <w:p>
      <w:pPr>
        <w:pStyle w:val="Style14"/>
        <w:widowControl/>
        <w:numPr>
          <w:ilvl w:val="0"/>
          <w:numId w:val="36"/>
        </w:numPr>
        <w:tabs>
          <w:tab w:val="left" w:pos="0" w:leader="none"/>
        </w:tabs>
        <w:spacing w:before="0" w:after="0"/>
        <w:ind w:left="707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比较强大，除了支持对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source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文件（即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文件、或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@AspectJ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注解的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文件，或普通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文件）直接进行编译外，</w:t>
      </w:r>
    </w:p>
    <w:p>
      <w:pPr>
        <w:pStyle w:val="Style14"/>
        <w:widowControl/>
        <w:numPr>
          <w:ilvl w:val="0"/>
          <w:numId w:val="36"/>
        </w:numPr>
        <w:tabs>
          <w:tab w:val="left" w:pos="0" w:leader="none"/>
        </w:tabs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还能对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Java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字节码（即对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class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文件）进行处理。有感兴趣的同学可以对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aspectj-test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小例子的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class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文件进行反编译，你会发现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无非是在被选中的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的地方加一些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hook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函数。当然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Before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就是在调用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之前加，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After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就是在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JPoint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返回之前加。</w:t>
      </w:r>
    </w:p>
    <w:p>
      <w:pPr>
        <w:pStyle w:val="Style14"/>
        <w:widowControl/>
        <w:numPr>
          <w:ilvl w:val="0"/>
          <w:numId w:val="36"/>
        </w:numPr>
        <w:tabs>
          <w:tab w:val="left" w:pos="0" w:leader="none"/>
        </w:tabs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B050"/>
          <w:spacing w:val="0"/>
          <w:sz w:val="21"/>
        </w:rPr>
        <w:t>l 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更高级的做法是当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class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文件被加载到虚拟机后，由虚拟机根据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的规则进行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hook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里边，我们用得是第二种方法，即对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class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文件进行处理。来看看代码：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47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48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//AndroidAopDemo.build.gradle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此处是编译一个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App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，所以使用的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applicationVariants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变量，否则使用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libraryVariants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变量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这是由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Android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插件引入的。所以，需要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import com.android.build.gradle.AppPlugin;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android.applicationVariants.all { variant -&gt;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/*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8200"/>
          <w:spacing w:val="0"/>
          <w:highlight w:val="yellow"/>
        </w:rPr>
        <w:t>   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这段代码之意是：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8200"/>
          <w:spacing w:val="0"/>
          <w:highlight w:val="yellow"/>
        </w:rPr>
        <w:t>   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当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app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编译个每个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variant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之后，在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javaCompile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任务的最后添加一个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action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。此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action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8200"/>
          <w:spacing w:val="0"/>
          <w:highlight w:val="yellow"/>
        </w:rPr>
        <w:t>     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调用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ajc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函数，对上一步生成的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class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文件进行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aspectj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处理。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82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*/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AppPluginplugin = project.plugins.getPlugin(AppPlugin)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JavaCompile javaCompile = variant.javaCompile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javaCompile.doLast{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bootclasspath =plugin.project.android.bootClasspath.join(File.pathSeparator)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//ajc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是一个函数，位于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utils.gradle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中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ajc(bootclasspath,javaCompile)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37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函数其实和我们手动试玩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aspectj-test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目标一样，只是我们没有直接调用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命令，而是利用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提供的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做了和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ajc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命令一样的事情。</w:t>
      </w:r>
    </w:p>
    <w:p>
      <w:pPr>
        <w:pStyle w:val="Style14"/>
        <w:widowControl/>
        <w:spacing w:before="0" w:after="0"/>
        <w:ind w:left="0" w:right="150" w:hanging="30000"/>
        <w:jc w:val="left"/>
        <w:rPr/>
      </w:pP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[java]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49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view plain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C0C0C0"/>
          <w:spacing w:val="0"/>
          <w:sz w:val="14"/>
          <w:highlight w:val="white"/>
          <w:bdr w:val="single" w:sz="18" w:space="7" w:color="6CE26C"/>
        </w:rPr>
        <w:t> </w:t>
      </w:r>
      <w:hyperlink r:id="rId50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copy</w:t>
        </w:r>
      </w:hyperlink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org.aspectj.bridge.IMessage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org.aspectj.bridge.MessageHandler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org.aspectj.tools.ajc.Main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def ajc(String androidbootClassFiles,JavaCompile javaCompile){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String[] args = [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"-showWeaveInfo"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"-1.8"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//1.8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是为了兼容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java 8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。请根据自己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java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的版本合理设置它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"-inpath"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,javaCompile.destinationDir.toString(),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"-aspectpath"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,javaCompile.classpath.asPath,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"-d"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,javaCompile.destinationDir.toString(),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"-classpath"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,javaCompile.classpath.asPath,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"-bootclasspath"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androidbootClassFiles]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MessageHandlerhandler =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new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MessageHandler(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true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);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new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Main().run(args,handler)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deflog = project.logger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for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(IMessage message : handler.getMessages(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null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true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)) {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switch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(message.getKind()) {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case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IMessage.ABORT: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case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IMessage.ERROR: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case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IMessage.FAIL: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log.error message.message, message.thrown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throw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message.thrown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break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case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IMessage.WARNING: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case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IMessage.INFO: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log.info message.message, message.thrown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break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case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IMessage.DEBUG: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log.debug message.message, message.thrown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break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;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FFFFF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numPr>
          <w:ilvl w:val="0"/>
          <w:numId w:val="38"/>
        </w:numPr>
        <w:pBdr>
          <w:left w:val="single" w:sz="18" w:space="7" w:color="6CE26C"/>
        </w:pBdr>
        <w:shd w:val="clear" w:fill="F8F8F8"/>
        <w:tabs>
          <w:tab w:val="left" w:pos="0" w:leader="none"/>
        </w:tabs>
        <w:spacing w:lineRule="atLeast" w:line="27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/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主要利用了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https://eclipse.org/aspectj/doc/released/devguide/ajc-ref.html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</w:t>
      </w:r>
      <w:r>
        <w:rPr>
          <w:rStyle w:val="Style11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TheAspectJ compiler 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一节的内容。由于代码已经在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csdn git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上，大家下载过来直接用即可。</w:t>
      </w:r>
    </w:p>
    <w:p>
      <w:pPr>
        <w:pStyle w:val="3"/>
        <w:widowControl/>
        <w:numPr>
          <w:ilvl w:val="2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23" w:name="t24"/>
      <w:bookmarkEnd w:id="23"/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 xml:space="preserve">5.2  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总结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除了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hook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之外，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还可以为目标类添加变量。另外，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也有抽象，继承等各种更高级的玩法。根据本文前面的介绍，这些高级玩法一定要靠需求来驱动。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肯定对原程序是有影响的，如若贸然使用高级用法，则可能带来一些未知的后果。关于这些内容，读者根据情况自行阅读文后所列的参考文献。</w:t>
      </w:r>
    </w:p>
    <w:p>
      <w:pPr>
        <w:pStyle w:val="Style14"/>
        <w:widowControl/>
        <w:spacing w:before="0" w:after="0"/>
        <w:ind w:left="0" w:right="0" w:hanging="0"/>
        <w:jc w:val="left"/>
        <w:rPr>
          <w:rFonts w:eastAsia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最后再来看一个图。</w:t>
      </w:r>
    </w:p>
    <w:tbl>
      <w:tblPr>
        <w:tblW w:w="13950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3950"/>
      </w:tblGrid>
      <w:tr>
        <w:trPr/>
        <w:tc>
          <w:tcPr>
            <w:tcW w:w="13950" w:type="dxa"/>
            <w:tcBorders/>
            <w:shd w:fill="auto" w:val="clear"/>
          </w:tcPr>
          <w:p>
            <w:pPr>
              <w:pStyle w:val="Style18"/>
              <w:spacing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8839200" cy="3514725"/>
                  <wp:effectExtent l="0" t="0" r="0" b="0"/>
                  <wp:docPr id="75" name="图像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像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0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8"/>
              <w:spacing w:before="0" w:after="0"/>
              <w:ind w:left="0" w:right="0" w:hanging="0"/>
              <w:jc w:val="center"/>
              <w:rPr/>
            </w:pPr>
            <w:r>
              <w:rPr/>
              <w:t>图</w:t>
            </w:r>
            <w:r>
              <w:rPr/>
              <w:t xml:space="preserve">11 </w:t>
            </w:r>
            <w:r>
              <w:rPr/>
              <w:t>未使用</w:t>
            </w:r>
            <w:r>
              <w:rPr/>
              <w:t>AOP</w:t>
            </w:r>
            <w:r>
              <w:rPr/>
              <w:t>的情况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11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中，左边是一个程序的三个基于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OOP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而划分的模块（也就是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concern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）。安全、业务逻辑、交易管理。这三个模块在设计图上一定是互相独立，互不干扰的。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但是在右图实现的时候，这三个模块就搅在一起了。这和我们在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AndroidAopDemo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中检查权限的例子中完全一样。在业务逻辑的时候，需要显示调用安全检查模块。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自从有了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，我们就可以去掉业务逻辑中显示调用安全检查的内容，使得代码归于干净，各个模块又能各司其职。而这之中千丝万缕的联系，都由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来连接和管理，岂不美哉？！</w:t>
      </w:r>
    </w:p>
    <w:p>
      <w:pPr>
        <w:pStyle w:val="3"/>
        <w:widowControl/>
        <w:numPr>
          <w:ilvl w:val="2"/>
          <w:numId w:val="2"/>
        </w:numPr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bookmarkStart w:id="24" w:name="t25"/>
      <w:bookmarkEnd w:id="24"/>
      <w:r>
        <w:rPr>
          <w:rFonts w:ascii="Arial" w:hAnsi="Arial"/>
          <w:i w:val="false"/>
          <w:caps w:val="false"/>
          <w:smallCaps w:val="false"/>
          <w:color w:val="000000"/>
          <w:spacing w:val="0"/>
        </w:rPr>
        <w:t xml:space="preserve">5.3  </w:t>
      </w:r>
      <w:r>
        <w:rPr>
          <w:rFonts w:eastAsia="Arial"/>
          <w:i w:val="false"/>
          <w:caps w:val="false"/>
          <w:smallCaps w:val="false"/>
          <w:color w:val="000000"/>
          <w:spacing w:val="0"/>
        </w:rPr>
        <w:t>参考文献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[1]  Manning.AspectJ.in.Action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第二版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看书还是要挑简单易懂的，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概念并不复杂，而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也有很多书，但是真正写得通俗易懂的就是这本，虽然它本意是介绍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Spring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中的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AOP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，但对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的解释真得是非常到位，而且还有对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@AspectJ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注解的介绍。本文除第一个图外，其他参考用图全是来自于此书。</w:t>
      </w:r>
    </w:p>
    <w:p>
      <w:pPr>
        <w:pStyle w:val="Style14"/>
        <w:widowControl/>
        <w:spacing w:before="0" w:after="0"/>
        <w:ind w:left="0" w:right="0" w:hanging="0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[2]  http://fernandocejas.com/2014/08/03/aspect-oriented-programming-in-android/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Android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中如何使用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，最重要的是它教会我们怎么使用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aspectj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编译工具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1"/>
        </w:rPr>
        <w:t>API</w:t>
      </w:r>
      <w:r>
        <w:rPr>
          <w:rFonts w:eastAsia="Arial"/>
          <w:b w:val="false"/>
          <w:i w:val="false"/>
          <w:caps w:val="false"/>
          <w:smallCaps w:val="false"/>
          <w:color w:val="000000"/>
          <w:spacing w:val="0"/>
          <w:sz w:val="21"/>
        </w:rPr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关于</w:t>
      </w:r>
      <w:r>
        <w:rPr>
          <w:b/>
          <w:bCs/>
        </w:rPr>
        <w:t xml:space="preserve">this </w:t>
      </w:r>
      <w:r>
        <w:rPr>
          <w:b/>
          <w:bCs/>
        </w:rPr>
        <w:t xml:space="preserve">跟 </w:t>
      </w:r>
      <w:r>
        <w:rPr>
          <w:b/>
          <w:bCs/>
        </w:rPr>
        <w:t>target</w:t>
      </w:r>
      <w:r>
        <w:rPr>
          <w:b/>
          <w:bCs/>
        </w:rPr>
        <w:t>在</w:t>
      </w:r>
      <w:r>
        <w:rPr>
          <w:b/>
          <w:bCs/>
        </w:rPr>
        <w:t>pointcut</w:t>
      </w:r>
      <w:r>
        <w:rPr>
          <w:b/>
          <w:bCs/>
        </w:rPr>
        <w:t>里面的区别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首先我们要明确，</w:t>
      </w:r>
      <w:r>
        <w:rPr/>
        <w:t>aspectj</w:t>
      </w:r>
      <w:r>
        <w:rPr/>
        <w:t>实现的方式在于在编译的时候将</w:t>
      </w:r>
      <w:r>
        <w:rPr/>
        <w:t>advice</w:t>
      </w:r>
      <w:r>
        <w:rPr/>
        <w:t>插入</w:t>
      </w:r>
      <w:r>
        <w:rPr/>
        <w:t>joinpoint</w:t>
      </w:r>
      <w:r>
        <w:rPr/>
        <w:t>所处的位置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比如有两个类</w:t>
      </w:r>
    </w:p>
    <w:p>
      <w:pPr>
        <w:pStyle w:val="Normal"/>
        <w:rPr/>
      </w:pPr>
      <w:r>
        <w:rPr/>
        <w:t>Class BeinvokeClass{</w:t>
      </w:r>
    </w:p>
    <w:p>
      <w:pPr>
        <w:pStyle w:val="Normal"/>
        <w:rPr/>
      </w:pPr>
      <w:r>
        <w:rPr/>
        <w:tab/>
        <w:t>public void testmethod(){</w:t>
      </w:r>
    </w:p>
    <w:p>
      <w:pPr>
        <w:pStyle w:val="Normal"/>
        <w:rPr/>
      </w:pPr>
      <w:r>
        <w:rPr/>
        <w:tab/>
        <w:tab/>
        <w:t>println(“</w:t>
      </w:r>
      <w:r>
        <w:rPr/>
        <w:t>方法执行”</w:t>
      </w:r>
      <w:r>
        <w:rPr/>
        <w:t>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InvokeClass{</w:t>
      </w:r>
    </w:p>
    <w:p>
      <w:pPr>
        <w:pStyle w:val="Normal"/>
        <w:rPr/>
      </w:pPr>
      <w:r>
        <w:rPr/>
        <w:tab/>
        <w:t>void invoke(){</w:t>
      </w:r>
    </w:p>
    <w:p>
      <w:pPr>
        <w:pStyle w:val="Normal"/>
        <w:rPr/>
      </w:pPr>
      <w:r>
        <w:rPr/>
        <w:tab/>
        <w:tab/>
        <w:t xml:space="preserve"> BeinvokeClass obj=new  BeinvokeClass();</w:t>
      </w:r>
    </w:p>
    <w:p>
      <w:pPr>
        <w:pStyle w:val="Normal"/>
        <w:rPr/>
      </w:pPr>
      <w:r>
        <w:rPr/>
        <w:tab/>
        <w:tab/>
        <w:t>obj.testmethod();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那么对于</w:t>
      </w:r>
    </w:p>
    <w:p>
      <w:pPr>
        <w:pStyle w:val="Normal"/>
        <w:rPr/>
      </w:pPr>
      <w:r>
        <w:rPr/>
        <w:t>pointcut point1:call(* *.testmethod(..))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before():point1(){</w:t>
      </w:r>
    </w:p>
    <w:p>
      <w:pPr>
        <w:pStyle w:val="Normal"/>
        <w:rPr/>
      </w:pPr>
      <w:r>
        <w:rPr/>
        <w:tab/>
        <w:t>println(“</w:t>
      </w:r>
      <w:r>
        <w:rPr/>
        <w:t>方法调用前插入”</w:t>
      </w:r>
      <w:r>
        <w:rPr/>
        <w:t>)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after():point1(){</w:t>
      </w:r>
    </w:p>
    <w:p>
      <w:pPr>
        <w:pStyle w:val="Normal"/>
        <w:rPr/>
      </w:pPr>
      <w:r>
        <w:rPr/>
        <w:tab/>
        <w:t>println(“</w:t>
      </w:r>
      <w:r>
        <w:rPr/>
        <w:t>方法调用后插入”</w:t>
      </w:r>
      <w:r>
        <w:rPr/>
        <w:t>)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aspectj</w:t>
      </w:r>
      <w:r>
        <w:rPr/>
        <w:t>实现这两个</w:t>
      </w:r>
      <w:r>
        <w:rPr/>
        <w:t>advice</w:t>
      </w:r>
      <w:r>
        <w:rPr/>
        <w:t xml:space="preserve">织入的方式无非是在所有 </w:t>
      </w:r>
      <w:r>
        <w:rPr/>
        <w:t>testmethod</w:t>
      </w:r>
      <w:r>
        <w:rPr/>
        <w:t>调用的前后加入两个</w:t>
      </w:r>
      <w:r>
        <w:rPr/>
        <w:t>advice</w:t>
      </w:r>
      <w:r>
        <w:rPr/>
        <w:t>代码</w:t>
      </w:r>
    </w:p>
    <w:p>
      <w:pPr>
        <w:pStyle w:val="Normal"/>
        <w:rPr/>
      </w:pPr>
      <w:r>
        <w:rPr/>
        <w:t>Class InvokeClass{</w:t>
      </w:r>
    </w:p>
    <w:p>
      <w:pPr>
        <w:pStyle w:val="Normal"/>
        <w:rPr/>
      </w:pPr>
      <w:r>
        <w:rPr/>
        <w:tab/>
        <w:t>void invoke(){</w:t>
      </w:r>
    </w:p>
    <w:p>
      <w:pPr>
        <w:pStyle w:val="Normal"/>
        <w:rPr/>
      </w:pPr>
      <w:r>
        <w:rPr/>
        <w:tab/>
        <w:tab/>
        <w:t xml:space="preserve"> BeinvokeClass obj=new  BeinvokeClass();</w:t>
      </w:r>
    </w:p>
    <w:p>
      <w:pPr>
        <w:pStyle w:val="Normal"/>
        <w:rPr/>
      </w:pPr>
      <w:r>
        <w:rPr/>
        <w:tab/>
        <w:tab/>
        <w:t>println(“</w:t>
      </w:r>
      <w:r>
        <w:rPr/>
        <w:t>方法调用前插入”</w:t>
      </w:r>
      <w:r>
        <w:rPr/>
        <w:t>);obj.testmethod();println(“</w:t>
      </w:r>
      <w:r>
        <w:rPr/>
        <w:t>方法调用后插入”</w:t>
      </w:r>
      <w:r>
        <w:rPr/>
        <w:t>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此时，对于</w:t>
      </w:r>
      <w:r>
        <w:rPr/>
        <w:t xml:space="preserve">before </w:t>
      </w:r>
      <w:r>
        <w:rPr/>
        <w:t>和</w:t>
      </w:r>
      <w:r>
        <w:rPr/>
        <w:t>after</w:t>
      </w:r>
      <w:r>
        <w:rPr/>
        <w:t>两个点，</w:t>
      </w:r>
      <w:r>
        <w:rPr/>
        <w:t>this</w:t>
      </w:r>
      <w:r>
        <w:rPr/>
        <w:t xml:space="preserve">是 </w:t>
      </w:r>
      <w:r>
        <w:rPr/>
        <w:t>InvokeClass</w:t>
      </w:r>
      <w:r>
        <w:rPr/>
        <w:t xml:space="preserve">的对象 而 </w:t>
      </w:r>
      <w:r>
        <w:rPr/>
        <w:t>testmethod</w:t>
      </w:r>
      <w:r>
        <w:rPr/>
        <w:t>所处的对象就是</w:t>
      </w:r>
      <w:r>
        <w:rPr/>
        <w:t xml:space="preserve">target   </w:t>
      </w:r>
      <w:r>
        <w:rPr/>
        <w:t xml:space="preserve">也就是 </w:t>
      </w:r>
      <w:r>
        <w:rPr/>
        <w:t>BeinvokeClass</w:t>
      </w:r>
      <w:r>
        <w:rPr/>
        <w:t>的对象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而对于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pointcut point2:execution(* *.testmethod(..))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before():point2(){</w:t>
      </w:r>
    </w:p>
    <w:p>
      <w:pPr>
        <w:pStyle w:val="Normal"/>
        <w:rPr/>
      </w:pPr>
      <w:r>
        <w:rPr/>
        <w:tab/>
        <w:t>println(“</w:t>
      </w:r>
      <w:r>
        <w:rPr/>
        <w:t>方法执行前插入”</w:t>
      </w:r>
      <w:r>
        <w:rPr/>
        <w:t>)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after():point2(){</w:t>
      </w:r>
    </w:p>
    <w:p>
      <w:pPr>
        <w:pStyle w:val="Normal"/>
        <w:rPr/>
      </w:pPr>
      <w:r>
        <w:rPr/>
        <w:tab/>
        <w:t>println(“</w:t>
      </w:r>
      <w:r>
        <w:rPr/>
        <w:t>方法执行后插入”</w:t>
      </w:r>
      <w:r>
        <w:rPr/>
        <w:t>)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aspectj</w:t>
      </w:r>
      <w:r>
        <w:rPr/>
        <w:t>实现这两个</w:t>
      </w:r>
      <w:r>
        <w:rPr/>
        <w:t>advice</w:t>
      </w:r>
      <w:r>
        <w:rPr/>
        <w:t xml:space="preserve">织入的方式无非是在 </w:t>
      </w:r>
      <w:r>
        <w:rPr/>
        <w:t>testmethod</w:t>
      </w:r>
      <w:r>
        <w:rPr/>
        <w:t>执行的前后加入两个</w:t>
      </w:r>
      <w:r>
        <w:rPr/>
        <w:t>advice</w:t>
      </w:r>
      <w:r>
        <w:rPr/>
        <w:t>代码</w:t>
      </w:r>
    </w:p>
    <w:p>
      <w:pPr>
        <w:pStyle w:val="Normal"/>
        <w:rPr/>
      </w:pPr>
      <w:r>
        <w:rPr/>
        <w:t xml:space="preserve">Class </w:t>
      </w:r>
      <w:bookmarkStart w:id="25" w:name="__DdeLink__3565_1577990597"/>
      <w:r>
        <w:rPr/>
        <w:t>BeinvokeClass</w:t>
      </w:r>
      <w:bookmarkEnd w:id="25"/>
      <w:r>
        <w:rPr/>
        <w:t>{</w:t>
      </w:r>
    </w:p>
    <w:p>
      <w:pPr>
        <w:pStyle w:val="Normal"/>
        <w:rPr/>
      </w:pPr>
      <w:r>
        <w:rPr/>
        <w:tab/>
        <w:t>public void testmethod(){println(“</w:t>
      </w:r>
      <w:r>
        <w:rPr/>
        <w:t>方法执行前插入”</w:t>
      </w:r>
      <w:r>
        <w:rPr/>
        <w:t>);</w:t>
      </w:r>
    </w:p>
    <w:p>
      <w:pPr>
        <w:pStyle w:val="Normal"/>
        <w:rPr/>
      </w:pPr>
      <w:r>
        <w:rPr/>
        <w:tab/>
        <w:tab/>
        <w:t>println(“</w:t>
      </w:r>
      <w:r>
        <w:rPr/>
        <w:t>方法执行”</w:t>
      </w:r>
      <w:r>
        <w:rPr/>
        <w:t>);</w:t>
      </w:r>
    </w:p>
    <w:p>
      <w:pPr>
        <w:pStyle w:val="Normal"/>
        <w:rPr/>
      </w:pPr>
      <w:r>
        <w:rPr/>
        <w:tab/>
        <w:t>println(“</w:t>
      </w:r>
      <w:r>
        <w:rPr/>
        <w:t>方法执行后插入”</w:t>
      </w:r>
      <w:r>
        <w:rPr/>
        <w:t>)}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此时</w:t>
      </w:r>
      <w:r>
        <w:rPr/>
        <w:t xml:space="preserve">this </w:t>
      </w:r>
      <w:r>
        <w:rPr/>
        <w:t>和</w:t>
      </w:r>
      <w:r>
        <w:rPr/>
        <w:t>target</w:t>
      </w:r>
      <w:r>
        <w:rPr/>
        <w:t xml:space="preserve">都是 </w:t>
      </w:r>
      <w:r>
        <w:rPr/>
        <w:t>BeinvokeClass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关于通配符</w:t>
      </w:r>
      <w:r>
        <w:rPr>
          <w:b/>
          <w:bCs/>
        </w:rPr>
        <w:t>* .. +</w:t>
      </w:r>
      <w:r>
        <w:rPr>
          <w:b/>
          <w:bCs/>
        </w:rPr>
        <w:t>的使用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 *  </w:t>
      </w:r>
      <w:r>
        <w:rPr/>
        <w:t>匹配任意数量字符</w:t>
      </w:r>
    </w:p>
    <w:p>
      <w:pPr>
        <w:pStyle w:val="Normal"/>
        <w:rPr/>
      </w:pPr>
      <w:r>
        <w:rPr/>
        <w:t xml:space="preserve">2 ..  </w:t>
      </w:r>
      <w:r>
        <w:rPr/>
        <w:t>匹配任意数量字符的重复，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如在类型模式中匹配任何数量子包；而在方法参数模式中匹配任何数量参数。</w:t>
      </w:r>
    </w:p>
    <w:p>
      <w:pPr>
        <w:pStyle w:val="Normal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例如：</w:t>
      </w:r>
    </w:p>
    <w:p>
      <w:pPr>
        <w:pStyle w:val="Normal"/>
        <w:rPr/>
      </w:pPr>
      <w:r>
        <w:rPr>
          <w:rFonts w:eastAsia="Verdana;Arial;Helvetica;sans-serif"/>
          <w:caps w:val="false"/>
          <w:smallCaps w:val="false"/>
          <w:color w:val="000000"/>
          <w:spacing w:val="0"/>
        </w:rPr>
        <w:t xml:space="preserve">   </w:t>
      </w:r>
      <w:r>
        <w:rPr>
          <w:rFonts w:eastAsia="Verdana;Arial;Helvetica;sans-serif"/>
          <w:caps w:val="false"/>
          <w:smallCaps w:val="false"/>
          <w:color w:val="000000"/>
          <w:spacing w:val="0"/>
        </w:rPr>
        <w:t>pointcut point2:execution(* *.testmethod(..))</w:t>
      </w:r>
    </w:p>
    <w:p>
      <w:pPr>
        <w:pStyle w:val="Normal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这里</w:t>
      </w:r>
      <w:r>
        <w:rPr>
          <w:rFonts w:eastAsia="Verdana;Arial;Helvetica;sans-serif"/>
          <w:caps w:val="false"/>
          <w:smallCaps w:val="false"/>
          <w:color w:val="000000"/>
          <w:spacing w:val="0"/>
        </w:rPr>
        <w:t>..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匹配任意数量参数</w:t>
      </w:r>
    </w:p>
    <w:p>
      <w:pPr>
        <w:pStyle w:val="Normal"/>
        <w:rPr/>
      </w:pPr>
      <w:r>
        <w:rPr>
          <w:rFonts w:eastAsia="Verdana;Arial;Helvetica;sans-serif"/>
          <w:caps w:val="false"/>
          <w:smallCaps w:val="false"/>
          <w:color w:val="000000"/>
          <w:spacing w:val="0"/>
        </w:rPr>
        <w:t xml:space="preserve"> </w:t>
      </w:r>
      <w:r>
        <w:rPr>
          <w:rFonts w:eastAsia="Verdana;Arial;Helvetica;sans-serif"/>
          <w:caps w:val="false"/>
          <w:smallCaps w:val="false"/>
          <w:color w:val="000000"/>
          <w:spacing w:val="0"/>
        </w:rPr>
        <w:t>pointcut point3:execution(* com..testmethod(..))</w:t>
      </w:r>
    </w:p>
    <w:p>
      <w:pPr>
        <w:pStyle w:val="Normal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第一个</w:t>
      </w:r>
      <w:r>
        <w:rPr>
          <w:rFonts w:eastAsia="Verdana;Arial;Helvetica;sans-serif"/>
          <w:caps w:val="false"/>
          <w:smallCaps w:val="false"/>
          <w:color w:val="000000"/>
          <w:spacing w:val="0"/>
        </w:rPr>
        <w:t>..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匹配任意数量的子包</w:t>
      </w:r>
    </w:p>
    <w:p>
      <w:pPr>
        <w:pStyle w:val="Normal"/>
        <w:rPr/>
      </w:pPr>
      <w:r>
        <w:rPr>
          <w:rStyle w:val="Style9"/>
          <w:rFonts w:eastAsia="Verdana;Arial;Helvetica;sans-serif" w:ascii="Verdana;Arial;Helvetica;sans-serif" w:hAnsi="Verdana;Arial;Helvetica;sans-serif"/>
          <w:b/>
          <w:i w:val="false"/>
          <w:caps w:val="false"/>
          <w:smallCaps w:val="false"/>
          <w:color w:val="000000"/>
          <w:spacing w:val="0"/>
          <w:sz w:val="21"/>
        </w:rPr>
        <w:t>3 +</w:t>
      </w:r>
      <w:r>
        <w:rPr>
          <w:rStyle w:val="Style9"/>
          <w:rFonts w:eastAsia="Verdana;Arial;Helvetica;sans-serif" w:ascii="Verdana;Arial;Helvetica;sans-serif" w:hAnsi="Verdana;Arial;Helvetica;sans-serif"/>
          <w:i w:val="false"/>
          <w:caps w:val="false"/>
          <w:smallCaps w:val="false"/>
          <w:color w:val="000000"/>
          <w:spacing w:val="0"/>
          <w:sz w:val="21"/>
        </w:rPr>
        <w:t xml:space="preserve">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匹配指定类型的子类型；仅能作为后缀放在类型模式后边。</w:t>
      </w:r>
    </w:p>
    <w:p>
      <w:pPr>
        <w:pStyle w:val="Normal"/>
        <w:rPr>
          <w:rFonts w:eastAsia="Verdan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例如 </w:t>
      </w:r>
      <w:r>
        <w:rPr>
          <w:rFonts w:eastAsia="Verdana;Arial;Helvetica;sans-serif" w:ascii="Source Code Pro;monospace" w:hAnsi="Source Code Pro;monospace"/>
          <w:b w:val="false"/>
          <w:i w:val="false"/>
          <w:caps w:val="false"/>
          <w:smallCaps w:val="false"/>
          <w:color w:val="000000"/>
          <w:spacing w:val="0"/>
          <w:sz w:val="21"/>
        </w:rPr>
        <w:t>"execution(* *..BaseActivity+.onCreate(..))"</w:t>
      </w:r>
    </w:p>
    <w:p>
      <w:pPr>
        <w:pStyle w:val="Normal"/>
        <w:rPr/>
      </w:pPr>
      <w:r>
        <w:rPr>
          <w:rFonts w:ascii="Source Code Pro;monospace" w:hAnsi="Source Code Pro;monospace"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这里的</w:t>
      </w:r>
      <w:r>
        <w:rPr>
          <w:rFonts w:eastAsia="Verdana;Arial;Helvetica;sans-serif" w:ascii="Source Code Pro;monospace" w:hAnsi="Source Code Pro;monospace"/>
          <w:b w:val="false"/>
          <w:i w:val="false"/>
          <w:caps w:val="false"/>
          <w:smallCaps w:val="false"/>
          <w:color w:val="000000"/>
          <w:spacing w:val="0"/>
          <w:sz w:val="21"/>
        </w:rPr>
        <w:t>+</w:t>
      </w:r>
      <w:r>
        <w:rPr>
          <w:rFonts w:ascii="Source Code Pro;monospace" w:hAnsi="Source Code Pro;monospace"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匹配任意 </w:t>
      </w:r>
      <w:r>
        <w:rPr>
          <w:rFonts w:eastAsia="Verdana;Arial;Helvetica;sans-serif" w:ascii="Source Code Pro;monospace" w:hAnsi="Source Code Pro;monospace"/>
          <w:b w:val="false"/>
          <w:i w:val="false"/>
          <w:caps w:val="false"/>
          <w:smallCaps w:val="false"/>
          <w:color w:val="000000"/>
          <w:spacing w:val="0"/>
          <w:sz w:val="21"/>
        </w:rPr>
        <w:t>BaseActivity</w:t>
      </w:r>
      <w:r>
        <w:rPr>
          <w:rFonts w:ascii="Source Code Pro;monospace" w:hAnsi="Source Code Pro;monospace"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的子类型</w:t>
      </w:r>
    </w:p>
    <w:p>
      <w:pPr>
        <w:pStyle w:val="Normal"/>
        <w:rPr>
          <w:rFonts w:ascii="Source Code Pro;monospace" w:hAnsi="Source Code Pro;monospace" w:eastAsia="Verdan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 w:ascii="Source Code Pro;monospace" w:hAnsi="Source Code Pro;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rPr>
          <w:rFonts w:ascii="Source Code Pro;monospace" w:hAnsi="Source Code Pro;monospace" w:eastAsia="Verdan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 w:ascii="Source Code Pro;monospace" w:hAnsi="Source Code Pro;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rPr>
          <w:rFonts w:ascii="Source Code Pro;monospace" w:hAnsi="Source Code Pro;monospace" w:eastAsia="Verdan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 w:ascii="Source Code Pro;monospace" w:hAnsi="Source Code Pro;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rPr>
          <w:rFonts w:ascii="Source Code Pro;monospace" w:hAnsi="Source Code Pro;monospace" w:eastAsia="Verdan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 w:ascii="Source Code Pro;monospace" w:hAnsi="Source Code Pro;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Style14"/>
        <w:rPr>
          <w:rFonts w:eastAsia="Verdan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五、</w:t>
      </w:r>
      <w:r>
        <w:rPr>
          <w:rStyle w:val="Style9"/>
          <w:rFonts w:eastAsia="Verdana;Arial;Helvetica;sans-serif"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args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：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使用“</w:t>
      </w:r>
      <w:r>
        <w:rPr>
          <w:rStyle w:val="Style11"/>
          <w:rFonts w:eastAsia="Verdana;Arial;Helvetica;sans-serif"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args(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参数类型列表</w:t>
      </w:r>
      <w:r>
        <w:rPr>
          <w:rStyle w:val="Style11"/>
          <w:rFonts w:eastAsia="Verdana;Arial;Helvetica;sans-serif"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)</w:t>
      </w:r>
      <w:r>
        <w:rPr>
          <w:rStyle w:val="Style11"/>
          <w:rFonts w:eastAsia="Verdana;Arial;Helvetica;sans-serif"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”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匹配当前执行的方法传入的参数为指定类型的执行方法；注意是匹配传入的参数类型，不是匹配方法签名的参数类型；参数类型列表中的参数必须是类型全限定名，通配符不支持；</w:t>
      </w:r>
      <w:r>
        <w:rPr>
          <w:rStyle w:val="Style11"/>
          <w:rFonts w:eastAsia="Verdana;Arial;Helvetica;sans-serif"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args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属于动态切入点，这种切入点开销非常大，非特殊情况最好不要使用；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caps w:val="false"/>
          <w:smallCaps w:val="false"/>
          <w:color w:val="000000"/>
          <w:spacing w:val="0"/>
        </w:rPr>
        <w:t> </w:t>
      </w:r>
      <w:r>
        <mc:AlternateContent>
          <mc:Choice Requires="wps">
            <w:drawing>
              <wp:anchor behindDoc="0" distT="0" distB="0" distL="0" distR="0" simplePos="0" locked="0" layoutInCell="1" allowOverlap="1" relativeHeight="61">
                <wp:simplePos x="0" y="0"/>
                <wp:positionH relativeFrom="column">
                  <wp:align>left</wp:align>
                </wp:positionH>
                <wp:positionV relativeFrom="line">
                  <wp:posOffset>635</wp:posOffset>
                </wp:positionV>
                <wp:extent cx="5343525" cy="959485"/>
                <wp:effectExtent l="0" t="0" r="0" b="0"/>
                <wp:wrapSquare wrapText="largest"/>
                <wp:docPr id="76" name="框架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5948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8415" w:type="dxa"/>
                              <w:jc w:val="left"/>
                              <w:tblInd w:w="0" w:type="dxa"/>
                              <w:tblBorders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360"/>
                              <w:gridCol w:w="5055"/>
                            </w:tblGrid>
                            <w:tr>
                              <w:trPr/>
                              <w:tc>
                                <w:tcPr>
                                  <w:tcW w:w="3360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模式</w:t>
                                  </w:r>
                                </w:p>
                              </w:tc>
                              <w:tc>
                                <w:tcPr>
                                  <w:tcW w:w="5055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描述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360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args (java.io.Serializable,..)</w:t>
                                  </w:r>
                                </w:p>
                              </w:tc>
                              <w:tc>
                                <w:tcPr>
                                  <w:tcW w:w="5055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 xml:space="preserve">任何一个以接受“传入参数类型为 </w:t>
                                  </w: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 xml:space="preserve">java.io.Serializable” </w:t>
                                  </w: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开头，且其后可跟任意个任意类型的参数的方法执行，</w:t>
                                  </w: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args</w:t>
                                  </w: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指定的参数类型是在运行时动态匹配的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0.75pt;height:75.55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tbl>
                      <w:tblPr>
                        <w:tblW w:w="8415" w:type="dxa"/>
                        <w:jc w:val="left"/>
                        <w:tblInd w:w="0" w:type="dxa"/>
                        <w:tblBorders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360"/>
                        <w:gridCol w:w="5055"/>
                      </w:tblGrid>
                      <w:tr>
                        <w:trPr/>
                        <w:tc>
                          <w:tcPr>
                            <w:tcW w:w="3360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模式</w:t>
                            </w:r>
                          </w:p>
                        </w:tc>
                        <w:tc>
                          <w:tcPr>
                            <w:tcW w:w="5055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描述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360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args (java.io.Serializable,..)</w:t>
                            </w:r>
                          </w:p>
                        </w:tc>
                        <w:tc>
                          <w:tcPr>
                            <w:tcW w:w="5055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 xml:space="preserve">任何一个以接受“传入参数类型为 </w:t>
                            </w: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 xml:space="preserve">java.io.Serializable” </w:t>
                            </w: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开头，且其后可跟任意个任意类型的参数的方法执行，</w:t>
                            </w: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args</w:t>
                            </w: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指定的参数类型是在运行时动态匹配的</w:t>
                            </w:r>
                          </w:p>
                        </w:tc>
                      </w:tr>
                    </w:tbl>
                  </w:txbxContent>
                </v:textbox>
                <w10:wrap type="square" side="right"/>
              </v:rect>
            </w:pict>
          </mc:Fallback>
        </mc:AlternateConten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六、</w:t>
      </w: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@within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：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使用“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@within(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注解类型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)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”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匹配所以持有指定注解类型内的方法；注解类型也必须是全限定类型名；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caps w:val="false"/>
          <w:smallCaps w:val="false"/>
          <w:color w:val="000000"/>
          <w:spacing w:val="0"/>
        </w:rPr>
        <w:t> </w:t>
      </w:r>
      <w:r>
        <mc:AlternateContent>
          <mc:Choice Requires="wps">
            <w:drawing>
              <wp:anchor behindDoc="0" distT="0" distB="0" distL="0" distR="0" simplePos="0" locked="0" layoutInCell="1" allowOverlap="1" relativeHeight="62">
                <wp:simplePos x="0" y="0"/>
                <wp:positionH relativeFrom="column">
                  <wp:align>left</wp:align>
                </wp:positionH>
                <wp:positionV relativeFrom="line">
                  <wp:posOffset>635</wp:posOffset>
                </wp:positionV>
                <wp:extent cx="5343525" cy="762000"/>
                <wp:effectExtent l="0" t="0" r="0" b="0"/>
                <wp:wrapSquare wrapText="largest"/>
                <wp:docPr id="77" name="框架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7620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8415" w:type="dxa"/>
                              <w:jc w:val="left"/>
                              <w:tblInd w:w="0" w:type="dxa"/>
                              <w:tblBorders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360"/>
                              <w:gridCol w:w="5055"/>
                            </w:tblGrid>
                            <w:tr>
                              <w:trPr/>
                              <w:tc>
                                <w:tcPr>
                                  <w:tcW w:w="3360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模式</w:t>
                                  </w:r>
                                </w:p>
                              </w:tc>
                              <w:tc>
                                <w:tcPr>
                                  <w:tcW w:w="5055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描述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360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@within cn.javass.spring.chapter6.Secure)</w:t>
                                  </w:r>
                                </w:p>
                              </w:tc>
                              <w:tc>
                                <w:tcPr>
                                  <w:tcW w:w="5055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/>
                                  </w:pP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任何目标对象对应的类型持有</w:t>
                                  </w: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Secure</w:t>
                                  </w: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注解的类方法；</w:t>
                                  </w:r>
                                </w:p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必须是在目标对象上声明这个注解，在接口上声明的对它不起作用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0.75pt;height:60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tbl>
                      <w:tblPr>
                        <w:tblW w:w="8415" w:type="dxa"/>
                        <w:jc w:val="left"/>
                        <w:tblInd w:w="0" w:type="dxa"/>
                        <w:tblBorders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360"/>
                        <w:gridCol w:w="5055"/>
                      </w:tblGrid>
                      <w:tr>
                        <w:trPr/>
                        <w:tc>
                          <w:tcPr>
                            <w:tcW w:w="3360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模式</w:t>
                            </w:r>
                          </w:p>
                        </w:tc>
                        <w:tc>
                          <w:tcPr>
                            <w:tcW w:w="5055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描述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360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@within cn.javass.spring.chapter6.Secure)</w:t>
                            </w:r>
                          </w:p>
                        </w:tc>
                        <w:tc>
                          <w:tcPr>
                            <w:tcW w:w="5055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任何目标对象对应的类型持有</w:t>
                            </w: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Secure</w:t>
                            </w: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注解的类方法；</w:t>
                            </w:r>
                          </w:p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必须是在目标对象上声明这个注解，在接口上声明的对它不起作用</w:t>
                            </w:r>
                          </w:p>
                        </w:tc>
                      </w:tr>
                    </w:tbl>
                  </w:txbxContent>
                </v:textbox>
                <w10:wrap type="square" side="right"/>
              </v:rect>
            </w:pict>
          </mc:Fallback>
        </mc:AlternateConten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七、</w:t>
      </w: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@target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：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使用“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@target(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注解类型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)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”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匹配当前目标对象类型的执行方法，其中目标对象持有指定的注解；注解类型也必须是全限定类型名；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11"/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caps w:val="false"/>
          <w:smallCaps w:val="false"/>
          <w:color w:val="000000"/>
          <w:spacing w:val="0"/>
        </w:rPr>
        <w:t> </w:t>
      </w:r>
      <w:r>
        <mc:AlternateContent>
          <mc:Choice Requires="wps">
            <w:drawing>
              <wp:anchor behindDoc="0" distT="0" distB="0" distL="0" distR="0" simplePos="0" locked="0" layoutInCell="1" allowOverlap="1" relativeHeight="63">
                <wp:simplePos x="0" y="0"/>
                <wp:positionH relativeFrom="column">
                  <wp:align>left</wp:align>
                </wp:positionH>
                <wp:positionV relativeFrom="line">
                  <wp:posOffset>635</wp:posOffset>
                </wp:positionV>
                <wp:extent cx="5343525" cy="762000"/>
                <wp:effectExtent l="0" t="0" r="0" b="0"/>
                <wp:wrapSquare wrapText="largest"/>
                <wp:docPr id="78" name="框架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7620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8415" w:type="dxa"/>
                              <w:jc w:val="left"/>
                              <w:tblInd w:w="0" w:type="dxa"/>
                              <w:tblBorders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360"/>
                              <w:gridCol w:w="5055"/>
                            </w:tblGrid>
                            <w:tr>
                              <w:trPr/>
                              <w:tc>
                                <w:tcPr>
                                  <w:tcW w:w="3360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模式</w:t>
                                  </w:r>
                                </w:p>
                              </w:tc>
                              <w:tc>
                                <w:tcPr>
                                  <w:tcW w:w="5055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描述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360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@target (cn.javass.spring.chapter6.Secure)</w:t>
                                  </w:r>
                                </w:p>
                              </w:tc>
                              <w:tc>
                                <w:tcPr>
                                  <w:tcW w:w="5055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/>
                                  </w:pP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任何目标对象持有</w:t>
                                  </w: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Secure</w:t>
                                  </w: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注解的类方法；</w:t>
                                  </w:r>
                                </w:p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必须是在目标对象上声明这个注解，在接口上声明的对它不起作用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0.75pt;height:60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tbl>
                      <w:tblPr>
                        <w:tblW w:w="8415" w:type="dxa"/>
                        <w:jc w:val="left"/>
                        <w:tblInd w:w="0" w:type="dxa"/>
                        <w:tblBorders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360"/>
                        <w:gridCol w:w="5055"/>
                      </w:tblGrid>
                      <w:tr>
                        <w:trPr/>
                        <w:tc>
                          <w:tcPr>
                            <w:tcW w:w="3360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模式</w:t>
                            </w:r>
                          </w:p>
                        </w:tc>
                        <w:tc>
                          <w:tcPr>
                            <w:tcW w:w="5055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描述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360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@target (cn.javass.spring.chapter6.Secure)</w:t>
                            </w:r>
                          </w:p>
                        </w:tc>
                        <w:tc>
                          <w:tcPr>
                            <w:tcW w:w="5055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任何目标对象持有</w:t>
                            </w: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Secure</w:t>
                            </w: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注解的类方法；</w:t>
                            </w:r>
                          </w:p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必须是在目标对象上声明这个注解，在接口上声明的对它不起作用</w:t>
                            </w:r>
                          </w:p>
                        </w:tc>
                      </w:tr>
                    </w:tbl>
                  </w:txbxContent>
                </v:textbox>
                <w10:wrap type="square" side="right"/>
              </v:rect>
            </w:pict>
          </mc:Fallback>
        </mc:AlternateConten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八、</w:t>
      </w: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@args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：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使用“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@args(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注解列表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)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”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匹配当前执行的方法传入的参数持有指定注解的执行；注解类型也必须是全限定类型名；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caps w:val="false"/>
          <w:smallCaps w:val="false"/>
          <w:color w:val="000000"/>
          <w:spacing w:val="0"/>
        </w:rPr>
        <w:t> </w:t>
      </w:r>
      <w:r>
        <mc:AlternateContent>
          <mc:Choice Requires="wps">
            <w:drawing>
              <wp:anchor behindDoc="0" distT="0" distB="0" distL="0" distR="0" simplePos="0" locked="0" layoutInCell="1" allowOverlap="1" relativeHeight="64">
                <wp:simplePos x="0" y="0"/>
                <wp:positionH relativeFrom="column">
                  <wp:align>left</wp:align>
                </wp:positionH>
                <wp:positionV relativeFrom="line">
                  <wp:posOffset>635</wp:posOffset>
                </wp:positionV>
                <wp:extent cx="5343525" cy="762000"/>
                <wp:effectExtent l="0" t="0" r="0" b="0"/>
                <wp:wrapSquare wrapText="largest"/>
                <wp:docPr id="79" name="框架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7620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8415" w:type="dxa"/>
                              <w:jc w:val="left"/>
                              <w:tblInd w:w="0" w:type="dxa"/>
                              <w:tblBorders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360"/>
                              <w:gridCol w:w="5055"/>
                            </w:tblGrid>
                            <w:tr>
                              <w:trPr/>
                              <w:tc>
                                <w:tcPr>
                                  <w:tcW w:w="3360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模式</w:t>
                                  </w:r>
                                </w:p>
                              </w:tc>
                              <w:tc>
                                <w:tcPr>
                                  <w:tcW w:w="5055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描述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360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@args (cn.javass.spring.chapter6.Secure)</w:t>
                                  </w:r>
                                </w:p>
                              </w:tc>
                              <w:tc>
                                <w:tcPr>
                                  <w:tcW w:w="5055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 xml:space="preserve">任何一个只接受一个参数的方法，且方法运行时传入的参数持有注解 </w:t>
                                  </w: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cn.javass.spring.chapter6.Secure</w:t>
                                  </w: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；动态切入点，类似于</w:t>
                                  </w: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arg</w:t>
                                  </w: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指示符；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0.75pt;height:60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tbl>
                      <w:tblPr>
                        <w:tblW w:w="8415" w:type="dxa"/>
                        <w:jc w:val="left"/>
                        <w:tblInd w:w="0" w:type="dxa"/>
                        <w:tblBorders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360"/>
                        <w:gridCol w:w="5055"/>
                      </w:tblGrid>
                      <w:tr>
                        <w:trPr/>
                        <w:tc>
                          <w:tcPr>
                            <w:tcW w:w="3360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模式</w:t>
                            </w:r>
                          </w:p>
                        </w:tc>
                        <w:tc>
                          <w:tcPr>
                            <w:tcW w:w="5055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描述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360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@args (cn.javass.spring.chapter6.Secure)</w:t>
                            </w:r>
                          </w:p>
                        </w:tc>
                        <w:tc>
                          <w:tcPr>
                            <w:tcW w:w="5055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 xml:space="preserve">任何一个只接受一个参数的方法，且方法运行时传入的参数持有注解 </w:t>
                            </w: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cn.javass.spring.chapter6.Secure</w:t>
                            </w: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；动态切入点，类似于</w:t>
                            </w: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arg</w:t>
                            </w: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指示符；</w:t>
                            </w:r>
                          </w:p>
                        </w:tc>
                      </w:tr>
                    </w:tbl>
                  </w:txbxContent>
                </v:textbox>
                <w10:wrap type="square" side="right"/>
              </v:rect>
            </w:pict>
          </mc:Fallback>
        </mc:AlternateConten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九、</w:t>
      </w: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@annotation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：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使用“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@annotation(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注解类型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)</w:t>
      </w:r>
      <w:r>
        <w:rPr>
          <w:rStyle w:val="Style11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”</w:t>
      </w:r>
      <w:r>
        <w:rPr>
          <w:rStyle w:val="Style11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匹配当前执行方法持有指定注解的方法；注解类型也必须是全限定类型名；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caps w:val="false"/>
          <w:smallCaps w:val="false"/>
          <w:color w:val="000000"/>
          <w:spacing w:val="0"/>
        </w:rPr>
        <w:t> </w:t>
      </w:r>
      <w:r>
        <mc:AlternateContent>
          <mc:Choice Requires="wps">
            <w:drawing>
              <wp:anchor behindDoc="0" distT="0" distB="0" distL="0" distR="0" simplePos="0" locked="0" layoutInCell="1" allowOverlap="1" relativeHeight="65">
                <wp:simplePos x="0" y="0"/>
                <wp:positionH relativeFrom="column">
                  <wp:align>left</wp:align>
                </wp:positionH>
                <wp:positionV relativeFrom="line">
                  <wp:posOffset>635</wp:posOffset>
                </wp:positionV>
                <wp:extent cx="5343525" cy="564515"/>
                <wp:effectExtent l="0" t="0" r="0" b="0"/>
                <wp:wrapSquare wrapText="largest"/>
                <wp:docPr id="80" name="框架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56451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8415" w:type="dxa"/>
                              <w:jc w:val="left"/>
                              <w:tblInd w:w="0" w:type="dxa"/>
                              <w:tblBorders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2820"/>
                              <w:gridCol w:w="5595"/>
                            </w:tblGrid>
                            <w:tr>
                              <w:trPr/>
                              <w:tc>
                                <w:tcPr>
                                  <w:tcW w:w="2820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模式</w:t>
                                  </w:r>
                                </w:p>
                              </w:tc>
                              <w:tc>
                                <w:tcPr>
                                  <w:tcW w:w="5595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tyle9"/>
                                      <w:rFonts w:eastAsia="verdana;arial;helvetica;sans-serif"/>
                                      <w:sz w:val="18"/>
                                    </w:rPr>
                                    <w:t>描述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820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@annotation(cn.javass.spring.chapter6.Secure )</w:t>
                                  </w:r>
                                </w:p>
                              </w:tc>
                              <w:tc>
                                <w:tcPr>
                                  <w:tcW w:w="5595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Style18"/>
                                    <w:pBdr/>
                                    <w:spacing w:before="0" w:after="0"/>
                                    <w:ind w:left="0" w:right="0" w:hanging="0"/>
                                    <w:rPr>
                                      <w:rFonts w:ascii="verdana;arial;helvetica;sans-serif" w:hAnsi="verdana;arial;helvetica;sans-serif" w:eastAsia="verdana;arial;helvetica;sans-serif" w:cs="verdana;arial;helvetica;sans-seri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 xml:space="preserve">当前执行方法上持有注解 </w:t>
                                  </w:r>
                                  <w:r>
                                    <w:rPr>
                                      <w:rFonts w:ascii="verdana;arial;helvetica;sans-serif" w:hAnsi="verdana;arial;helvetica;sans-serif"/>
                                      <w:sz w:val="21"/>
                                    </w:rPr>
                                    <w:t>cn.javass.spring.chapter6.Secure</w:t>
                                  </w:r>
                                  <w:r>
                                    <w:rPr>
                                      <w:rFonts w:eastAsia="verdana;arial;helvetica;sans-serif"/>
                                      <w:sz w:val="21"/>
                                    </w:rPr>
                                    <w:t>将被匹配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0.75pt;height:44.45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tbl>
                      <w:tblPr>
                        <w:tblW w:w="8415" w:type="dxa"/>
                        <w:jc w:val="left"/>
                        <w:tblInd w:w="0" w:type="dxa"/>
                        <w:tblBorders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2820"/>
                        <w:gridCol w:w="5595"/>
                      </w:tblGrid>
                      <w:tr>
                        <w:trPr/>
                        <w:tc>
                          <w:tcPr>
                            <w:tcW w:w="2820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模式</w:t>
                            </w:r>
                          </w:p>
                        </w:tc>
                        <w:tc>
                          <w:tcPr>
                            <w:tcW w:w="5595" w:type="dxa"/>
                            <w:tcBorders/>
                            <w:shd w:fill="auto" w:val="clea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jc w:val="center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yle9"/>
                                <w:rFonts w:eastAsia="verdana;arial;helvetica;sans-serif"/>
                                <w:sz w:val="18"/>
                              </w:rPr>
                              <w:t>描述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820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@annotation(cn.javass.spring.chapter6.Secure )</w:t>
                            </w:r>
                          </w:p>
                        </w:tc>
                        <w:tc>
                          <w:tcPr>
                            <w:tcW w:w="5595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Style18"/>
                              <w:pBdr/>
                              <w:spacing w:before="0" w:after="0"/>
                              <w:ind w:left="0" w:right="0" w:hanging="0"/>
                              <w:rPr>
                                <w:rFonts w:ascii="verdana;arial;helvetica;sans-serif" w:hAnsi="verdana;arial;helvetica;sans-serif" w:eastAsia="verdana;arial;helvetica;sans-serif" w:cs="verdana;arial;helvetica;sans-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 xml:space="preserve">当前执行方法上持有注解 </w:t>
                            </w:r>
                            <w:r>
                              <w:rPr>
                                <w:rFonts w:ascii="verdana;arial;helvetica;sans-serif" w:hAnsi="verdana;arial;helvetica;sans-serif"/>
                                <w:sz w:val="21"/>
                              </w:rPr>
                              <w:t>cn.javass.spring.chapter6.Secure</w:t>
                            </w:r>
                            <w:r>
                              <w:rPr>
                                <w:rFonts w:eastAsia="verdana;arial;helvetica;sans-serif"/>
                                <w:sz w:val="21"/>
                              </w:rPr>
                              <w:t>将被匹配</w:t>
                            </w:r>
                          </w:p>
                        </w:tc>
                      </w:tr>
                    </w:tbl>
                  </w:txbxContent>
                </v:textbox>
                <w10:wrap type="square" side="right"/>
              </v:rect>
            </w:pict>
          </mc:Fallback>
        </mc:AlternateConten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Normal"/>
        <w:rPr>
          <w:rFonts w:eastAsia="Verdan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rPr>
          <w:rFonts w:eastAsia="Verdan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rPr>
          <w:rFonts w:eastAsia="Verdan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rPr/>
      </w:pPr>
      <w:r>
        <w:rPr/>
      </w:r>
    </w:p>
    <w:p>
      <w:pPr>
        <w:pStyle w:val="2"/>
        <w:numPr>
          <w:ilvl w:val="1"/>
          <w:numId w:val="1"/>
        </w:numPr>
        <w:rPr>
          <w:rFonts w:eastAsia="verdana;arial;helvetica;sans-serif"/>
          <w:i w:val="false"/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i w:val="false"/>
          <w:caps w:val="false"/>
          <w:smallCaps w:val="false"/>
          <w:color w:val="000000"/>
          <w:spacing w:val="0"/>
        </w:rPr>
        <w:t>通知参数</w:t>
      </w:r>
    </w:p>
    <w:p>
      <w:pPr>
        <w:pStyle w:val="2"/>
        <w:numPr>
          <w:ilvl w:val="1"/>
          <w:numId w:val="1"/>
        </w:numPr>
        <w:rPr>
          <w:rFonts w:eastAsia="verdana;arial;helvetica;sans-serif"/>
          <w:i w:val="false"/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caps w:val="false"/>
          <w:smallCaps w:val="false"/>
          <w:color w:val="000000"/>
          <w:spacing w:val="0"/>
        </w:rPr>
      </w:r>
    </w:p>
    <w:p>
      <w:pPr>
        <w:pStyle w:val="2"/>
        <w:numPr>
          <w:ilvl w:val="1"/>
          <w:numId w:val="1"/>
        </w:numPr>
        <w:rPr>
          <w:rFonts w:eastAsia="verdana;arial;helvetica;sans-serif"/>
          <w:i w:val="false"/>
          <w:caps w:val="false"/>
          <w:smallCaps w:val="false"/>
          <w:color w:val="000000"/>
          <w:spacing w:val="0"/>
        </w:rPr>
      </w:pPr>
      <w:r>
        <w:rPr>
          <w:rFonts w:eastAsia="verdana;arial;helvetica;sans-serif" w:ascii="verdana;arial;helvetica;sans-serif" w:hAnsi="verdana;arial;helvetica;sans-serif"/>
          <w:i w:val="false"/>
          <w:caps w:val="false"/>
          <w:smallCaps w:val="false"/>
          <w:color w:val="000000"/>
          <w:spacing w:val="0"/>
        </w:rPr>
        <w:t xml:space="preserve">6.6  </w:t>
      </w:r>
      <w:r>
        <w:rPr>
          <w:rFonts w:eastAsia="verdana;arial;helvetica;sans-serif"/>
          <w:i w:val="false"/>
          <w:caps w:val="false"/>
          <w:smallCaps w:val="false"/>
          <w:color w:val="000000"/>
          <w:spacing w:val="0"/>
        </w:rPr>
        <w:t>通知参数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前边章节已经介绍了声明通知，但如果想获取被被通知方法参数并传递给通知方法，该如何实现呢？接下来我们将介绍两种获取通知参数的方式。</w:t>
      </w:r>
    </w:p>
    <w:p>
      <w:pPr>
        <w:pStyle w:val="Style14"/>
        <w:widowControl/>
        <w:numPr>
          <w:ilvl w:val="0"/>
          <w:numId w:val="39"/>
        </w:numPr>
        <w:pBdr/>
        <w:tabs>
          <w:tab w:val="left" w:pos="0" w:leader="none"/>
        </w:tabs>
        <w:spacing w:before="0" w:after="0"/>
        <w:ind w:left="0" w:right="0" w:hanging="0"/>
        <w:jc w:val="left"/>
        <w:rPr/>
      </w:pP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使用</w:t>
      </w: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JoinPoint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获取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：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Spring AOP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提供使用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org.aspectj.lang.JoinPoint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类型获取连接点数据，任何通知方法的第一个参数都可以是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JoinPoint(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环绕通知是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ProceedingJoinPoint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，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JoinPoint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子类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，当然第一个参数位置也可以是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JoinPoint.StaticPart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类型，这个只返回连接点的静态部分。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1) JoinPoint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：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提供访问当前被通知方法的目标对象、代理对象、方法参数等数据：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52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53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54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package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org.aspectj.lang;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import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org.aspectj.lang.reflect.SourceLocation;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interface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JoinPoint {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toString();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连接点所在位置的相关信息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toShortString();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连接点所在位置的简短相关信息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toLongString();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连接点所在位置的全部相关信息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Object getThis();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返回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AOP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代理对象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Object getTarget();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返回目标对象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Object[] getArgs();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返回被通知方法参数列表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Signature getSignature();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返回当前连接点签名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SourceLocation getSourceLocation();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返回连接点方法所在类文件中的位置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getKind();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连接点类型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StaticPart getStaticPart();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返回连接点静态部分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0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2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）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ProceedingJoinPoint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：用于环绕通知，使用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proceed()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方法来执行目标方法：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sz w:val="18"/>
        </w:rPr>
      </w:pPr>
      <w:r>
        <w:rPr>
          <w:rStyle w:val="Style9"/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55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56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57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41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interface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ProceedingJoinPoint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extends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JoinPoint {  </w:t>
      </w:r>
    </w:p>
    <w:p>
      <w:pPr>
        <w:pStyle w:val="Style14"/>
        <w:widowControl/>
        <w:numPr>
          <w:ilvl w:val="0"/>
          <w:numId w:val="41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Object proceed()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throws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Throwable;  </w:t>
      </w:r>
    </w:p>
    <w:p>
      <w:pPr>
        <w:pStyle w:val="Style14"/>
        <w:widowControl/>
        <w:numPr>
          <w:ilvl w:val="0"/>
          <w:numId w:val="41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Object proceed(Object[] args)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throws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Throwable;  </w:t>
      </w:r>
    </w:p>
    <w:p>
      <w:pPr>
        <w:pStyle w:val="Style14"/>
        <w:widowControl/>
        <w:numPr>
          <w:ilvl w:val="0"/>
          <w:numId w:val="41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rStyle w:val="Style9"/>
          <w:sz w:val="18"/>
        </w:rPr>
      </w:pPr>
      <w:r>
        <w:rPr/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3) JoinPoint.StaticPart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：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提供访问连接点的静态部分，如被通知方法签名、连接点类型等：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58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59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60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42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interface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StaticPart {  </w:t>
      </w:r>
    </w:p>
    <w:p>
      <w:pPr>
        <w:pStyle w:val="Style14"/>
        <w:widowControl/>
        <w:numPr>
          <w:ilvl w:val="0"/>
          <w:numId w:val="42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Signature getSignature();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返回当前连接点签名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2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getKind();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连接点类型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2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int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getId();      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唯一标识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2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toString(); 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连接点所在位置的相关信息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2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toShortString();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连接点所在位置的简短相关信息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2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String toLongString();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连接点所在位置的全部相关信息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2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使用如下方式在通知方法上声明，必须是在第一个参数，然后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使用</w:t>
      </w:r>
      <w:r>
        <w:rPr>
          <w:rFonts w:ascii="verdana;arial;helvetica;sans-serif" w:hAnsi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jp.getArgs()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就能获取到被通知方法参数：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61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62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63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43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"execution(* sayBefore(*))"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43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before(JoinPoint jp) {}  </w:t>
      </w:r>
    </w:p>
    <w:p>
      <w:pPr>
        <w:pStyle w:val="Style14"/>
        <w:widowControl/>
        <w:numPr>
          <w:ilvl w:val="0"/>
          <w:numId w:val="43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</w:t>
      </w:r>
    </w:p>
    <w:p>
      <w:pPr>
        <w:pStyle w:val="Style14"/>
        <w:widowControl/>
        <w:numPr>
          <w:ilvl w:val="0"/>
          <w:numId w:val="43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"execution(* sayBefore(*))"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43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before(JoinPoint.StaticPart jp) {}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numPr>
          <w:ilvl w:val="0"/>
          <w:numId w:val="44"/>
        </w:numPr>
        <w:pBdr/>
        <w:tabs>
          <w:tab w:val="left" w:pos="0" w:leader="none"/>
        </w:tabs>
        <w:spacing w:before="0" w:after="0"/>
        <w:ind w:left="0" w:right="0" w:hanging="0"/>
        <w:jc w:val="left"/>
        <w:rPr/>
      </w:pP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自动获取：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通过切入点表达式可以将相应的参数自动传递给通知方法，例如前边章节讲过的返回值和异常是如何传递给通知方法的。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Spring AOP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中，除了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execution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bean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指示符不能传递参数给通知方法，其他指示符都可以将匹配的相应参数或对象自动传递给通知方法。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64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65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66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45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"execution(* test(*)) &amp;&amp; args(param)"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argNames=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"param"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45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before1(String param) {  </w:t>
      </w:r>
    </w:p>
    <w:p>
      <w:pPr>
        <w:pStyle w:val="Style14"/>
        <w:widowControl/>
        <w:numPr>
          <w:ilvl w:val="0"/>
          <w:numId w:val="45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System.out.println(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"===param:"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param);  </w:t>
      </w:r>
    </w:p>
    <w:p>
      <w:pPr>
        <w:pStyle w:val="Style14"/>
        <w:widowControl/>
        <w:numPr>
          <w:ilvl w:val="0"/>
          <w:numId w:val="45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切入点表达式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execution(* test(*)) &amp;&amp; args(param)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：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b/>
          <w:b/>
          <w:bCs/>
          <w:caps w:val="false"/>
          <w:smallCaps w:val="false"/>
          <w:color w:val="000000"/>
          <w:spacing w:val="0"/>
        </w:rPr>
      </w:pPr>
      <w:r>
        <w:rPr>
          <w:rFonts w:ascii="verdana;arial;helvetica;sans-serif" w:hAnsi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1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）首先</w:t>
      </w:r>
      <w:r>
        <w:rPr>
          <w:rFonts w:ascii="verdana;arial;helvetica;sans-serif" w:hAnsi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execution(* test(*))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匹配任何方法名为</w:t>
      </w:r>
      <w:r>
        <w:rPr>
          <w:rFonts w:ascii="verdana;arial;helvetica;sans-serif" w:hAnsi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test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，且有一个任何类型的参数；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b/>
          <w:b/>
          <w:bCs/>
          <w:caps w:val="false"/>
          <w:smallCaps w:val="false"/>
          <w:color w:val="000000"/>
          <w:spacing w:val="0"/>
        </w:rPr>
      </w:pPr>
      <w:r>
        <w:rPr>
          <w:rFonts w:ascii="verdana;arial;helvetica;sans-serif" w:hAnsi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2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）</w:t>
      </w:r>
      <w:r>
        <w:rPr>
          <w:rFonts w:ascii="verdana;arial;helvetica;sans-serif" w:hAnsi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args(param)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将首先查找通知方法上同名的参数，并在方法执行时（运行时）匹配传入的参数是使用该同名参数类型，即</w:t>
      </w:r>
      <w:r>
        <w:rPr>
          <w:rFonts w:ascii="verdana;arial;helvetica;sans-serif" w:hAnsi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java.lang.String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；如果匹配</w:t>
      </w:r>
      <w:r>
        <w:rPr>
          <w:rFonts w:eastAsia="verdana;arial;helvetica;sans-serif"/>
          <w:b/>
          <w:bCs/>
          <w:caps w:val="false"/>
          <w:smallCaps w:val="false"/>
          <w:color w:val="000000"/>
          <w:spacing w:val="0"/>
        </w:rPr>
        <w:t>,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将把该被通知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方法的</w:t>
      </w:r>
      <w:r>
        <w:rPr>
          <w:rFonts w:eastAsia="verdana;arial;helvetica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参数传递给通知方法上同名参数。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其他指示符（除了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execution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和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bean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指示符）都可以使用这种方式进行参数绑定。</w:t>
      </w:r>
    </w:p>
    <w:p>
      <w:pPr>
        <w:pStyle w:val="Style14"/>
        <w:widowControl/>
        <w:pBdr/>
        <w:spacing w:before="0" w:after="0"/>
        <w:ind w:left="0" w:right="0" w:hanging="0"/>
        <w:jc w:val="left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在此有一个问题，即前边提到的类似于【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3.1.2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构造器注入】中的参数名注入限制：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在</w:t>
      </w: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class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文件中没生成变量调试信息是获取不到方法参数名字的。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所以我们可以使用策略来确定参数名：</w:t>
      </w:r>
    </w:p>
    <w:p>
      <w:pPr>
        <w:pStyle w:val="Style14"/>
        <w:widowControl/>
        <w:numPr>
          <w:ilvl w:val="0"/>
          <w:numId w:val="46"/>
        </w:numPr>
        <w:pBdr/>
        <w:tabs>
          <w:tab w:val="left" w:pos="0" w:leader="none"/>
        </w:tabs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如果我们通过“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argNames”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属性指定了参数名，那么就是要我们指定的；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67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68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69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47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 args(param)"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argNames=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"param"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明确指定了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7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before1(String param) {  </w:t>
      </w:r>
    </w:p>
    <w:p>
      <w:pPr>
        <w:pStyle w:val="Style14"/>
        <w:widowControl/>
        <w:numPr>
          <w:ilvl w:val="0"/>
          <w:numId w:val="47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System.out.println(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"===param:"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param);  </w:t>
      </w:r>
    </w:p>
    <w:p>
      <w:pPr>
        <w:pStyle w:val="Style14"/>
        <w:widowControl/>
        <w:numPr>
          <w:ilvl w:val="0"/>
          <w:numId w:val="47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numPr>
          <w:ilvl w:val="0"/>
          <w:numId w:val="48"/>
        </w:numPr>
        <w:pBdr/>
        <w:tabs>
          <w:tab w:val="left" w:pos="0" w:leader="none"/>
        </w:tabs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如果第一个参数类型是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JoinPoint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ProceedingJoinPoint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或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JoinPoint.StaticPart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类型，应该从“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argNames”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属性省略掉该参数名（可选，写上也对），这些类型对象会自动传入的，但必须作为第一个参数；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70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71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72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49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 args(param)"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argNames=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"param"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明确指定了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49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before1(JoinPoint jp, String param) {  </w:t>
      </w:r>
    </w:p>
    <w:p>
      <w:pPr>
        <w:pStyle w:val="Style14"/>
        <w:widowControl/>
        <w:numPr>
          <w:ilvl w:val="0"/>
          <w:numId w:val="49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System.out.println(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"===param:"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param);  </w:t>
      </w:r>
    </w:p>
    <w:p>
      <w:pPr>
        <w:pStyle w:val="Style14"/>
        <w:widowControl/>
        <w:numPr>
          <w:ilvl w:val="0"/>
          <w:numId w:val="49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numPr>
          <w:ilvl w:val="0"/>
          <w:numId w:val="50"/>
        </w:numPr>
        <w:pBdr/>
        <w:tabs>
          <w:tab w:val="left" w:pos="0" w:leader="none"/>
        </w:tabs>
        <w:spacing w:before="0" w:after="0"/>
        <w:ind w:left="0" w:right="0" w:hanging="0"/>
        <w:jc w:val="left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如果“</w:t>
      </w: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class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文件中含有变量调试信息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”将使用这些方法签名中的参数名来确定参数名；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73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74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75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51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 args(param)"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//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不需要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argNames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8200"/>
          <w:spacing w:val="0"/>
          <w:sz w:val="18"/>
          <w:highlight w:val="yellow"/>
        </w:rPr>
        <w:t>了</w:t>
      </w:r>
      <w:r>
        <w:rPr>
          <w:rFonts w:eastAsia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 </w:t>
      </w:r>
    </w:p>
    <w:p>
      <w:pPr>
        <w:pStyle w:val="Style14"/>
        <w:widowControl/>
        <w:numPr>
          <w:ilvl w:val="0"/>
          <w:numId w:val="51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before1(JoinPoint jp, String param) {  </w:t>
      </w:r>
    </w:p>
    <w:p>
      <w:pPr>
        <w:pStyle w:val="Style14"/>
        <w:widowControl/>
        <w:numPr>
          <w:ilvl w:val="0"/>
          <w:numId w:val="51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System.out.println(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"===param:"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param);  </w:t>
      </w:r>
    </w:p>
    <w:p>
      <w:pPr>
        <w:pStyle w:val="Style14"/>
        <w:widowControl/>
        <w:numPr>
          <w:ilvl w:val="0"/>
          <w:numId w:val="51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numPr>
          <w:ilvl w:val="0"/>
          <w:numId w:val="52"/>
        </w:numPr>
        <w:pBdr/>
        <w:tabs>
          <w:tab w:val="left" w:pos="0" w:leader="none"/>
        </w:tabs>
        <w:spacing w:before="0" w:after="0"/>
        <w:ind w:left="0" w:right="0" w:hanging="0"/>
        <w:jc w:val="left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如果没有“</w:t>
      </w:r>
      <w:r>
        <w:rPr>
          <w:rStyle w:val="Style9"/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class</w:t>
      </w:r>
      <w:r>
        <w:rPr>
          <w:rStyle w:val="Style9"/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文件中含有变量调试信息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”，将尝试自己的参数匹配算法，如果发现参数绑定有二义性将抛出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AmbiguousBindingException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异常；对于只有一个绑定变量的切入点表达式，而通知方法只接受一个参数，说明绑定参数是明确的，从而能配对成功。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76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77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78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53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 args(param)"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 </w:t>
      </w:r>
    </w:p>
    <w:p>
      <w:pPr>
        <w:pStyle w:val="Style14"/>
        <w:widowControl/>
        <w:numPr>
          <w:ilvl w:val="0"/>
          <w:numId w:val="53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before1(JoinPoint jp, String param) {  </w:t>
      </w:r>
    </w:p>
    <w:p>
      <w:pPr>
        <w:pStyle w:val="Style14"/>
        <w:widowControl/>
        <w:numPr>
          <w:ilvl w:val="0"/>
          <w:numId w:val="53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System.out.println(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"===param:"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+ param);  </w:t>
      </w:r>
    </w:p>
    <w:p>
      <w:pPr>
        <w:pStyle w:val="Style14"/>
        <w:widowControl/>
        <w:numPr>
          <w:ilvl w:val="0"/>
          <w:numId w:val="53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numPr>
          <w:ilvl w:val="0"/>
          <w:numId w:val="54"/>
        </w:numPr>
        <w:pBdr/>
        <w:tabs>
          <w:tab w:val="left" w:pos="0" w:leader="none"/>
        </w:tabs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以上策略失败将抛出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IllegalArgumentException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18"/>
        </w:rPr>
        <w:t>。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接下来让我们示例一下组合情况吧：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79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80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81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55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(args(param) &amp;&amp; target(bean) &amp;&amp;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@annotation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(secure)",   </w:t>
      </w:r>
    </w:p>
    <w:p>
      <w:pPr>
        <w:pStyle w:val="Style14"/>
        <w:widowControl/>
        <w:numPr>
          <w:ilvl w:val="0"/>
          <w:numId w:val="55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 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argNames=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"jp,param,bean,secure"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55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before5(JoinPoint jp, String param,  </w:t>
      </w:r>
    </w:p>
    <w:p>
      <w:pPr>
        <w:pStyle w:val="Style14"/>
        <w:widowControl/>
        <w:numPr>
          <w:ilvl w:val="0"/>
          <w:numId w:val="55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IPointcutService pointcutService, Secure secure) {  </w:t>
      </w:r>
    </w:p>
    <w:p>
      <w:pPr>
        <w:pStyle w:val="Style14"/>
        <w:widowControl/>
        <w:numPr>
          <w:ilvl w:val="0"/>
          <w:numId w:val="55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……  </w:t>
      </w:r>
    </w:p>
    <w:p>
      <w:pPr>
        <w:pStyle w:val="Style14"/>
        <w:widowControl/>
        <w:numPr>
          <w:ilvl w:val="0"/>
          <w:numId w:val="55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             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该示例的执行步骤如图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6-5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所示。</w:t>
      </w:r>
    </w:p>
    <w:p>
      <w:pPr>
        <w:pStyle w:val="Style14"/>
        <w:widowControl/>
        <w:pBdr/>
        <w:spacing w:before="0" w:after="0"/>
        <w:ind w:left="0" w:right="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inline distT="0" distB="0" distL="0" distR="0">
            <wp:extent cx="7505700" cy="4524375"/>
            <wp:effectExtent l="0" t="0" r="0" b="0"/>
            <wp:docPr id="81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6-5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参数自动获取流程</w:t>
      </w:r>
    </w:p>
    <w:p>
      <w:pPr>
        <w:pStyle w:val="Style14"/>
        <w:widowControl/>
        <w:pBdr/>
        <w:spacing w:before="0" w:after="0"/>
        <w:ind w:left="0" w:right="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除了上边介绍的普通方式，也可以对使用命名切入点自动获取参数：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ascii="arial black;avant garde" w:hAnsi="arial black;avant garde"/>
          <w:b/>
          <w:i w:val="false"/>
          <w:caps w:val="false"/>
          <w:smallCaps w:val="false"/>
          <w:color w:val="000000"/>
          <w:spacing w:val="0"/>
          <w:sz w:val="28"/>
        </w:rPr>
        <w:t>java</w:t>
      </w:r>
      <w:r>
        <w:rPr>
          <w:rFonts w:eastAsia="arial black;avant garde"/>
          <w:b/>
          <w:i w:val="false"/>
          <w:caps w:val="false"/>
          <w:smallCaps w:val="false"/>
          <w:color w:val="000000"/>
          <w:spacing w:val="0"/>
          <w:sz w:val="28"/>
        </w:rPr>
        <w:t>代码：</w:t>
      </w:r>
    </w:p>
    <w:p>
      <w:pPr>
        <w:pStyle w:val="Style14"/>
        <w:widowControl/>
        <w:spacing w:before="0" w:after="0"/>
        <w:ind w:left="0" w:right="150" w:hanging="0"/>
        <w:jc w:val="left"/>
        <w:rPr/>
      </w:pPr>
      <w:hyperlink r:id="rId83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查看</w:t>
        </w:r>
      </w:hyperlink>
      <w:hyperlink r:id="rId84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复制到剪贴板</w:t>
        </w:r>
      </w:hyperlink>
      <w:hyperlink r:id="rId85"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A0A0A0"/>
            <w:spacing w:val="0"/>
            <w:sz w:val="14"/>
            <w:highlight w:val="white"/>
            <w:u w:val="none"/>
            <w:effect w:val="none"/>
          </w:rPr>
          <w:t>打印</w:t>
        </w:r>
      </w:hyperlink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@Pointcut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"args(param)"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argNames=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"param"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private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pointcut1(String param){}  </w:t>
      </w:r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@Pointcut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"@annotation(secure)"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argNames=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"secure"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private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pointcut2(Secure secure){}  </w:t>
      </w:r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     </w:t>
      </w:r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646464"/>
          <w:spacing w:val="0"/>
          <w:sz w:val="18"/>
          <w:highlight w:val="yellow"/>
        </w:rPr>
        <w:t>@Before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(value =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"pointcut1(param) &amp;&amp; pointcut2(secure)"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,  </w:t>
      </w:r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 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argNames=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FF"/>
          <w:spacing w:val="0"/>
          <w:sz w:val="18"/>
          <w:highlight w:val="yellow"/>
        </w:rPr>
        <w:t>"param, secure"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)  </w:t>
      </w:r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public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</w:t>
      </w:r>
      <w:r>
        <w:rPr>
          <w:rFonts w:ascii="Consolas;Courier New;Courier;mono;serif" w:hAnsi="Consolas;Courier New;Courier;mono;serif"/>
          <w:b/>
          <w:i w:val="false"/>
          <w:caps w:val="false"/>
          <w:smallCaps w:val="false"/>
          <w:color w:val="006699"/>
          <w:spacing w:val="0"/>
          <w:sz w:val="18"/>
          <w:highlight w:val="yellow"/>
        </w:rPr>
        <w:t>void</w:t>
      </w: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 before6(JoinPoint jp, String param, Secure secure) {  </w:t>
      </w:r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FFFFF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caps w:val="false"/>
          <w:smallCaps w:val="false"/>
          <w:color w:val="000000"/>
          <w:spacing w:val="0"/>
          <w:highlight w:val="yellow"/>
        </w:rPr>
      </w:pPr>
      <w:r>
        <w:rPr>
          <w:caps w:val="false"/>
          <w:smallCaps w:val="false"/>
          <w:color w:val="000000"/>
          <w:spacing w:val="0"/>
          <w:highlight w:val="yellow"/>
        </w:rPr>
        <w:t>……  </w:t>
      </w:r>
    </w:p>
    <w:p>
      <w:pPr>
        <w:pStyle w:val="Style14"/>
        <w:widowControl/>
        <w:numPr>
          <w:ilvl w:val="0"/>
          <w:numId w:val="56"/>
        </w:numPr>
        <w:pBdr>
          <w:left w:val="single" w:sz="18" w:space="7" w:color="6CE26C"/>
        </w:pBdr>
        <w:shd w:fill="F8F8F8" w:val="clear"/>
        <w:tabs>
          <w:tab w:val="left" w:pos="0" w:leader="none"/>
        </w:tabs>
        <w:spacing w:lineRule="atLeast" w:line="210" w:before="0" w:after="0"/>
        <w:ind w:left="675" w:right="0" w:hanging="283"/>
        <w:jc w:val="left"/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</w:pPr>
      <w:r>
        <w:rPr>
          <w:rFonts w:ascii="Consolas;Courier New;Courier;mono;serif" w:hAnsi="Consolas;Courier New;Courier;mono;serif"/>
          <w:b w:val="false"/>
          <w:i w:val="false"/>
          <w:caps w:val="false"/>
          <w:smallCaps w:val="false"/>
          <w:color w:val="000000"/>
          <w:spacing w:val="0"/>
          <w:sz w:val="18"/>
          <w:highlight w:val="yellow"/>
        </w:rPr>
        <w:t>} 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 </w:t>
      </w:r>
    </w:p>
    <w:p>
      <w:pPr>
        <w:pStyle w:val="Style14"/>
        <w:widowControl/>
        <w:pBdr/>
        <w:spacing w:before="0" w:after="0"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自此给通知传递参数已经介绍完了，示例代码在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cn.javass.spring.chapter6.ParameterTest</w:t>
      </w:r>
      <w:r>
        <w:rPr>
          <w:rFonts w:eastAsia="verdana;arial;helvetica;sans-serif"/>
          <w:b w:val="false"/>
          <w:i w:val="false"/>
          <w:caps w:val="false"/>
          <w:smallCaps w:val="false"/>
          <w:color w:val="000000"/>
          <w:spacing w:val="0"/>
          <w:sz w:val="21"/>
        </w:rPr>
        <w:t>文件中。</w:t>
      </w:r>
    </w:p>
    <w:p>
      <w:pPr>
        <w:pStyle w:val="2"/>
        <w:numPr>
          <w:ilvl w:val="1"/>
          <w:numId w:val="1"/>
        </w:numPr>
        <w:rPr>
          <w:rFonts w:eastAsia="verdana;arial;helvetica;sans-serif"/>
          <w:i w:val="false"/>
          <w:caps w:val="false"/>
          <w:smallCaps w:val="false"/>
          <w:color w:val="000000"/>
          <w:spacing w:val="0"/>
        </w:rPr>
      </w:pPr>
      <w:r>
        <w:rPr>
          <w:rFonts w:eastAsia="verdan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Verdana">
    <w:altName w:val="Geneva"/>
    <w:charset w:val="01"/>
    <w:family w:val="roman"/>
    <w:pitch w:val="variable"/>
  </w:font>
  <w:font w:name="Consolas">
    <w:altName w:val="Courier New"/>
    <w:charset w:val="01"/>
    <w:family w:val="roman"/>
    <w:pitch w:val="variable"/>
  </w:font>
  <w:font w:name="Verdana">
    <w:altName w:val="Arial"/>
    <w:charset w:val="01"/>
    <w:family w:val="roman"/>
    <w:pitch w:val="variable"/>
  </w:font>
  <w:font w:name="Source Code Pro">
    <w:altName w:val="monospace"/>
    <w:charset w:val="01"/>
    <w:family w:val="roman"/>
    <w:pitch w:val="variable"/>
  </w:font>
  <w:font w:name="verdana">
    <w:altName w:val="arial"/>
    <w:charset w:val="01"/>
    <w:family w:val="auto"/>
    <w:pitch w:val="default"/>
  </w:font>
  <w:font w:name="arial black">
    <w:altName w:val="avant garde"/>
    <w:charset w:val="01"/>
    <w:family w:val="auto"/>
    <w:pitch w:val="default"/>
  </w:font>
  <w:font w:name="Consolas">
    <w:altName w:val="Courier New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pStyle w:val="4"/>
      <w:numFmt w:val="none"/>
      <w:suff w:val="nothing"/>
      <w:lvlText w:val=""/>
      <w:lvlJc w:val="left"/>
      <w:pPr>
        <w:ind w:left="864" w:hanging="864"/>
      </w:pPr>
    </w:lvl>
    <w:lvl w:ilvl="4">
      <w:start w:val="1"/>
      <w:pStyle w:val="5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8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9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0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sz w:val="21"/>
        <w:b w:val="false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1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2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4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7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9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0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2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6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7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0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3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6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8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9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0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1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2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3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4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5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6">
    <w:lvl w:ilvl="0">
      <w:start w:val="1"/>
      <w:numFmt w:val="decimal"/>
      <w:suff w:val="nothing"/>
      <w:lvlText w:val="%1."/>
      <w:lvlJc w:val="left"/>
      <w:pPr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7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8">
    <w:lvl w:ilvl="0">
      <w:start w:val="1"/>
      <w:numFmt w:val="decimal"/>
      <w:suff w:val="nothing"/>
      <w:lvlText w:val="%1."/>
      <w:lvlJc w:val="left"/>
      <w:pPr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9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0">
    <w:lvl w:ilvl="0">
      <w:start w:val="1"/>
      <w:numFmt w:val="decimal"/>
      <w:suff w:val="nothing"/>
      <w:lvlText w:val="%1."/>
      <w:lvlJc w:val="left"/>
      <w:pPr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1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2">
    <w:lvl w:ilvl="0">
      <w:start w:val="1"/>
      <w:numFmt w:val="decimal"/>
      <w:suff w:val="nothing"/>
      <w:lvlText w:val="%1."/>
      <w:lvlJc w:val="left"/>
      <w:pPr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3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4">
    <w:lvl w:ilvl="0">
      <w:start w:val="1"/>
      <w:numFmt w:val="decimal"/>
      <w:suff w:val="nothing"/>
      <w:lvlText w:val="%1."/>
      <w:lvlJc w:val="left"/>
      <w:pPr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5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6"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</w:numbering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宋体" w:cs="Noto Sans CJK SC Regular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宋体" w:cs="Noto Sans CJK SC Regular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3"/>
    <w:qFormat/>
    <w:pPr>
      <w:numPr>
        <w:ilvl w:val="0"/>
        <w:numId w:val="1"/>
      </w:numPr>
      <w:spacing w:before="240" w:after="120"/>
      <w:outlineLvl w:val="0"/>
      <w:outlineLvl w:val="0"/>
    </w:pPr>
    <w:rPr>
      <w:rFonts w:ascii="Liberation Serif" w:hAnsi="Liberation Serif" w:eastAsia="宋体" w:cs="Noto Sans CJK SC Regular"/>
      <w:b/>
      <w:bCs/>
      <w:sz w:val="48"/>
      <w:szCs w:val="48"/>
    </w:rPr>
  </w:style>
  <w:style w:type="paragraph" w:styleId="2">
    <w:name w:val="Heading 2"/>
    <w:basedOn w:val="Style13"/>
    <w:qFormat/>
    <w:pPr>
      <w:numPr>
        <w:ilvl w:val="1"/>
        <w:numId w:val="1"/>
      </w:numPr>
      <w:spacing w:before="200" w:after="120"/>
      <w:outlineLvl w:val="1"/>
      <w:outlineLvl w:val="1"/>
    </w:pPr>
    <w:rPr>
      <w:rFonts w:ascii="Liberation Serif" w:hAnsi="Liberation Serif" w:eastAsia="宋体" w:cs="Noto Sans CJK SC Regular"/>
      <w:b/>
      <w:bCs/>
      <w:sz w:val="36"/>
      <w:szCs w:val="36"/>
    </w:rPr>
  </w:style>
  <w:style w:type="paragraph" w:styleId="3">
    <w:name w:val="Heading 3"/>
    <w:basedOn w:val="Style13"/>
    <w:qFormat/>
    <w:pPr>
      <w:numPr>
        <w:ilvl w:val="2"/>
        <w:numId w:val="1"/>
      </w:numPr>
      <w:spacing w:before="140" w:after="120"/>
      <w:outlineLvl w:val="2"/>
      <w:outlineLvl w:val="2"/>
    </w:pPr>
    <w:rPr>
      <w:rFonts w:ascii="Liberation Serif" w:hAnsi="Liberation Serif" w:eastAsia="宋体" w:cs="Noto Sans CJK SC Regular"/>
      <w:b/>
      <w:bCs/>
      <w:sz w:val="28"/>
      <w:szCs w:val="28"/>
    </w:rPr>
  </w:style>
  <w:style w:type="paragraph" w:styleId="4">
    <w:name w:val="Heading 4"/>
    <w:basedOn w:val="Style13"/>
    <w:qFormat/>
    <w:pPr>
      <w:numPr>
        <w:ilvl w:val="3"/>
        <w:numId w:val="1"/>
      </w:numPr>
      <w:spacing w:before="120" w:after="120"/>
      <w:outlineLvl w:val="3"/>
      <w:outlineLvl w:val="3"/>
    </w:pPr>
    <w:rPr>
      <w:rFonts w:ascii="Liberation Serif" w:hAnsi="Liberation Serif" w:eastAsia="宋体" w:cs="Noto Sans CJK SC Regular"/>
      <w:b/>
      <w:bCs/>
      <w:sz w:val="24"/>
      <w:szCs w:val="24"/>
    </w:rPr>
  </w:style>
  <w:style w:type="paragraph" w:styleId="5">
    <w:name w:val="Heading 5"/>
    <w:basedOn w:val="Style13"/>
    <w:qFormat/>
    <w:pPr>
      <w:numPr>
        <w:ilvl w:val="4"/>
        <w:numId w:val="1"/>
      </w:numPr>
      <w:spacing w:before="120" w:after="60"/>
      <w:outlineLvl w:val="4"/>
      <w:outlineLvl w:val="4"/>
    </w:pPr>
    <w:rPr>
      <w:rFonts w:ascii="Liberation Serif" w:hAnsi="Liberation Serif" w:eastAsia="宋体" w:cs="Noto Sans CJK SC Regular"/>
      <w:b/>
      <w:bCs/>
      <w:sz w:val="20"/>
      <w:szCs w:val="20"/>
    </w:rPr>
  </w:style>
  <w:style w:type="character" w:styleId="Style9">
    <w:name w:val="特别强调"/>
    <w:qFormat/>
    <w:rPr>
      <w:b/>
      <w:bCs/>
    </w:rPr>
  </w:style>
  <w:style w:type="character" w:styleId="Style10">
    <w:name w:val="项目符号"/>
    <w:qFormat/>
    <w:rPr>
      <w:rFonts w:ascii="OpenSymbol" w:hAnsi="OpenSymbol" w:eastAsia="OpenSymbol" w:cs="OpenSymbol"/>
    </w:rPr>
  </w:style>
  <w:style w:type="character" w:styleId="Style11">
    <w:name w:val="强调"/>
    <w:qFormat/>
    <w:rPr>
      <w:i/>
      <w:iCs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2">
    <w:name w:val="编号符号"/>
    <w:qFormat/>
    <w:rPr/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cs="OpenSymbol"/>
    </w:rPr>
  </w:style>
  <w:style w:type="character" w:styleId="ListLabel254">
    <w:name w:val="ListLabel 254"/>
    <w:qFormat/>
    <w:rPr>
      <w:rFonts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OpenSymbol"/>
    </w:rPr>
  </w:style>
  <w:style w:type="character" w:styleId="ListLabel324">
    <w:name w:val="ListLabel 324"/>
    <w:qFormat/>
    <w:rPr>
      <w:rFonts w:cs="OpenSymbol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cs="OpenSymbol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cs="OpenSymbol"/>
    </w:rPr>
  </w:style>
  <w:style w:type="character" w:styleId="ListLabel479">
    <w:name w:val="ListLabel 479"/>
    <w:qFormat/>
    <w:rPr>
      <w:rFonts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OpenSymbol"/>
    </w:rPr>
  </w:style>
  <w:style w:type="character" w:styleId="ListLabel482">
    <w:name w:val="ListLabel 482"/>
    <w:qFormat/>
    <w:rPr>
      <w:rFonts w:cs="OpenSymbol"/>
    </w:rPr>
  </w:style>
  <w:style w:type="character" w:styleId="ListLabel483">
    <w:name w:val="ListLabel 483"/>
    <w:qFormat/>
    <w:rPr>
      <w:rFonts w:cs="OpenSymbol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cs="OpenSymbol"/>
    </w:rPr>
  </w:style>
  <w:style w:type="character" w:styleId="ListLabel488">
    <w:name w:val="ListLabel 488"/>
    <w:qFormat/>
    <w:rPr>
      <w:rFonts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cs="OpenSymbol"/>
    </w:rPr>
  </w:style>
  <w:style w:type="character" w:styleId="ListLabel497">
    <w:name w:val="ListLabel 497"/>
    <w:qFormat/>
    <w:rPr>
      <w:rFonts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cs="OpenSymbol"/>
    </w:rPr>
  </w:style>
  <w:style w:type="character" w:styleId="ListLabel506">
    <w:name w:val="ListLabel 506"/>
    <w:qFormat/>
    <w:rPr>
      <w:rFonts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cs="OpenSymbol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cs="OpenSymbol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cs="OpenSymbol"/>
    </w:rPr>
  </w:style>
  <w:style w:type="character" w:styleId="ListLabel542">
    <w:name w:val="ListLabel 542"/>
    <w:qFormat/>
    <w:rPr>
      <w:rFonts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OpenSymbol"/>
    </w:rPr>
  </w:style>
  <w:style w:type="character" w:styleId="ListLabel547">
    <w:name w:val="ListLabel 547"/>
    <w:qFormat/>
    <w:rPr>
      <w:rFonts w:cs="OpenSymbol"/>
    </w:rPr>
  </w:style>
  <w:style w:type="character" w:styleId="ListLabel548">
    <w:name w:val="ListLabel 548"/>
    <w:qFormat/>
    <w:rPr>
      <w:rFonts w:cs="OpenSymbol"/>
    </w:rPr>
  </w:style>
  <w:style w:type="character" w:styleId="ListLabel549">
    <w:name w:val="ListLabel 549"/>
    <w:qFormat/>
    <w:rPr>
      <w:rFonts w:cs="OpenSymbol"/>
    </w:rPr>
  </w:style>
  <w:style w:type="character" w:styleId="ListLabel550">
    <w:name w:val="ListLabel 550"/>
    <w:qFormat/>
    <w:rPr>
      <w:rFonts w:cs="OpenSymbol"/>
    </w:rPr>
  </w:style>
  <w:style w:type="character" w:styleId="ListLabel551">
    <w:name w:val="ListLabel 551"/>
    <w:qFormat/>
    <w:rPr>
      <w:rFonts w:cs="OpenSymbol"/>
    </w:rPr>
  </w:style>
  <w:style w:type="character" w:styleId="ListLabel552">
    <w:name w:val="ListLabel 552"/>
    <w:qFormat/>
    <w:rPr>
      <w:rFonts w:cs="OpenSymbol"/>
    </w:rPr>
  </w:style>
  <w:style w:type="character" w:styleId="ListLabel553">
    <w:name w:val="ListLabel 553"/>
    <w:qFormat/>
    <w:rPr>
      <w:rFonts w:cs="OpenSymbol"/>
    </w:rPr>
  </w:style>
  <w:style w:type="character" w:styleId="ListLabel554">
    <w:name w:val="ListLabel 554"/>
    <w:qFormat/>
    <w:rPr>
      <w:rFonts w:cs="OpenSymbol"/>
    </w:rPr>
  </w:style>
  <w:style w:type="character" w:styleId="ListLabel555">
    <w:name w:val="ListLabel 555"/>
    <w:qFormat/>
    <w:rPr>
      <w:rFonts w:cs="OpenSymbol"/>
    </w:rPr>
  </w:style>
  <w:style w:type="character" w:styleId="ListLabel556">
    <w:name w:val="ListLabel 556"/>
    <w:qFormat/>
    <w:rPr>
      <w:rFonts w:cs="OpenSymbol"/>
    </w:rPr>
  </w:style>
  <w:style w:type="character" w:styleId="ListLabel557">
    <w:name w:val="ListLabel 557"/>
    <w:qFormat/>
    <w:rPr>
      <w:rFonts w:cs="OpenSymbol"/>
    </w:rPr>
  </w:style>
  <w:style w:type="character" w:styleId="ListLabel558">
    <w:name w:val="ListLabel 558"/>
    <w:qFormat/>
    <w:rPr>
      <w:rFonts w:cs="OpenSymbol"/>
    </w:rPr>
  </w:style>
  <w:style w:type="character" w:styleId="ListLabel559">
    <w:name w:val="ListLabel 559"/>
    <w:qFormat/>
    <w:rPr>
      <w:rFonts w:cs="OpenSymbol"/>
    </w:rPr>
  </w:style>
  <w:style w:type="character" w:styleId="ListLabel560">
    <w:name w:val="ListLabel 560"/>
    <w:qFormat/>
    <w:rPr>
      <w:rFonts w:cs="OpenSymbol"/>
    </w:rPr>
  </w:style>
  <w:style w:type="character" w:styleId="ListLabel561">
    <w:name w:val="ListLabel 561"/>
    <w:qFormat/>
    <w:rPr>
      <w:rFonts w:cs="OpenSymbol"/>
    </w:rPr>
  </w:style>
  <w:style w:type="character" w:styleId="ListLabel562">
    <w:name w:val="ListLabel 562"/>
    <w:qFormat/>
    <w:rPr>
      <w:rFonts w:cs="OpenSymbol"/>
    </w:rPr>
  </w:style>
  <w:style w:type="character" w:styleId="ListLabel563">
    <w:name w:val="ListLabel 563"/>
    <w:qFormat/>
    <w:rPr>
      <w:rFonts w:cs="OpenSymbol"/>
    </w:rPr>
  </w:style>
  <w:style w:type="character" w:styleId="ListLabel564">
    <w:name w:val="ListLabel 564"/>
    <w:qFormat/>
    <w:rPr>
      <w:rFonts w:cs="OpenSymbol"/>
    </w:rPr>
  </w:style>
  <w:style w:type="character" w:styleId="ListLabel565">
    <w:name w:val="ListLabel 565"/>
    <w:qFormat/>
    <w:rPr>
      <w:rFonts w:cs="OpenSymbol"/>
    </w:rPr>
  </w:style>
  <w:style w:type="character" w:styleId="ListLabel566">
    <w:name w:val="ListLabel 566"/>
    <w:qFormat/>
    <w:rPr>
      <w:rFonts w:cs="OpenSymbol"/>
    </w:rPr>
  </w:style>
  <w:style w:type="character" w:styleId="ListLabel567">
    <w:name w:val="ListLabel 567"/>
    <w:qFormat/>
    <w:rPr>
      <w:rFonts w:cs="OpenSymbol"/>
    </w:rPr>
  </w:style>
  <w:style w:type="character" w:styleId="ListLabel568">
    <w:name w:val="ListLabel 568"/>
    <w:qFormat/>
    <w:rPr>
      <w:rFonts w:cs="OpenSymbol"/>
    </w:rPr>
  </w:style>
  <w:style w:type="character" w:styleId="ListLabel569">
    <w:name w:val="ListLabel 569"/>
    <w:qFormat/>
    <w:rPr>
      <w:rFonts w:cs="OpenSymbol"/>
    </w:rPr>
  </w:style>
  <w:style w:type="character" w:styleId="ListLabel570">
    <w:name w:val="ListLabel 570"/>
    <w:qFormat/>
    <w:rPr>
      <w:rFonts w:cs="OpenSymbol"/>
    </w:rPr>
  </w:style>
  <w:style w:type="character" w:styleId="ListLabel571">
    <w:name w:val="ListLabel 571"/>
    <w:qFormat/>
    <w:rPr>
      <w:rFonts w:cs="OpenSymbol"/>
    </w:rPr>
  </w:style>
  <w:style w:type="character" w:styleId="ListLabel572">
    <w:name w:val="ListLabel 572"/>
    <w:qFormat/>
    <w:rPr>
      <w:rFonts w:cs="OpenSymbol"/>
    </w:rPr>
  </w:style>
  <w:style w:type="character" w:styleId="ListLabel573">
    <w:name w:val="ListLabel 573"/>
    <w:qFormat/>
    <w:rPr>
      <w:rFonts w:cs="OpenSymbol"/>
    </w:rPr>
  </w:style>
  <w:style w:type="character" w:styleId="ListLabel574">
    <w:name w:val="ListLabel 574"/>
    <w:qFormat/>
    <w:rPr>
      <w:rFonts w:cs="OpenSymbol"/>
    </w:rPr>
  </w:style>
  <w:style w:type="character" w:styleId="ListLabel575">
    <w:name w:val="ListLabel 575"/>
    <w:qFormat/>
    <w:rPr>
      <w:rFonts w:cs="OpenSymbol"/>
    </w:rPr>
  </w:style>
  <w:style w:type="character" w:styleId="ListLabel576">
    <w:name w:val="ListLabel 576"/>
    <w:qFormat/>
    <w:rPr>
      <w:rFonts w:cs="OpenSymbol"/>
    </w:rPr>
  </w:style>
  <w:style w:type="character" w:styleId="ListLabel577">
    <w:name w:val="ListLabel 577"/>
    <w:qFormat/>
    <w:rPr>
      <w:rFonts w:cs="OpenSymbol"/>
    </w:rPr>
  </w:style>
  <w:style w:type="character" w:styleId="ListLabel578">
    <w:name w:val="ListLabel 578"/>
    <w:qFormat/>
    <w:rPr>
      <w:rFonts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cs="OpenSymbol"/>
    </w:rPr>
  </w:style>
  <w:style w:type="character" w:styleId="ListLabel587">
    <w:name w:val="ListLabel 587"/>
    <w:qFormat/>
    <w:rPr>
      <w:rFonts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cs="OpenSymbol"/>
      <w:b w:val="false"/>
      <w:sz w:val="21"/>
    </w:rPr>
  </w:style>
  <w:style w:type="character" w:styleId="ListLabel596">
    <w:name w:val="ListLabel 596"/>
    <w:qFormat/>
    <w:rPr>
      <w:rFonts w:cs="OpenSymbol"/>
    </w:rPr>
  </w:style>
  <w:style w:type="character" w:styleId="ListLabel597">
    <w:name w:val="ListLabel 597"/>
    <w:qFormat/>
    <w:rPr>
      <w:rFonts w:cs="OpenSymbol"/>
    </w:rPr>
  </w:style>
  <w:style w:type="character" w:styleId="ListLabel598">
    <w:name w:val="ListLabel 598"/>
    <w:qFormat/>
    <w:rPr>
      <w:rFonts w:cs="OpenSymbol"/>
    </w:rPr>
  </w:style>
  <w:style w:type="character" w:styleId="ListLabel599">
    <w:name w:val="ListLabel 599"/>
    <w:qFormat/>
    <w:rPr>
      <w:rFonts w:cs="OpenSymbol"/>
    </w:rPr>
  </w:style>
  <w:style w:type="character" w:styleId="ListLabel600">
    <w:name w:val="ListLabel 600"/>
    <w:qFormat/>
    <w:rPr>
      <w:rFonts w:cs="OpenSymbol"/>
    </w:rPr>
  </w:style>
  <w:style w:type="character" w:styleId="ListLabel601">
    <w:name w:val="ListLabel 601"/>
    <w:qFormat/>
    <w:rPr>
      <w:rFonts w:cs="OpenSymbol"/>
    </w:rPr>
  </w:style>
  <w:style w:type="character" w:styleId="ListLabel602">
    <w:name w:val="ListLabel 602"/>
    <w:qFormat/>
    <w:rPr>
      <w:rFonts w:cs="OpenSymbol"/>
    </w:rPr>
  </w:style>
  <w:style w:type="character" w:styleId="ListLabel603">
    <w:name w:val="ListLabel 603"/>
    <w:qFormat/>
    <w:rPr>
      <w:rFonts w:cs="OpenSymbol"/>
    </w:rPr>
  </w:style>
  <w:style w:type="character" w:styleId="ListLabel604">
    <w:name w:val="ListLabel 604"/>
    <w:qFormat/>
    <w:rPr>
      <w:rFonts w:cs="OpenSymbol"/>
    </w:rPr>
  </w:style>
  <w:style w:type="character" w:styleId="ListLabel605">
    <w:name w:val="ListLabel 605"/>
    <w:qFormat/>
    <w:rPr>
      <w:rFonts w:cs="OpenSymbol"/>
    </w:rPr>
  </w:style>
  <w:style w:type="character" w:styleId="ListLabel606">
    <w:name w:val="ListLabel 606"/>
    <w:qFormat/>
    <w:rPr>
      <w:rFonts w:cs="OpenSymbol"/>
    </w:rPr>
  </w:style>
  <w:style w:type="character" w:styleId="ListLabel607">
    <w:name w:val="ListLabel 607"/>
    <w:qFormat/>
    <w:rPr>
      <w:rFonts w:cs="OpenSymbol"/>
    </w:rPr>
  </w:style>
  <w:style w:type="character" w:styleId="ListLabel608">
    <w:name w:val="ListLabel 608"/>
    <w:qFormat/>
    <w:rPr>
      <w:rFonts w:cs="OpenSymbol"/>
    </w:rPr>
  </w:style>
  <w:style w:type="character" w:styleId="ListLabel609">
    <w:name w:val="ListLabel 609"/>
    <w:qFormat/>
    <w:rPr>
      <w:rFonts w:cs="OpenSymbol"/>
    </w:rPr>
  </w:style>
  <w:style w:type="character" w:styleId="ListLabel610">
    <w:name w:val="ListLabel 610"/>
    <w:qFormat/>
    <w:rPr>
      <w:rFonts w:cs="OpenSymbol"/>
    </w:rPr>
  </w:style>
  <w:style w:type="character" w:styleId="ListLabel611">
    <w:name w:val="ListLabel 611"/>
    <w:qFormat/>
    <w:rPr>
      <w:rFonts w:cs="OpenSymbol"/>
    </w:rPr>
  </w:style>
  <w:style w:type="character" w:styleId="ListLabel612">
    <w:name w:val="ListLabel 612"/>
    <w:qFormat/>
    <w:rPr>
      <w:rFonts w:cs="OpenSymbol"/>
    </w:rPr>
  </w:style>
  <w:style w:type="character" w:styleId="ListLabel613">
    <w:name w:val="ListLabel 613"/>
    <w:qFormat/>
    <w:rPr>
      <w:rFonts w:cs="OpenSymbol"/>
    </w:rPr>
  </w:style>
  <w:style w:type="character" w:styleId="ListLabel614">
    <w:name w:val="ListLabel 614"/>
    <w:qFormat/>
    <w:rPr>
      <w:rFonts w:cs="OpenSymbol"/>
    </w:rPr>
  </w:style>
  <w:style w:type="character" w:styleId="ListLabel615">
    <w:name w:val="ListLabel 615"/>
    <w:qFormat/>
    <w:rPr>
      <w:rFonts w:cs="OpenSymbol"/>
    </w:rPr>
  </w:style>
  <w:style w:type="character" w:styleId="ListLabel616">
    <w:name w:val="ListLabel 616"/>
    <w:qFormat/>
    <w:rPr>
      <w:rFonts w:cs="OpenSymbol"/>
    </w:rPr>
  </w:style>
  <w:style w:type="character" w:styleId="ListLabel617">
    <w:name w:val="ListLabel 617"/>
    <w:qFormat/>
    <w:rPr>
      <w:rFonts w:cs="OpenSymbol"/>
    </w:rPr>
  </w:style>
  <w:style w:type="character" w:styleId="ListLabel618">
    <w:name w:val="ListLabel 618"/>
    <w:qFormat/>
    <w:rPr>
      <w:rFonts w:cs="OpenSymbol"/>
    </w:rPr>
  </w:style>
  <w:style w:type="character" w:styleId="ListLabel619">
    <w:name w:val="ListLabel 619"/>
    <w:qFormat/>
    <w:rPr>
      <w:rFonts w:cs="OpenSymbol"/>
    </w:rPr>
  </w:style>
  <w:style w:type="character" w:styleId="ListLabel620">
    <w:name w:val="ListLabel 620"/>
    <w:qFormat/>
    <w:rPr>
      <w:rFonts w:cs="OpenSymbol"/>
    </w:rPr>
  </w:style>
  <w:style w:type="character" w:styleId="ListLabel621">
    <w:name w:val="ListLabel 621"/>
    <w:qFormat/>
    <w:rPr>
      <w:rFonts w:cs="OpenSymbol"/>
    </w:rPr>
  </w:style>
  <w:style w:type="character" w:styleId="ListLabel622">
    <w:name w:val="ListLabel 622"/>
    <w:qFormat/>
    <w:rPr>
      <w:rFonts w:cs="OpenSymbol"/>
    </w:rPr>
  </w:style>
  <w:style w:type="character" w:styleId="ListLabel623">
    <w:name w:val="ListLabel 623"/>
    <w:qFormat/>
    <w:rPr>
      <w:rFonts w:cs="OpenSymbol"/>
    </w:rPr>
  </w:style>
  <w:style w:type="character" w:styleId="ListLabel624">
    <w:name w:val="ListLabel 624"/>
    <w:qFormat/>
    <w:rPr>
      <w:rFonts w:cs="OpenSymbol"/>
    </w:rPr>
  </w:style>
  <w:style w:type="character" w:styleId="ListLabel625">
    <w:name w:val="ListLabel 625"/>
    <w:qFormat/>
    <w:rPr>
      <w:rFonts w:cs="OpenSymbol"/>
    </w:rPr>
  </w:style>
  <w:style w:type="character" w:styleId="ListLabel626">
    <w:name w:val="ListLabel 626"/>
    <w:qFormat/>
    <w:rPr>
      <w:rFonts w:cs="OpenSymbol"/>
    </w:rPr>
  </w:style>
  <w:style w:type="character" w:styleId="ListLabel627">
    <w:name w:val="ListLabel 627"/>
    <w:qFormat/>
    <w:rPr>
      <w:rFonts w:cs="OpenSymbol"/>
    </w:rPr>
  </w:style>
  <w:style w:type="character" w:styleId="ListLabel628">
    <w:name w:val="ListLabel 628"/>
    <w:qFormat/>
    <w:rPr>
      <w:rFonts w:cs="OpenSymbol"/>
    </w:rPr>
  </w:style>
  <w:style w:type="character" w:styleId="ListLabel629">
    <w:name w:val="ListLabel 629"/>
    <w:qFormat/>
    <w:rPr>
      <w:rFonts w:cs="OpenSymbol"/>
    </w:rPr>
  </w:style>
  <w:style w:type="character" w:styleId="ListLabel630">
    <w:name w:val="ListLabel 630"/>
    <w:qFormat/>
    <w:rPr>
      <w:rFonts w:cs="OpenSymbol"/>
    </w:rPr>
  </w:style>
  <w:style w:type="character" w:styleId="ListLabel631">
    <w:name w:val="ListLabel 631"/>
    <w:qFormat/>
    <w:rPr>
      <w:rFonts w:cs="OpenSymbol"/>
    </w:rPr>
  </w:style>
  <w:style w:type="character" w:styleId="ListLabel632">
    <w:name w:val="ListLabel 632"/>
    <w:qFormat/>
    <w:rPr>
      <w:rFonts w:cs="OpenSymbol"/>
    </w:rPr>
  </w:style>
  <w:style w:type="character" w:styleId="ListLabel633">
    <w:name w:val="ListLabel 633"/>
    <w:qFormat/>
    <w:rPr>
      <w:rFonts w:cs="OpenSymbol"/>
    </w:rPr>
  </w:style>
  <w:style w:type="character" w:styleId="ListLabel634">
    <w:name w:val="ListLabel 634"/>
    <w:qFormat/>
    <w:rPr>
      <w:rFonts w:cs="OpenSymbol"/>
    </w:rPr>
  </w:style>
  <w:style w:type="character" w:styleId="ListLabel635">
    <w:name w:val="ListLabel 635"/>
    <w:qFormat/>
    <w:rPr>
      <w:rFonts w:cs="OpenSymbol"/>
    </w:rPr>
  </w:style>
  <w:style w:type="character" w:styleId="ListLabel636">
    <w:name w:val="ListLabel 636"/>
    <w:qFormat/>
    <w:rPr>
      <w:rFonts w:cs="OpenSymbol"/>
    </w:rPr>
  </w:style>
  <w:style w:type="character" w:styleId="ListLabel637">
    <w:name w:val="ListLabel 637"/>
    <w:qFormat/>
    <w:rPr>
      <w:rFonts w:cs="OpenSymbol"/>
    </w:rPr>
  </w:style>
  <w:style w:type="character" w:styleId="ListLabel638">
    <w:name w:val="ListLabel 638"/>
    <w:qFormat/>
    <w:rPr>
      <w:rFonts w:cs="OpenSymbol"/>
    </w:rPr>
  </w:style>
  <w:style w:type="character" w:styleId="ListLabel639">
    <w:name w:val="ListLabel 639"/>
    <w:qFormat/>
    <w:rPr>
      <w:rFonts w:cs="OpenSymbol"/>
    </w:rPr>
  </w:style>
  <w:style w:type="character" w:styleId="ListLabel640">
    <w:name w:val="ListLabel 640"/>
    <w:qFormat/>
    <w:rPr>
      <w:rFonts w:cs="OpenSymbol"/>
    </w:rPr>
  </w:style>
  <w:style w:type="character" w:styleId="ListLabel641">
    <w:name w:val="ListLabel 641"/>
    <w:qFormat/>
    <w:rPr>
      <w:rFonts w:cs="OpenSymbol"/>
    </w:rPr>
  </w:style>
  <w:style w:type="character" w:styleId="ListLabel642">
    <w:name w:val="ListLabel 642"/>
    <w:qFormat/>
    <w:rPr>
      <w:rFonts w:cs="OpenSymbol"/>
    </w:rPr>
  </w:style>
  <w:style w:type="character" w:styleId="ListLabel643">
    <w:name w:val="ListLabel 643"/>
    <w:qFormat/>
    <w:rPr>
      <w:rFonts w:cs="OpenSymbol"/>
    </w:rPr>
  </w:style>
  <w:style w:type="character" w:styleId="ListLabel644">
    <w:name w:val="ListLabel 644"/>
    <w:qFormat/>
    <w:rPr>
      <w:rFonts w:cs="OpenSymbol"/>
    </w:rPr>
  </w:style>
  <w:style w:type="character" w:styleId="ListLabel645">
    <w:name w:val="ListLabel 645"/>
    <w:qFormat/>
    <w:rPr>
      <w:rFonts w:cs="OpenSymbol"/>
    </w:rPr>
  </w:style>
  <w:style w:type="character" w:styleId="ListLabel646">
    <w:name w:val="ListLabel 646"/>
    <w:qFormat/>
    <w:rPr>
      <w:rFonts w:cs="OpenSymbol"/>
    </w:rPr>
  </w:style>
  <w:style w:type="character" w:styleId="ListLabel647">
    <w:name w:val="ListLabel 647"/>
    <w:qFormat/>
    <w:rPr>
      <w:rFonts w:cs="OpenSymbol"/>
    </w:rPr>
  </w:style>
  <w:style w:type="character" w:styleId="ListLabel648">
    <w:name w:val="ListLabel 648"/>
    <w:qFormat/>
    <w:rPr>
      <w:rFonts w:cs="OpenSymbol"/>
    </w:rPr>
  </w:style>
  <w:style w:type="character" w:styleId="ListLabel649">
    <w:name w:val="ListLabel 649"/>
    <w:qFormat/>
    <w:rPr>
      <w:rFonts w:cs="OpenSymbol"/>
    </w:rPr>
  </w:style>
  <w:style w:type="character" w:styleId="ListLabel650">
    <w:name w:val="ListLabel 650"/>
    <w:qFormat/>
    <w:rPr>
      <w:rFonts w:cs="OpenSymbol"/>
    </w:rPr>
  </w:style>
  <w:style w:type="character" w:styleId="ListLabel651">
    <w:name w:val="ListLabel 651"/>
    <w:qFormat/>
    <w:rPr>
      <w:rFonts w:cs="OpenSymbol"/>
    </w:rPr>
  </w:style>
  <w:style w:type="character" w:styleId="ListLabel652">
    <w:name w:val="ListLabel 652"/>
    <w:qFormat/>
    <w:rPr>
      <w:rFonts w:cs="OpenSymbol"/>
    </w:rPr>
  </w:style>
  <w:style w:type="character" w:styleId="ListLabel653">
    <w:name w:val="ListLabel 653"/>
    <w:qFormat/>
    <w:rPr>
      <w:rFonts w:cs="OpenSymbol"/>
    </w:rPr>
  </w:style>
  <w:style w:type="character" w:styleId="ListLabel654">
    <w:name w:val="ListLabel 654"/>
    <w:qFormat/>
    <w:rPr>
      <w:rFonts w:cs="OpenSymbol"/>
    </w:rPr>
  </w:style>
  <w:style w:type="character" w:styleId="ListLabel655">
    <w:name w:val="ListLabel 655"/>
    <w:qFormat/>
    <w:rPr>
      <w:rFonts w:cs="OpenSymbol"/>
    </w:rPr>
  </w:style>
  <w:style w:type="character" w:styleId="ListLabel656">
    <w:name w:val="ListLabel 656"/>
    <w:qFormat/>
    <w:rPr>
      <w:rFonts w:cs="OpenSymbol"/>
    </w:rPr>
  </w:style>
  <w:style w:type="character" w:styleId="ListLabel657">
    <w:name w:val="ListLabel 657"/>
    <w:qFormat/>
    <w:rPr>
      <w:rFonts w:cs="OpenSymbol"/>
    </w:rPr>
  </w:style>
  <w:style w:type="character" w:styleId="ListLabel658">
    <w:name w:val="ListLabel 658"/>
    <w:qFormat/>
    <w:rPr>
      <w:rFonts w:cs="OpenSymbol"/>
    </w:rPr>
  </w:style>
  <w:style w:type="character" w:styleId="ListLabel659">
    <w:name w:val="ListLabel 659"/>
    <w:qFormat/>
    <w:rPr>
      <w:rFonts w:cs="OpenSymbol"/>
    </w:rPr>
  </w:style>
  <w:style w:type="character" w:styleId="ListLabel660">
    <w:name w:val="ListLabel 660"/>
    <w:qFormat/>
    <w:rPr>
      <w:rFonts w:cs="OpenSymbol"/>
    </w:rPr>
  </w:style>
  <w:style w:type="character" w:styleId="ListLabel661">
    <w:name w:val="ListLabel 661"/>
    <w:qFormat/>
    <w:rPr>
      <w:rFonts w:cs="OpenSymbol"/>
    </w:rPr>
  </w:style>
  <w:style w:type="character" w:styleId="ListLabel662">
    <w:name w:val="ListLabel 662"/>
    <w:qFormat/>
    <w:rPr>
      <w:rFonts w:cs="OpenSymbol"/>
    </w:rPr>
  </w:style>
  <w:style w:type="character" w:styleId="ListLabel663">
    <w:name w:val="ListLabel 663"/>
    <w:qFormat/>
    <w:rPr>
      <w:rFonts w:cs="OpenSymbol"/>
    </w:rPr>
  </w:style>
  <w:style w:type="character" w:styleId="ListLabel664">
    <w:name w:val="ListLabel 664"/>
    <w:qFormat/>
    <w:rPr>
      <w:rFonts w:cs="OpenSymbol"/>
    </w:rPr>
  </w:style>
  <w:style w:type="character" w:styleId="ListLabel665">
    <w:name w:val="ListLabel 665"/>
    <w:qFormat/>
    <w:rPr>
      <w:rFonts w:cs="OpenSymbol"/>
    </w:rPr>
  </w:style>
  <w:style w:type="character" w:styleId="ListLabel666">
    <w:name w:val="ListLabel 666"/>
    <w:qFormat/>
    <w:rPr>
      <w:rFonts w:cs="OpenSymbol"/>
    </w:rPr>
  </w:style>
  <w:style w:type="character" w:styleId="ListLabel667">
    <w:name w:val="ListLabel 667"/>
    <w:qFormat/>
    <w:rPr>
      <w:rFonts w:cs="OpenSymbol"/>
    </w:rPr>
  </w:style>
  <w:style w:type="character" w:styleId="ListLabel668">
    <w:name w:val="ListLabel 668"/>
    <w:qFormat/>
    <w:rPr>
      <w:rFonts w:cs="OpenSymbol"/>
    </w:rPr>
  </w:style>
  <w:style w:type="character" w:styleId="ListLabel669">
    <w:name w:val="ListLabel 669"/>
    <w:qFormat/>
    <w:rPr>
      <w:rFonts w:cs="OpenSymbol"/>
    </w:rPr>
  </w:style>
  <w:style w:type="character" w:styleId="ListLabel670">
    <w:name w:val="ListLabel 670"/>
    <w:qFormat/>
    <w:rPr>
      <w:rFonts w:cs="OpenSymbol"/>
    </w:rPr>
  </w:style>
  <w:style w:type="character" w:styleId="ListLabel671">
    <w:name w:val="ListLabel 671"/>
    <w:qFormat/>
    <w:rPr>
      <w:rFonts w:cs="OpenSymbol"/>
    </w:rPr>
  </w:style>
  <w:style w:type="character" w:styleId="ListLabel672">
    <w:name w:val="ListLabel 672"/>
    <w:qFormat/>
    <w:rPr>
      <w:rFonts w:cs="OpenSymbol"/>
    </w:rPr>
  </w:style>
  <w:style w:type="character" w:styleId="ListLabel673">
    <w:name w:val="ListLabel 673"/>
    <w:qFormat/>
    <w:rPr>
      <w:rFonts w:cs="OpenSymbol"/>
    </w:rPr>
  </w:style>
  <w:style w:type="character" w:styleId="ListLabel674">
    <w:name w:val="ListLabel 674"/>
    <w:qFormat/>
    <w:rPr>
      <w:rFonts w:cs="OpenSymbol"/>
    </w:rPr>
  </w:style>
  <w:style w:type="character" w:styleId="ListLabel675">
    <w:name w:val="ListLabel 675"/>
    <w:qFormat/>
    <w:rPr>
      <w:rFonts w:cs="OpenSymbol"/>
    </w:rPr>
  </w:style>
  <w:style w:type="character" w:styleId="ListLabel676">
    <w:name w:val="ListLabel 676"/>
    <w:qFormat/>
    <w:rPr>
      <w:rFonts w:cs="OpenSymbol"/>
    </w:rPr>
  </w:style>
  <w:style w:type="character" w:styleId="ListLabel677">
    <w:name w:val="ListLabel 677"/>
    <w:qFormat/>
    <w:rPr>
      <w:rFonts w:cs="OpenSymbol"/>
    </w:rPr>
  </w:style>
  <w:style w:type="character" w:styleId="ListLabel678">
    <w:name w:val="ListLabel 678"/>
    <w:qFormat/>
    <w:rPr>
      <w:rFonts w:cs="OpenSymbol"/>
    </w:rPr>
  </w:style>
  <w:style w:type="character" w:styleId="ListLabel679">
    <w:name w:val="ListLabel 679"/>
    <w:qFormat/>
    <w:rPr>
      <w:rFonts w:cs="OpenSymbol"/>
    </w:rPr>
  </w:style>
  <w:style w:type="character" w:styleId="ListLabel680">
    <w:name w:val="ListLabel 680"/>
    <w:qFormat/>
    <w:rPr>
      <w:rFonts w:cs="OpenSymbol"/>
    </w:rPr>
  </w:style>
  <w:style w:type="character" w:styleId="ListLabel681">
    <w:name w:val="ListLabel 681"/>
    <w:qFormat/>
    <w:rPr>
      <w:rFonts w:cs="OpenSymbol"/>
    </w:rPr>
  </w:style>
  <w:style w:type="character" w:styleId="ListLabel682">
    <w:name w:val="ListLabel 682"/>
    <w:qFormat/>
    <w:rPr>
      <w:rFonts w:cs="OpenSymbol"/>
    </w:rPr>
  </w:style>
  <w:style w:type="character" w:styleId="ListLabel683">
    <w:name w:val="ListLabel 683"/>
    <w:qFormat/>
    <w:rPr>
      <w:rFonts w:cs="OpenSymbol"/>
    </w:rPr>
  </w:style>
  <w:style w:type="character" w:styleId="ListLabel684">
    <w:name w:val="ListLabel 684"/>
    <w:qFormat/>
    <w:rPr>
      <w:rFonts w:cs="OpenSymbol"/>
    </w:rPr>
  </w:style>
  <w:style w:type="character" w:styleId="ListLabel685">
    <w:name w:val="ListLabel 685"/>
    <w:qFormat/>
    <w:rPr>
      <w:rFonts w:cs="OpenSymbol"/>
    </w:rPr>
  </w:style>
  <w:style w:type="character" w:styleId="ListLabel686">
    <w:name w:val="ListLabel 686"/>
    <w:qFormat/>
    <w:rPr>
      <w:rFonts w:cs="OpenSymbol"/>
    </w:rPr>
  </w:style>
  <w:style w:type="character" w:styleId="ListLabel687">
    <w:name w:val="ListLabel 687"/>
    <w:qFormat/>
    <w:rPr>
      <w:rFonts w:cs="OpenSymbol"/>
    </w:rPr>
  </w:style>
  <w:style w:type="character" w:styleId="ListLabel688">
    <w:name w:val="ListLabel 688"/>
    <w:qFormat/>
    <w:rPr>
      <w:rFonts w:cs="OpenSymbol"/>
    </w:rPr>
  </w:style>
  <w:style w:type="character" w:styleId="ListLabel689">
    <w:name w:val="ListLabel 689"/>
    <w:qFormat/>
    <w:rPr>
      <w:rFonts w:cs="OpenSymbol"/>
    </w:rPr>
  </w:style>
  <w:style w:type="character" w:styleId="ListLabel690">
    <w:name w:val="ListLabel 690"/>
    <w:qFormat/>
    <w:rPr>
      <w:rFonts w:cs="OpenSymbol"/>
    </w:rPr>
  </w:style>
  <w:style w:type="character" w:styleId="ListLabel691">
    <w:name w:val="ListLabel 691"/>
    <w:qFormat/>
    <w:rPr>
      <w:rFonts w:cs="OpenSymbol"/>
    </w:rPr>
  </w:style>
  <w:style w:type="character" w:styleId="ListLabel692">
    <w:name w:val="ListLabel 692"/>
    <w:qFormat/>
    <w:rPr>
      <w:rFonts w:cs="OpenSymbol"/>
    </w:rPr>
  </w:style>
  <w:style w:type="character" w:styleId="ListLabel693">
    <w:name w:val="ListLabel 693"/>
    <w:qFormat/>
    <w:rPr>
      <w:rFonts w:cs="OpenSymbol"/>
    </w:rPr>
  </w:style>
  <w:style w:type="character" w:styleId="ListLabel694">
    <w:name w:val="ListLabel 694"/>
    <w:qFormat/>
    <w:rPr>
      <w:rFonts w:cs="OpenSymbol"/>
    </w:rPr>
  </w:style>
  <w:style w:type="character" w:styleId="ListLabel695">
    <w:name w:val="ListLabel 695"/>
    <w:qFormat/>
    <w:rPr>
      <w:rFonts w:cs="OpenSymbol"/>
    </w:rPr>
  </w:style>
  <w:style w:type="character" w:styleId="ListLabel696">
    <w:name w:val="ListLabel 696"/>
    <w:qFormat/>
    <w:rPr>
      <w:rFonts w:cs="OpenSymbol"/>
    </w:rPr>
  </w:style>
  <w:style w:type="character" w:styleId="ListLabel697">
    <w:name w:val="ListLabel 697"/>
    <w:qFormat/>
    <w:rPr>
      <w:rFonts w:cs="OpenSymbol"/>
    </w:rPr>
  </w:style>
  <w:style w:type="character" w:styleId="ListLabel698">
    <w:name w:val="ListLabel 698"/>
    <w:qFormat/>
    <w:rPr>
      <w:rFonts w:cs="OpenSymbol"/>
    </w:rPr>
  </w:style>
  <w:style w:type="character" w:styleId="ListLabel699">
    <w:name w:val="ListLabel 699"/>
    <w:qFormat/>
    <w:rPr>
      <w:rFonts w:cs="OpenSymbol"/>
    </w:rPr>
  </w:style>
  <w:style w:type="character" w:styleId="ListLabel700">
    <w:name w:val="ListLabel 700"/>
    <w:qFormat/>
    <w:rPr>
      <w:rFonts w:cs="OpenSymbol"/>
    </w:rPr>
  </w:style>
  <w:style w:type="character" w:styleId="ListLabel701">
    <w:name w:val="ListLabel 701"/>
    <w:qFormat/>
    <w:rPr>
      <w:rFonts w:cs="OpenSymbol"/>
    </w:rPr>
  </w:style>
  <w:style w:type="character" w:styleId="ListLabel702">
    <w:name w:val="ListLabel 702"/>
    <w:qFormat/>
    <w:rPr>
      <w:rFonts w:cs="OpenSymbol"/>
    </w:rPr>
  </w:style>
  <w:style w:type="character" w:styleId="ListLabel703">
    <w:name w:val="ListLabel 703"/>
    <w:qFormat/>
    <w:rPr>
      <w:rFonts w:cs="OpenSymbol"/>
    </w:rPr>
  </w:style>
  <w:style w:type="character" w:styleId="ListLabel704">
    <w:name w:val="ListLabel 704"/>
    <w:qFormat/>
    <w:rPr>
      <w:rFonts w:cs="OpenSymbol"/>
    </w:rPr>
  </w:style>
  <w:style w:type="character" w:styleId="ListLabel705">
    <w:name w:val="ListLabel 705"/>
    <w:qFormat/>
    <w:rPr>
      <w:rFonts w:cs="OpenSymbol"/>
    </w:rPr>
  </w:style>
  <w:style w:type="character" w:styleId="ListLabel706">
    <w:name w:val="ListLabel 706"/>
    <w:qFormat/>
    <w:rPr>
      <w:rFonts w:cs="OpenSymbol"/>
    </w:rPr>
  </w:style>
  <w:style w:type="character" w:styleId="ListLabel707">
    <w:name w:val="ListLabel 707"/>
    <w:qFormat/>
    <w:rPr>
      <w:rFonts w:cs="OpenSymbol"/>
    </w:rPr>
  </w:style>
  <w:style w:type="character" w:styleId="ListLabel708">
    <w:name w:val="ListLabel 708"/>
    <w:qFormat/>
    <w:rPr>
      <w:rFonts w:cs="OpenSymbol"/>
    </w:rPr>
  </w:style>
  <w:style w:type="character" w:styleId="ListLabel709">
    <w:name w:val="ListLabel 709"/>
    <w:qFormat/>
    <w:rPr>
      <w:rFonts w:cs="OpenSymbol"/>
    </w:rPr>
  </w:style>
  <w:style w:type="character" w:styleId="ListLabel710">
    <w:name w:val="ListLabel 710"/>
    <w:qFormat/>
    <w:rPr>
      <w:rFonts w:cs="OpenSymbol"/>
    </w:rPr>
  </w:style>
  <w:style w:type="character" w:styleId="ListLabel711">
    <w:name w:val="ListLabel 711"/>
    <w:qFormat/>
    <w:rPr>
      <w:rFonts w:cs="OpenSymbol"/>
    </w:rPr>
  </w:style>
  <w:style w:type="character" w:styleId="ListLabel712">
    <w:name w:val="ListLabel 712"/>
    <w:qFormat/>
    <w:rPr>
      <w:rFonts w:cs="OpenSymbol"/>
    </w:rPr>
  </w:style>
  <w:style w:type="character" w:styleId="ListLabel713">
    <w:name w:val="ListLabel 713"/>
    <w:qFormat/>
    <w:rPr>
      <w:rFonts w:cs="OpenSymbol"/>
    </w:rPr>
  </w:style>
  <w:style w:type="character" w:styleId="ListLabel714">
    <w:name w:val="ListLabel 714"/>
    <w:qFormat/>
    <w:rPr>
      <w:rFonts w:cs="OpenSymbol"/>
    </w:rPr>
  </w:style>
  <w:style w:type="character" w:styleId="ListLabel715">
    <w:name w:val="ListLabel 715"/>
    <w:qFormat/>
    <w:rPr>
      <w:rFonts w:cs="OpenSymbol"/>
    </w:rPr>
  </w:style>
  <w:style w:type="character" w:styleId="ListLabel716">
    <w:name w:val="ListLabel 716"/>
    <w:qFormat/>
    <w:rPr>
      <w:rFonts w:cs="OpenSymbol"/>
    </w:rPr>
  </w:style>
  <w:style w:type="character" w:styleId="ListLabel717">
    <w:name w:val="ListLabel 717"/>
    <w:qFormat/>
    <w:rPr>
      <w:rFonts w:cs="OpenSymbol"/>
    </w:rPr>
  </w:style>
  <w:style w:type="character" w:styleId="ListLabel718">
    <w:name w:val="ListLabel 718"/>
    <w:qFormat/>
    <w:rPr>
      <w:rFonts w:cs="OpenSymbol"/>
    </w:rPr>
  </w:style>
  <w:style w:type="character" w:styleId="ListLabel719">
    <w:name w:val="ListLabel 719"/>
    <w:qFormat/>
    <w:rPr>
      <w:rFonts w:cs="OpenSymbol"/>
    </w:rPr>
  </w:style>
  <w:style w:type="character" w:styleId="ListLabel720">
    <w:name w:val="ListLabel 720"/>
    <w:qFormat/>
    <w:rPr>
      <w:rFonts w:cs="OpenSymbol"/>
    </w:rPr>
  </w:style>
  <w:style w:type="paragraph" w:styleId="Style13">
    <w:name w:val="标题"/>
    <w:basedOn w:val="Normal"/>
    <w:next w:val="Style14"/>
    <w:qFormat/>
    <w:pPr>
      <w:keepNext/>
      <w:spacing w:before="240" w:after="120"/>
    </w:pPr>
    <w:rPr>
      <w:rFonts w:ascii="Liberation Sans" w:hAnsi="Liberation Sans" w:eastAsia="宋体" w:cs="Noto Sans CJK SC Regular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>
      <w:rFonts w:cs="Noto Sans CJK SC Regular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Noto Sans CJK SC Regular"/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>
      <w:rFonts w:cs="Noto Sans CJK SC Regular"/>
    </w:rPr>
  </w:style>
  <w:style w:type="paragraph" w:styleId="Style18">
    <w:name w:val="表格内容"/>
    <w:basedOn w:val="Normal"/>
    <w:qFormat/>
    <w:pPr>
      <w:suppressLineNumbers/>
    </w:pPr>
    <w:rPr/>
  </w:style>
  <w:style w:type="paragraph" w:styleId="Style19">
    <w:name w:val="表格标题"/>
    <w:basedOn w:val="Style18"/>
    <w:qFormat/>
    <w:pPr>
      <w:suppressLineNumbers/>
      <w:jc w:val="center"/>
    </w:pPr>
    <w:rPr>
      <w:b/>
      <w:bCs/>
    </w:rPr>
  </w:style>
  <w:style w:type="paragraph" w:styleId="Style20">
    <w:name w:val="框架内容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lib.csdn.net/base/android" TargetMode="External"/><Relationship Id="rId4" Type="http://schemas.openxmlformats.org/officeDocument/2006/relationships/hyperlink" Target="http://lib.csdn.net/base/dotnet" TargetMode="External"/><Relationship Id="rId5" Type="http://schemas.openxmlformats.org/officeDocument/2006/relationships/hyperlink" Target="http://lib.csdn.net/base/javase" TargetMode="External"/><Relationship Id="rId6" Type="http://schemas.openxmlformats.org/officeDocument/2006/relationships/hyperlink" Target="http://blog.csdn.net/innost/article/details/49387395" TargetMode="External"/><Relationship Id="rId7" Type="http://schemas.openxmlformats.org/officeDocument/2006/relationships/hyperlink" Target="http://blog.csdn.net/innost/article/details/49387395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://lib.csdn.net/base/javaee" TargetMode="External"/><Relationship Id="rId11" Type="http://schemas.openxmlformats.org/officeDocument/2006/relationships/hyperlink" Target="http://lib.csdn.net/base/dotnet" TargetMode="External"/><Relationship Id="rId12" Type="http://schemas.openxmlformats.org/officeDocument/2006/relationships/hyperlink" Target="http://lib.csdn.net/base/git" TargetMode="External"/><Relationship Id="rId13" Type="http://schemas.openxmlformats.org/officeDocument/2006/relationships/hyperlink" Target="http://blog.csdn.net/innost/article/details/49387395" TargetMode="External"/><Relationship Id="rId14" Type="http://schemas.openxmlformats.org/officeDocument/2006/relationships/hyperlink" Target="http://blog.csdn.net/innost/article/details/49387395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://blog.csdn.net/innost/article/details/49387395" TargetMode="External"/><Relationship Id="rId18" Type="http://schemas.openxmlformats.org/officeDocument/2006/relationships/hyperlink" Target="http://blog.csdn.net/innost/article/details/49387395" TargetMode="External"/><Relationship Id="rId19" Type="http://schemas.openxmlformats.org/officeDocument/2006/relationships/hyperlink" Target="http://blog.csdn.net/innost/article/details/49387395" TargetMode="External"/><Relationship Id="rId20" Type="http://schemas.openxmlformats.org/officeDocument/2006/relationships/hyperlink" Target="http://blog.csdn.net/innost/article/details/49387395" TargetMode="External"/><Relationship Id="rId21" Type="http://schemas.openxmlformats.org/officeDocument/2006/relationships/hyperlink" Target="http://blog.csdn.net/innost/article/details/49387395" TargetMode="External"/><Relationship Id="rId22" Type="http://schemas.openxmlformats.org/officeDocument/2006/relationships/hyperlink" Target="http://blog.csdn.net/innost/article/details/49387395" TargetMode="External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hyperlink" Target="http://lib.csdn.net/base/datastructure" TargetMode="External"/><Relationship Id="rId26" Type="http://schemas.openxmlformats.org/officeDocument/2006/relationships/hyperlink" Target="http://blog.csdn.net/innost/article/details/49387395" TargetMode="External"/><Relationship Id="rId27" Type="http://schemas.openxmlformats.org/officeDocument/2006/relationships/hyperlink" Target="http://blog.csdn.net/innost/article/details/49387395" TargetMode="External"/><Relationship Id="rId28" Type="http://schemas.openxmlformats.org/officeDocument/2006/relationships/hyperlink" Target="http://blog.csdn.net/innost/article/details/49387395" TargetMode="External"/><Relationship Id="rId29" Type="http://schemas.openxmlformats.org/officeDocument/2006/relationships/hyperlink" Target="http://blog.csdn.net/innost/article/details/49387395" TargetMode="External"/><Relationship Id="rId30" Type="http://schemas.openxmlformats.org/officeDocument/2006/relationships/hyperlink" Target="http://blog.csdn.net/innost/article/details/49387395" TargetMode="External"/><Relationship Id="rId31" Type="http://schemas.openxmlformats.org/officeDocument/2006/relationships/hyperlink" Target="http://blog.csdn.net/innost/article/details/49387395" TargetMode="External"/><Relationship Id="rId32" Type="http://schemas.openxmlformats.org/officeDocument/2006/relationships/hyperlink" Target="http://blog.csdn.net/innost/article/details/49387395" TargetMode="External"/><Relationship Id="rId33" Type="http://schemas.openxmlformats.org/officeDocument/2006/relationships/hyperlink" Target="http://blog.csdn.net/innost/article/details/49387395" TargetMode="External"/><Relationship Id="rId34" Type="http://schemas.openxmlformats.org/officeDocument/2006/relationships/hyperlink" Target="http://blog.csdn.net/innost/article/details/49387395" TargetMode="External"/><Relationship Id="rId35" Type="http://schemas.openxmlformats.org/officeDocument/2006/relationships/hyperlink" Target="http://blog.csdn.net/innost/article/details/49387395" TargetMode="External"/><Relationship Id="rId36" Type="http://schemas.openxmlformats.org/officeDocument/2006/relationships/hyperlink" Target="http://blog.csdn.net/innost/article/details/49387395" TargetMode="External"/><Relationship Id="rId37" Type="http://schemas.openxmlformats.org/officeDocument/2006/relationships/hyperlink" Target="http://blog.csdn.net/innost/article/details/49387395" TargetMode="External"/><Relationship Id="rId38" Type="http://schemas.openxmlformats.org/officeDocument/2006/relationships/image" Target="media/image8.png"/><Relationship Id="rId39" Type="http://schemas.openxmlformats.org/officeDocument/2006/relationships/hyperlink" Target="http://blog.csdn.net/innost/article/details/49387395" TargetMode="External"/><Relationship Id="rId40" Type="http://schemas.openxmlformats.org/officeDocument/2006/relationships/hyperlink" Target="http://blog.csdn.net/innost/article/details/49387395" TargetMode="External"/><Relationship Id="rId41" Type="http://schemas.openxmlformats.org/officeDocument/2006/relationships/hyperlink" Target="http://blog.csdn.net/innost/article/details/49387395" TargetMode="External"/><Relationship Id="rId42" Type="http://schemas.openxmlformats.org/officeDocument/2006/relationships/hyperlink" Target="http://blog.csdn.net/innost/article/details/49387395" TargetMode="External"/><Relationship Id="rId43" Type="http://schemas.openxmlformats.org/officeDocument/2006/relationships/image" Target="media/image9.png"/><Relationship Id="rId44" Type="http://schemas.openxmlformats.org/officeDocument/2006/relationships/hyperlink" Target="http://blog.csdn.net/innost/article/details/49387395" TargetMode="External"/><Relationship Id="rId45" Type="http://schemas.openxmlformats.org/officeDocument/2006/relationships/hyperlink" Target="http://blog.csdn.net/innost/article/details/49387395" TargetMode="External"/><Relationship Id="rId46" Type="http://schemas.openxmlformats.org/officeDocument/2006/relationships/image" Target="media/image10.png"/><Relationship Id="rId47" Type="http://schemas.openxmlformats.org/officeDocument/2006/relationships/hyperlink" Target="http://blog.csdn.net/innost/article/details/49387395" TargetMode="External"/><Relationship Id="rId48" Type="http://schemas.openxmlformats.org/officeDocument/2006/relationships/hyperlink" Target="http://blog.csdn.net/innost/article/details/49387395" TargetMode="External"/><Relationship Id="rId49" Type="http://schemas.openxmlformats.org/officeDocument/2006/relationships/hyperlink" Target="http://blog.csdn.net/innost/article/details/49387395" TargetMode="External"/><Relationship Id="rId50" Type="http://schemas.openxmlformats.org/officeDocument/2006/relationships/hyperlink" Target="http://blog.csdn.net/innost/article/details/49387395" TargetMode="External"/><Relationship Id="rId51" Type="http://schemas.openxmlformats.org/officeDocument/2006/relationships/image" Target="media/image11.png"/><Relationship Id="rId52" Type="http://schemas.openxmlformats.org/officeDocument/2006/relationships/hyperlink" Target="http://sishuok.com/forum/posts/list/281.html" TargetMode="External"/><Relationship Id="rId53" Type="http://schemas.openxmlformats.org/officeDocument/2006/relationships/hyperlink" Target="http://sishuok.com/forum/posts/list/281.html" TargetMode="External"/><Relationship Id="rId54" Type="http://schemas.openxmlformats.org/officeDocument/2006/relationships/hyperlink" Target="http://sishuok.com/forum/posts/list/281.html" TargetMode="External"/><Relationship Id="rId55" Type="http://schemas.openxmlformats.org/officeDocument/2006/relationships/hyperlink" Target="http://sishuok.com/forum/posts/list/281.html" TargetMode="External"/><Relationship Id="rId56" Type="http://schemas.openxmlformats.org/officeDocument/2006/relationships/hyperlink" Target="http://sishuok.com/forum/posts/list/281.html" TargetMode="External"/><Relationship Id="rId57" Type="http://schemas.openxmlformats.org/officeDocument/2006/relationships/hyperlink" Target="http://sishuok.com/forum/posts/list/281.html" TargetMode="External"/><Relationship Id="rId58" Type="http://schemas.openxmlformats.org/officeDocument/2006/relationships/hyperlink" Target="http://sishuok.com/forum/posts/list/281.html" TargetMode="External"/><Relationship Id="rId59" Type="http://schemas.openxmlformats.org/officeDocument/2006/relationships/hyperlink" Target="http://sishuok.com/forum/posts/list/281.html" TargetMode="External"/><Relationship Id="rId60" Type="http://schemas.openxmlformats.org/officeDocument/2006/relationships/hyperlink" Target="http://sishuok.com/forum/posts/list/281.html" TargetMode="External"/><Relationship Id="rId61" Type="http://schemas.openxmlformats.org/officeDocument/2006/relationships/hyperlink" Target="http://sishuok.com/forum/posts/list/281.html" TargetMode="External"/><Relationship Id="rId62" Type="http://schemas.openxmlformats.org/officeDocument/2006/relationships/hyperlink" Target="http://sishuok.com/forum/posts/list/281.html" TargetMode="External"/><Relationship Id="rId63" Type="http://schemas.openxmlformats.org/officeDocument/2006/relationships/hyperlink" Target="http://sishuok.com/forum/posts/list/281.html" TargetMode="External"/><Relationship Id="rId64" Type="http://schemas.openxmlformats.org/officeDocument/2006/relationships/hyperlink" Target="http://sishuok.com/forum/posts/list/281.html" TargetMode="External"/><Relationship Id="rId65" Type="http://schemas.openxmlformats.org/officeDocument/2006/relationships/hyperlink" Target="http://sishuok.com/forum/posts/list/281.html" TargetMode="External"/><Relationship Id="rId66" Type="http://schemas.openxmlformats.org/officeDocument/2006/relationships/hyperlink" Target="http://sishuok.com/forum/posts/list/281.html" TargetMode="External"/><Relationship Id="rId67" Type="http://schemas.openxmlformats.org/officeDocument/2006/relationships/hyperlink" Target="http://sishuok.com/forum/posts/list/281.html" TargetMode="External"/><Relationship Id="rId68" Type="http://schemas.openxmlformats.org/officeDocument/2006/relationships/hyperlink" Target="http://sishuok.com/forum/posts/list/281.html" TargetMode="External"/><Relationship Id="rId69" Type="http://schemas.openxmlformats.org/officeDocument/2006/relationships/hyperlink" Target="http://sishuok.com/forum/posts/list/281.html" TargetMode="External"/><Relationship Id="rId70" Type="http://schemas.openxmlformats.org/officeDocument/2006/relationships/hyperlink" Target="http://sishuok.com/forum/posts/list/281.html" TargetMode="External"/><Relationship Id="rId71" Type="http://schemas.openxmlformats.org/officeDocument/2006/relationships/hyperlink" Target="http://sishuok.com/forum/posts/list/281.html" TargetMode="External"/><Relationship Id="rId72" Type="http://schemas.openxmlformats.org/officeDocument/2006/relationships/hyperlink" Target="http://sishuok.com/forum/posts/list/281.html" TargetMode="External"/><Relationship Id="rId73" Type="http://schemas.openxmlformats.org/officeDocument/2006/relationships/hyperlink" Target="http://sishuok.com/forum/posts/list/281.html" TargetMode="External"/><Relationship Id="rId74" Type="http://schemas.openxmlformats.org/officeDocument/2006/relationships/hyperlink" Target="http://sishuok.com/forum/posts/list/281.html" TargetMode="External"/><Relationship Id="rId75" Type="http://schemas.openxmlformats.org/officeDocument/2006/relationships/hyperlink" Target="http://sishuok.com/forum/posts/list/281.html" TargetMode="External"/><Relationship Id="rId76" Type="http://schemas.openxmlformats.org/officeDocument/2006/relationships/hyperlink" Target="http://sishuok.com/forum/posts/list/281.html" TargetMode="External"/><Relationship Id="rId77" Type="http://schemas.openxmlformats.org/officeDocument/2006/relationships/hyperlink" Target="http://sishuok.com/forum/posts/list/281.html" TargetMode="External"/><Relationship Id="rId78" Type="http://schemas.openxmlformats.org/officeDocument/2006/relationships/hyperlink" Target="http://sishuok.com/forum/posts/list/281.html" TargetMode="External"/><Relationship Id="rId79" Type="http://schemas.openxmlformats.org/officeDocument/2006/relationships/hyperlink" Target="http://sishuok.com/forum/posts/list/281.html" TargetMode="External"/><Relationship Id="rId80" Type="http://schemas.openxmlformats.org/officeDocument/2006/relationships/hyperlink" Target="http://sishuok.com/forum/posts/list/281.html" TargetMode="External"/><Relationship Id="rId81" Type="http://schemas.openxmlformats.org/officeDocument/2006/relationships/hyperlink" Target="http://sishuok.com/forum/posts/list/281.html" TargetMode="External"/><Relationship Id="rId82" Type="http://schemas.openxmlformats.org/officeDocument/2006/relationships/image" Target="media/image12.gif"/><Relationship Id="rId83" Type="http://schemas.openxmlformats.org/officeDocument/2006/relationships/hyperlink" Target="http://sishuok.com/forum/posts/list/281.html" TargetMode="External"/><Relationship Id="rId84" Type="http://schemas.openxmlformats.org/officeDocument/2006/relationships/hyperlink" Target="http://sishuok.com/forum/posts/list/281.html" TargetMode="External"/><Relationship Id="rId85" Type="http://schemas.openxmlformats.org/officeDocument/2006/relationships/hyperlink" Target="http://sishuok.com/forum/posts/list/281.html" TargetMode="External"/><Relationship Id="rId86" Type="http://schemas.openxmlformats.org/officeDocument/2006/relationships/numbering" Target="numbering.xml"/><Relationship Id="rId87" Type="http://schemas.openxmlformats.org/officeDocument/2006/relationships/fontTable" Target="fontTable.xml"/><Relationship Id="rId8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410</TotalTime>
  <Application>LibreOffice/5.1.4.2$Linux_X86_64 LibreOffice_project/10m0$Build-2</Application>
  <Pages>29</Pages>
  <Words>15348</Words>
  <Characters>31546</Characters>
  <CharactersWithSpaces>34219</CharactersWithSpaces>
  <Paragraphs>862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2017-01-17T19:34:55Z</dcterms:created>
  <dc:creator/>
  <dc:description/>
  <dc:language>zh-CN</dc:language>
  <cp:lastModifiedBy/>
  <dcterms:modified xsi:type="dcterms:W3CDTF">2017-01-19T10:41:17Z</dcterms:modified>
  <cp:revision>29</cp:revision>
  <dc:subject/>
  <dc:title/>
</cp:coreProperties>
</file>