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single" w:color="000000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jc w:val="center"/>
        <w:rPr>
          <w:b/>
        </w:rPr>
      </w:pPr>
    </w:p>
    <w:p>
      <w:pPr>
        <w:ind w:right="1418"/>
        <w:jc w:val="right"/>
      </w:pPr>
      <w:r>
        <w:t>УТВЕРЖДАЮ</w:t>
      </w:r>
    </w:p>
    <w:p>
      <w:pPr>
        <w:jc w:val="right"/>
      </w:pPr>
      <w:r>
        <w:t xml:space="preserve">Заведующий кафедрой </w:t>
      </w:r>
      <w:r>
        <w:rPr>
          <w:u w:val="single"/>
        </w:rPr>
        <w:t xml:space="preserve">        ИУ7        </w:t>
      </w:r>
      <w:r>
        <w:tab/>
      </w:r>
    </w:p>
    <w:p>
      <w:pPr>
        <w:ind w:left="7799" w:right="-2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>
      <w:pPr>
        <w:jc w:val="right"/>
        <w:rPr>
          <w:u w:val="single"/>
        </w:rPr>
      </w:pPr>
      <w:r>
        <w:t xml:space="preserve">______________  </w:t>
      </w:r>
      <w:r>
        <w:rPr>
          <w:u w:val="single"/>
        </w:rPr>
        <w:t xml:space="preserve">     И. В. Рудаков     </w:t>
      </w:r>
      <w:r>
        <w:rPr>
          <w:u w:val="single"/>
        </w:rPr>
        <w:tab/>
      </w:r>
      <w:r>
        <w:rPr>
          <w:u w:val="single"/>
        </w:rPr>
        <w:t xml:space="preserve">    </w:t>
      </w:r>
    </w:p>
    <w:p>
      <w:pPr>
        <w:ind w:left="7799" w:right="-2"/>
        <w:rPr>
          <w:sz w:val="16"/>
          <w:szCs w:val="16"/>
        </w:rPr>
      </w:pPr>
      <w:r>
        <w:rPr>
          <w:sz w:val="16"/>
          <w:szCs w:val="16"/>
        </w:rPr>
        <w:t xml:space="preserve">   (И.О.Фамилия)</w:t>
      </w:r>
    </w:p>
    <w:p>
      <w:pPr>
        <w:jc w:val="right"/>
      </w:pPr>
      <w:r>
        <w:t>« _____ » ____________ 20 ____ г.</w:t>
      </w:r>
    </w:p>
    <w:p>
      <w:pPr>
        <w:rPr>
          <w:sz w:val="14"/>
          <w:szCs w:val="14"/>
        </w:rPr>
      </w:pP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курсового проекта</w:t>
      </w:r>
    </w:p>
    <w:p>
      <w:pPr>
        <w:rPr>
          <w:sz w:val="14"/>
          <w:szCs w:val="14"/>
        </w:rPr>
      </w:pPr>
    </w:p>
    <w:p>
      <w:r>
        <w:t xml:space="preserve">по дисциплине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Распределённые системы обработки информации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rPr>
          <w:sz w:val="18"/>
          <w:szCs w:val="18"/>
        </w:rPr>
      </w:pPr>
    </w:p>
    <w:p>
      <w:r>
        <w:t xml:space="preserve">Студент группы </w:t>
      </w:r>
      <w:r>
        <w:rPr>
          <w:u w:val="single"/>
        </w:rPr>
        <w:tab/>
      </w:r>
      <w:r>
        <w:rPr>
          <w:u w:val="single"/>
        </w:rPr>
        <w:t>ИУ7И-2</w:t>
      </w:r>
      <w:r>
        <w:rPr>
          <w:rFonts w:hint="eastAsia" w:eastAsia="宋体"/>
          <w:u w:val="single"/>
          <w:lang w:val="en-US" w:eastAsia="zh-CN"/>
        </w:rPr>
        <w:t>2</w:t>
      </w:r>
      <w:r>
        <w:rPr>
          <w:u w:val="single"/>
        </w:rPr>
        <w:t>М</w:t>
      </w:r>
      <w:r>
        <w:rPr>
          <w:u w:val="single"/>
        </w:rPr>
        <w:tab/>
      </w:r>
    </w:p>
    <w:p>
      <w:pPr>
        <w:rPr>
          <w:sz w:val="14"/>
          <w:szCs w:val="14"/>
          <w:u w:val="single"/>
        </w:rPr>
      </w:pPr>
    </w:p>
    <w:p>
      <w:pPr>
        <w:rPr>
          <w:rFonts w:hint="eastAsia" w:eastAsia="宋体"/>
          <w:u w:val="single"/>
          <w:lang w:val="en-US" w:eastAsia="zh-CN"/>
        </w:rPr>
      </w:pPr>
      <w:r>
        <w:rPr>
          <w:u w:val="single"/>
        </w:rPr>
        <w:t xml:space="preserve">                                                       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                            </w:t>
      </w:r>
      <w:r>
        <w:rPr>
          <w:rFonts w:hint="eastAsia"/>
          <w:u w:val="single"/>
        </w:rPr>
        <w:t>Ли Хань</w:t>
      </w:r>
      <w:r>
        <w:rPr>
          <w:u w:val="single"/>
        </w:rPr>
        <w:tab/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        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    </w:t>
      </w:r>
    </w:p>
    <w:p>
      <w:pPr>
        <w:jc w:val="center"/>
      </w:pPr>
      <w:r>
        <w:t>(Фамилия, имя, отчество)</w:t>
      </w:r>
    </w:p>
    <w:p>
      <w:pPr>
        <w:jc w:val="both"/>
        <w:rPr>
          <w:sz w:val="12"/>
          <w:szCs w:val="12"/>
        </w:rPr>
      </w:pPr>
    </w:p>
    <w:p>
      <w:pPr>
        <w:jc w:val="both"/>
      </w:pPr>
      <w:bookmarkStart w:id="0" w:name="_gjdgxs" w:colFirst="0" w:colLast="0"/>
      <w:bookmarkEnd w:id="0"/>
      <w:r>
        <w:t xml:space="preserve">Тема курсового проекта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                                   </w:t>
      </w:r>
      <w:r>
        <w:rPr>
          <w:rFonts w:hint="eastAsia"/>
          <w:u w:val="single"/>
        </w:rPr>
        <w:t>Система торгового центра</w:t>
      </w:r>
      <w:r>
        <w:rPr>
          <w:rFonts w:hint="eastAsia" w:eastAsia="宋体"/>
          <w:u w:val="single"/>
          <w:lang w:val="en-US" w:eastAsia="zh-CN"/>
        </w:rPr>
        <w:t xml:space="preserve">                                                  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sz w:val="12"/>
          <w:szCs w:val="12"/>
        </w:rPr>
      </w:pPr>
    </w:p>
    <w:p>
      <w:pPr>
        <w:jc w:val="both"/>
        <w:rPr>
          <w:u w:val="single"/>
        </w:rPr>
      </w:pPr>
      <w:r>
        <w:t>Направленность КП (учебный, исследовательский, практический, производственный, др.)</w:t>
      </w:r>
    </w:p>
    <w:p>
      <w:pPr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 xml:space="preserve">   учебный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>
      <w:pPr>
        <w:jc w:val="both"/>
      </w:pPr>
      <w:r>
        <w:t xml:space="preserve">Источник тематики (кафедра, предприятие, НИР)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jc w:val="both"/>
        <w:rPr>
          <w:sz w:val="18"/>
          <w:szCs w:val="18"/>
        </w:rPr>
      </w:pPr>
    </w:p>
    <w:p>
      <w:pPr>
        <w:jc w:val="both"/>
      </w:pPr>
      <w:r>
        <w:t xml:space="preserve">График выполнения проекта:  25% к </w:t>
      </w:r>
      <w:r>
        <w:rPr>
          <w:u w:val="single"/>
        </w:rPr>
        <w:t xml:space="preserve"> 4 </w:t>
      </w:r>
      <w:r>
        <w:t xml:space="preserve"> нед., 50% к </w:t>
      </w:r>
      <w:r>
        <w:rPr>
          <w:u w:val="single"/>
        </w:rPr>
        <w:t xml:space="preserve"> 7 </w:t>
      </w:r>
      <w:r>
        <w:t xml:space="preserve"> нед., 75% к </w:t>
      </w:r>
      <w:r>
        <w:rPr>
          <w:u w:val="single"/>
        </w:rPr>
        <w:t>11</w:t>
      </w:r>
      <w:r>
        <w:t xml:space="preserve"> нед., 100% к </w:t>
      </w:r>
      <w:r>
        <w:rPr>
          <w:u w:val="single"/>
        </w:rPr>
        <w:t>14</w:t>
      </w:r>
      <w:r>
        <w:t xml:space="preserve"> нед.</w:t>
      </w:r>
    </w:p>
    <w:p>
      <w:pPr>
        <w:jc w:val="both"/>
        <w:rPr>
          <w:sz w:val="18"/>
          <w:szCs w:val="18"/>
        </w:rPr>
      </w:pPr>
    </w:p>
    <w:p>
      <w:pPr>
        <w:tabs>
          <w:tab w:val="left" w:pos="10346"/>
        </w:tabs>
        <w:spacing w:line="242" w:lineRule="auto"/>
        <w:ind w:right="535"/>
        <w:jc w:val="both"/>
        <w:rPr>
          <w:rFonts w:hint="eastAsia"/>
          <w:u w:val="single"/>
        </w:rPr>
      </w:pPr>
      <w:r>
        <w:rPr>
          <w:b/>
          <w:i/>
        </w:rPr>
        <w:t xml:space="preserve">Задание </w:t>
      </w:r>
      <w:r>
        <w:rPr>
          <w:rFonts w:hint="eastAsia"/>
          <w:u w:val="single"/>
        </w:rPr>
        <w:t xml:space="preserve">1. Разработайте распределенную систему покупок, включающую несколько микросервисов: микросервис пользователя, микросервис платежей, микросервис транзакций, микросервис продуктов и микросервис корзины покупок. </w:t>
      </w:r>
    </w:p>
    <w:p>
      <w:pPr>
        <w:numPr>
          <w:numId w:val="0"/>
        </w:numPr>
        <w:tabs>
          <w:tab w:val="left" w:pos="10346"/>
        </w:tabs>
        <w:spacing w:line="242" w:lineRule="auto"/>
        <w:ind w:right="535" w:rightChars="0"/>
        <w:jc w:val="both"/>
        <w:rPr>
          <w:rFonts w:hint="eastAsia"/>
          <w:u w:val="single"/>
        </w:rPr>
      </w:pPr>
      <w:r>
        <w:rPr>
          <w:rFonts w:hint="eastAsia" w:eastAsia="宋体"/>
          <w:u w:val="single"/>
          <w:lang w:val="en-US" w:eastAsia="zh-CN"/>
        </w:rPr>
        <w:t>2.</w:t>
      </w:r>
      <w:r>
        <w:rPr>
          <w:rFonts w:hint="eastAsia"/>
          <w:u w:val="single"/>
        </w:rPr>
        <w:t xml:space="preserve">Используйте центр регистрации Alibaba Nacos для управления микросервисами. </w:t>
      </w:r>
    </w:p>
    <w:p>
      <w:pPr>
        <w:numPr>
          <w:numId w:val="0"/>
        </w:numPr>
        <w:tabs>
          <w:tab w:val="left" w:pos="10346"/>
        </w:tabs>
        <w:spacing w:line="242" w:lineRule="auto"/>
        <w:ind w:leftChars="0" w:right="535" w:rightChars="0"/>
        <w:jc w:val="both"/>
        <w:rPr>
          <w:rFonts w:hint="eastAsia"/>
          <w:u w:val="single"/>
        </w:rPr>
      </w:pPr>
      <w:r>
        <w:rPr>
          <w:rFonts w:hint="eastAsia" w:eastAsia="宋体"/>
          <w:u w:val="single"/>
          <w:lang w:val="en-US" w:eastAsia="zh-CN"/>
        </w:rPr>
        <w:t>3.</w:t>
      </w:r>
      <w:r>
        <w:rPr>
          <w:rFonts w:hint="eastAsia"/>
          <w:u w:val="single"/>
        </w:rPr>
        <w:t xml:space="preserve">Используйте OpenFeign для реализации связи между микросервисами. </w:t>
      </w:r>
    </w:p>
    <w:p>
      <w:pPr>
        <w:numPr>
          <w:numId w:val="0"/>
        </w:numPr>
        <w:tabs>
          <w:tab w:val="left" w:pos="10346"/>
        </w:tabs>
        <w:spacing w:line="242" w:lineRule="auto"/>
        <w:ind w:leftChars="0" w:right="535" w:rightChars="0"/>
        <w:jc w:val="both"/>
        <w:rPr>
          <w:rFonts w:hint="eastAsia"/>
          <w:u w:val="single"/>
        </w:rPr>
      </w:pPr>
      <w:r>
        <w:rPr>
          <w:rFonts w:hint="eastAsia"/>
          <w:u w:val="single"/>
        </w:rPr>
        <w:t xml:space="preserve">4. Используйте JWT для проверки входа пользователя. </w:t>
      </w:r>
    </w:p>
    <w:p>
      <w:pPr>
        <w:numPr>
          <w:numId w:val="0"/>
        </w:numPr>
        <w:tabs>
          <w:tab w:val="left" w:pos="10346"/>
        </w:tabs>
        <w:spacing w:line="242" w:lineRule="auto"/>
        <w:ind w:leftChars="0" w:right="535" w:rightChars="0"/>
        <w:jc w:val="both"/>
        <w:rPr>
          <w:u w:val="single"/>
        </w:rPr>
      </w:pPr>
      <w:bookmarkStart w:id="1" w:name="_GoBack"/>
      <w:bookmarkEnd w:id="1"/>
      <w:r>
        <w:rPr>
          <w:rFonts w:hint="eastAsia"/>
          <w:u w:val="single"/>
        </w:rPr>
        <w:t>5. Обеспечьте надежность микросервисов с помощью ограничения тока запроса, автоматического выключателя обслуживания и других решений.</w:t>
      </w:r>
      <w:r>
        <w:rPr>
          <w:u w:val="single"/>
        </w:rPr>
        <w:t xml:space="preserve"> </w:t>
      </w:r>
    </w:p>
    <w:p>
      <w:pPr>
        <w:tabs>
          <w:tab w:val="left" w:pos="10346"/>
        </w:tabs>
        <w:spacing w:line="242" w:lineRule="auto"/>
        <w:ind w:right="535"/>
        <w:jc w:val="both"/>
        <w:rPr>
          <w:u w:val="single"/>
        </w:rPr>
      </w:pPr>
    </w:p>
    <w:p/>
    <w:p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>
      <w:pPr>
        <w:jc w:val="both"/>
        <w:rPr>
          <w:b/>
          <w:i/>
          <w:sz w:val="8"/>
          <w:szCs w:val="8"/>
        </w:rPr>
      </w:pPr>
    </w:p>
    <w:p>
      <w:pPr>
        <w:jc w:val="both"/>
      </w:pPr>
      <w:r>
        <w:t>Расчетно-пояснительная записка на 20-30 листах формата А4.</w:t>
      </w:r>
    </w:p>
    <w:p>
      <w:pPr>
        <w:widowControl w:val="0"/>
        <w:tabs>
          <w:tab w:val="left" w:pos="10298"/>
        </w:tabs>
        <w:ind w:right="432"/>
        <w:jc w:val="both"/>
        <w:rPr>
          <w:u w:val="single"/>
        </w:rPr>
      </w:pPr>
      <w:r>
        <w:rPr>
          <w:u w:val="single"/>
        </w:rPr>
        <w:t>Расчетно-пояснительная записка должна содержать постановку задачи, введение, аналитическую, конструкторскую, технологическую части, заключение и список литературы.</w:t>
      </w:r>
    </w:p>
    <w:p>
      <w:pPr>
        <w:widowControl w:val="0"/>
        <w:tabs>
          <w:tab w:val="left" w:pos="10298"/>
        </w:tabs>
        <w:ind w:right="432"/>
        <w:jc w:val="both"/>
        <w:rPr>
          <w:u w:val="single"/>
        </w:rPr>
      </w:pPr>
    </w:p>
    <w:p>
      <w:pPr>
        <w:widowControl w:val="0"/>
        <w:tabs>
          <w:tab w:val="left" w:pos="10298"/>
        </w:tabs>
        <w:ind w:right="432"/>
        <w:jc w:val="both"/>
        <w:rPr>
          <w:u w:val="single"/>
        </w:rPr>
      </w:pPr>
    </w:p>
    <w:p>
      <w:pPr>
        <w:widowControl w:val="0"/>
        <w:tabs>
          <w:tab w:val="left" w:pos="10298"/>
        </w:tabs>
        <w:ind w:right="432"/>
        <w:jc w:val="both"/>
        <w:rPr>
          <w:u w:val="single"/>
        </w:rPr>
      </w:pPr>
    </w:p>
    <w:p>
      <w:pPr>
        <w:widowControl w:val="0"/>
        <w:tabs>
          <w:tab w:val="left" w:pos="10298"/>
        </w:tabs>
        <w:ind w:right="432"/>
        <w:jc w:val="both"/>
        <w:rPr>
          <w:u w:val="single"/>
        </w:rPr>
      </w:pPr>
    </w:p>
    <w:p>
      <w:pPr>
        <w:widowControl w:val="0"/>
        <w:tabs>
          <w:tab w:val="left" w:pos="10298"/>
        </w:tabs>
        <w:ind w:right="432"/>
        <w:jc w:val="both"/>
        <w:rPr>
          <w:u w:val="single"/>
        </w:rPr>
      </w:pPr>
    </w:p>
    <w:p>
      <w:pPr>
        <w:jc w:val="both"/>
      </w:pPr>
      <w:r>
        <w:t xml:space="preserve">Дата выдачи задания « __ »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2024 г.</w:t>
      </w:r>
    </w:p>
    <w:p>
      <w:pPr>
        <w:jc w:val="both"/>
      </w:pPr>
    </w:p>
    <w:p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</w:t>
      </w:r>
      <w:r>
        <w:rPr>
          <w:u w:val="single"/>
        </w:rPr>
        <w:t xml:space="preserve">      А.А.Ступников</w:t>
      </w:r>
      <w:r>
        <w:rPr>
          <w:u w:val="single"/>
        </w:rPr>
        <w:tab/>
      </w:r>
      <w:r>
        <w:t xml:space="preserve"> </w:t>
      </w:r>
    </w:p>
    <w:p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(Подпись, дата)                     (И.О.Фамилия)            </w:t>
      </w:r>
    </w:p>
    <w:p>
      <w:pPr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b/>
          <w:u w:val="single"/>
        </w:rPr>
        <w:t xml:space="preserve">      </w:t>
      </w:r>
      <w:r>
        <w:rPr>
          <w:rFonts w:hint="eastAsia" w:eastAsia="宋体"/>
          <w:b/>
          <w:u w:val="single"/>
          <w:lang w:val="en-US" w:eastAsia="zh-CN"/>
        </w:rPr>
        <w:t xml:space="preserve">             </w:t>
      </w:r>
      <w:r>
        <w:rPr>
          <w:rFonts w:hint="eastAsia"/>
          <w:u w:val="single"/>
        </w:rPr>
        <w:t>Х</w:t>
      </w:r>
      <w:r>
        <w:rPr>
          <w:u w:val="single"/>
        </w:rPr>
        <w:t>.</w:t>
      </w:r>
      <w:r>
        <w:rPr>
          <w:rFonts w:hint="eastAsia"/>
          <w:u w:val="single"/>
        </w:rPr>
        <w:t>Ли</w:t>
      </w:r>
      <w:r>
        <w:rPr>
          <w:b/>
          <w:u w:val="single"/>
        </w:rPr>
        <w:tab/>
      </w:r>
      <w:r>
        <w:rPr>
          <w:b/>
        </w:rPr>
        <w:t xml:space="preserve"> </w:t>
      </w:r>
    </w:p>
    <w:p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(Подпись, дата)                     (И.О.Фамилия)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360" w:lineRule="auto"/>
        <w:jc w:val="both"/>
        <w:rPr>
          <w:b/>
          <w:color w:val="000000"/>
          <w:sz w:val="28"/>
          <w:szCs w:val="28"/>
        </w:rPr>
      </w:pPr>
    </w:p>
    <w:sectPr>
      <w:footerReference r:id="rId3" w:type="default"/>
      <w:pgSz w:w="11906" w:h="16838"/>
      <w:pgMar w:top="1134" w:right="851" w:bottom="1134" w:left="1418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4M2RmNWEyZGVkZmQ0NmZlNzkxMzIyZmQ0ZWFiMzQifQ=="/>
  </w:docVars>
  <w:rsids>
    <w:rsidRoot w:val="000E334F"/>
    <w:rsid w:val="000E334F"/>
    <w:rsid w:val="00113E96"/>
    <w:rsid w:val="001632D6"/>
    <w:rsid w:val="001B29EC"/>
    <w:rsid w:val="002D06BA"/>
    <w:rsid w:val="002F763E"/>
    <w:rsid w:val="0031788F"/>
    <w:rsid w:val="003E1942"/>
    <w:rsid w:val="004358C6"/>
    <w:rsid w:val="006C58A9"/>
    <w:rsid w:val="007A7D58"/>
    <w:rsid w:val="007B5842"/>
    <w:rsid w:val="007E4790"/>
    <w:rsid w:val="009726A1"/>
    <w:rsid w:val="00AC27CF"/>
    <w:rsid w:val="00C973AA"/>
    <w:rsid w:val="00D52530"/>
    <w:rsid w:val="00D572EB"/>
    <w:rsid w:val="00EC28B8"/>
    <w:rsid w:val="00F65319"/>
    <w:rsid w:val="00F76675"/>
    <w:rsid w:val="00FD6C41"/>
    <w:rsid w:val="01543C57"/>
    <w:rsid w:val="0213141D"/>
    <w:rsid w:val="07C531B9"/>
    <w:rsid w:val="0F59694D"/>
    <w:rsid w:val="14691370"/>
    <w:rsid w:val="156423D0"/>
    <w:rsid w:val="187C3D68"/>
    <w:rsid w:val="1A0A3D3C"/>
    <w:rsid w:val="1B7A3E63"/>
    <w:rsid w:val="1D9C27B6"/>
    <w:rsid w:val="1DA67191"/>
    <w:rsid w:val="1F4B7FF0"/>
    <w:rsid w:val="206550E2"/>
    <w:rsid w:val="20C55B80"/>
    <w:rsid w:val="243A0633"/>
    <w:rsid w:val="26B96187"/>
    <w:rsid w:val="2BE340FB"/>
    <w:rsid w:val="2D0637A8"/>
    <w:rsid w:val="2FF975F4"/>
    <w:rsid w:val="323112C7"/>
    <w:rsid w:val="3355548A"/>
    <w:rsid w:val="351D5B33"/>
    <w:rsid w:val="361F010B"/>
    <w:rsid w:val="382F62A9"/>
    <w:rsid w:val="39162FC5"/>
    <w:rsid w:val="3AE74C19"/>
    <w:rsid w:val="3BD17677"/>
    <w:rsid w:val="3ED5122D"/>
    <w:rsid w:val="3FF81676"/>
    <w:rsid w:val="40DA0D7C"/>
    <w:rsid w:val="47EF335F"/>
    <w:rsid w:val="49733912"/>
    <w:rsid w:val="4A443E36"/>
    <w:rsid w:val="4CCE79E7"/>
    <w:rsid w:val="4CF11927"/>
    <w:rsid w:val="4F053468"/>
    <w:rsid w:val="502142D2"/>
    <w:rsid w:val="544D38E7"/>
    <w:rsid w:val="55061CE8"/>
    <w:rsid w:val="5E745F14"/>
    <w:rsid w:val="6155202D"/>
    <w:rsid w:val="6166423A"/>
    <w:rsid w:val="634E4F86"/>
    <w:rsid w:val="65312DB1"/>
    <w:rsid w:val="685A617B"/>
    <w:rsid w:val="69F85C4B"/>
    <w:rsid w:val="702F4A88"/>
    <w:rsid w:val="71CD20B4"/>
    <w:rsid w:val="727918F3"/>
    <w:rsid w:val="728564EA"/>
    <w:rsid w:val="736D1458"/>
    <w:rsid w:val="75BE41ED"/>
    <w:rsid w:val="79711576"/>
    <w:rsid w:val="7AEA5A84"/>
    <w:rsid w:val="7BAE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240"/>
      <w:jc w:val="center"/>
      <w:outlineLvl w:val="0"/>
    </w:pPr>
    <w:rPr>
      <w:b/>
      <w:sz w:val="36"/>
      <w:szCs w:val="36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line="360" w:lineRule="auto"/>
      <w:outlineLvl w:val="1"/>
    </w:pPr>
    <w:rPr>
      <w:b/>
      <w:sz w:val="28"/>
      <w:szCs w:val="28"/>
    </w:rPr>
  </w:style>
  <w:style w:type="paragraph" w:styleId="4">
    <w:name w:val="heading 3"/>
    <w:basedOn w:val="1"/>
    <w:next w:val="1"/>
    <w:autoRedefine/>
    <w:semiHidden/>
    <w:unhideWhenUsed/>
    <w:qFormat/>
    <w:uiPriority w:val="9"/>
    <w:pPr>
      <w:keepNext/>
      <w:keepLines/>
      <w:spacing w:before="40"/>
      <w:outlineLvl w:val="2"/>
    </w:pPr>
    <w:rPr>
      <w:rFonts w:ascii="Calibri" w:hAnsi="Calibri" w:eastAsia="Calibri" w:cs="Calibri"/>
      <w:color w:val="1F3863"/>
      <w:sz w:val="24"/>
      <w:szCs w:val="24"/>
    </w:rPr>
  </w:style>
  <w:style w:type="paragraph" w:styleId="5">
    <w:name w:val="heading 4"/>
    <w:basedOn w:val="1"/>
    <w:next w:val="1"/>
    <w:autoRedefine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autoRedefine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autoRedefine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417</Words>
  <Characters>2377</Characters>
  <Lines>19</Lines>
  <Paragraphs>5</Paragraphs>
  <TotalTime>1015</TotalTime>
  <ScaleCrop>false</ScaleCrop>
  <LinksUpToDate>false</LinksUpToDate>
  <CharactersWithSpaces>2789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2024-03-15T19:04:00Z</dcterms:created>
  <dc:creator>Всеволод Иванов</dc:creator>
  <cp:lastModifiedBy>WPS_1654224688</cp:lastModifiedBy>
  <cp:lastPrinted>2023-04-13T21:45:00Z</cp:lastPrinted>
  <dcterms:modified xsi:type="dcterms:W3CDTF">2024-04-23T17:05:53Z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2890BFC0B1FA41AC8AFDA2041493823F_12</vt:lpwstr>
  </property>
</Properties>
</file>