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FB62C1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№4</w:t>
      </w:r>
      <w:r w:rsidR="006C2A48" w:rsidRPr="006C2A48">
        <w:rPr>
          <w:rFonts w:ascii="Times New Roman" w:hAnsi="Times New Roman" w:cs="Times New Roman"/>
          <w:sz w:val="28"/>
        </w:rPr>
        <w:t xml:space="preserve"> з предмету «Основи програмування»</w:t>
      </w:r>
    </w:p>
    <w:p w:rsidR="006C2A48" w:rsidRPr="006C2A48" w:rsidRDefault="00FB62C1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Організація циклічних</w:t>
      </w:r>
      <w:r w:rsidR="00893E24">
        <w:rPr>
          <w:rFonts w:ascii="Times New Roman" w:hAnsi="Times New Roman" w:cs="Times New Roman"/>
          <w:sz w:val="28"/>
        </w:rPr>
        <w:t xml:space="preserve"> процесів</w:t>
      </w:r>
      <w:r>
        <w:rPr>
          <w:rFonts w:ascii="Times New Roman" w:hAnsi="Times New Roman" w:cs="Times New Roman"/>
          <w:sz w:val="28"/>
        </w:rPr>
        <w:t>. Арифметичні цикли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Pr="006C2A48" w:rsidRDefault="00FB62C1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 20</w:t>
      </w:r>
    </w:p>
    <w:p w:rsidR="006C2A48" w:rsidRDefault="00FB62C1">
      <w:r>
        <w:rPr>
          <w:noProof/>
          <w:lang w:eastAsia="uk-UA"/>
        </w:rPr>
        <w:drawing>
          <wp:inline distT="0" distB="0" distL="0" distR="0" wp14:anchorId="44CC3389" wp14:editId="0DA11820">
            <wp:extent cx="5940425" cy="906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FB62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="006C2A48" w:rsidRPr="006C2A48">
        <w:rPr>
          <w:rFonts w:ascii="Times New Roman" w:hAnsi="Times New Roman" w:cs="Times New Roman"/>
          <w:b/>
          <w:sz w:val="28"/>
        </w:rPr>
        <w:t>програм</w:t>
      </w:r>
      <w:r>
        <w:rPr>
          <w:rFonts w:ascii="Times New Roman" w:hAnsi="Times New Roman" w:cs="Times New Roman"/>
          <w:b/>
          <w:sz w:val="28"/>
        </w:rPr>
        <w:t>и</w:t>
      </w:r>
      <w:r w:rsidR="006C2A48" w:rsidRPr="006C2A48">
        <w:rPr>
          <w:rFonts w:ascii="Times New Roman" w:hAnsi="Times New Roman" w:cs="Times New Roman"/>
          <w:b/>
          <w:sz w:val="28"/>
        </w:rPr>
        <w:t>:</w:t>
      </w:r>
    </w:p>
    <w:p w:rsidR="00FB62C1" w:rsidRPr="00FB62C1" w:rsidRDefault="006C2A48" w:rsidP="00FB62C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Мова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FB62C1">
        <w:rPr>
          <w:rFonts w:ascii="Times New Roman" w:hAnsi="Times New Roman" w:cs="Times New Roman"/>
          <w:sz w:val="28"/>
          <w:lang w:val="en-US"/>
        </w:rPr>
        <w:t>#</w:t>
      </w:r>
    </w:p>
    <w:p w:rsidR="00FB62C1" w:rsidRPr="00FB62C1" w:rsidRDefault="00FB62C1" w:rsidP="00FB62C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036F72F" wp14:editId="4F0ED4B3">
            <wp:extent cx="5869122" cy="2437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66" r="18546" b="29563"/>
                    <a:stretch/>
                  </pic:blipFill>
                  <pic:spPr bwMode="auto">
                    <a:xfrm>
                      <a:off x="0" y="0"/>
                      <a:ext cx="5900204" cy="245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AF3" w:rsidRDefault="00AF4AF3" w:rsidP="00E50C27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br w:type="column"/>
      </w:r>
      <w:r>
        <w:rPr>
          <w:noProof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12C1E594" wp14:editId="3391293F">
            <wp:simplePos x="0" y="0"/>
            <wp:positionH relativeFrom="column">
              <wp:posOffset>-3810</wp:posOffset>
            </wp:positionH>
            <wp:positionV relativeFrom="paragraph">
              <wp:posOffset>336550</wp:posOffset>
            </wp:positionV>
            <wp:extent cx="3169920" cy="73342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69012" r="74987" b="22148"/>
                    <a:stretch/>
                  </pic:blipFill>
                  <pic:spPr bwMode="auto">
                    <a:xfrm>
                      <a:off x="0" y="0"/>
                      <a:ext cx="316992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8F448EE" wp14:editId="1E9E8C28">
            <wp:simplePos x="0" y="0"/>
            <wp:positionH relativeFrom="column">
              <wp:posOffset>3225165</wp:posOffset>
            </wp:positionH>
            <wp:positionV relativeFrom="paragraph">
              <wp:posOffset>335280</wp:posOffset>
            </wp:positionV>
            <wp:extent cx="2956560" cy="7334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68441" r="75627" b="22433"/>
                    <a:stretch/>
                  </pic:blipFill>
                  <pic:spPr bwMode="auto">
                    <a:xfrm>
                      <a:off x="0" y="0"/>
                      <a:ext cx="295656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2C1">
        <w:rPr>
          <w:rFonts w:ascii="Times New Roman" w:hAnsi="Times New Roman" w:cs="Times New Roman"/>
          <w:b/>
          <w:sz w:val="28"/>
        </w:rPr>
        <w:t>Результат</w:t>
      </w:r>
      <w:r w:rsidR="00BC1AD8">
        <w:rPr>
          <w:rFonts w:ascii="Times New Roman" w:hAnsi="Times New Roman" w:cs="Times New Roman"/>
          <w:b/>
          <w:sz w:val="28"/>
        </w:rPr>
        <w:t>и</w:t>
      </w:r>
      <w:r w:rsidR="00E50C27" w:rsidRPr="00E50C27">
        <w:rPr>
          <w:rFonts w:ascii="Times New Roman" w:hAnsi="Times New Roman" w:cs="Times New Roman"/>
          <w:b/>
          <w:sz w:val="28"/>
        </w:rPr>
        <w:t xml:space="preserve"> виконання програм</w:t>
      </w:r>
      <w:r w:rsidR="00FB62C1">
        <w:rPr>
          <w:rFonts w:ascii="Times New Roman" w:hAnsi="Times New Roman" w:cs="Times New Roman"/>
          <w:b/>
          <w:sz w:val="28"/>
        </w:rPr>
        <w:t>и</w:t>
      </w:r>
      <w:r w:rsidR="00E50C27" w:rsidRPr="00E50C27">
        <w:rPr>
          <w:rFonts w:ascii="Times New Roman" w:hAnsi="Times New Roman" w:cs="Times New Roman"/>
          <w:b/>
          <w:sz w:val="28"/>
        </w:rPr>
        <w:t>:</w:t>
      </w:r>
    </w:p>
    <w:tbl>
      <w:tblPr>
        <w:tblStyle w:val="5"/>
        <w:tblW w:w="9776" w:type="dxa"/>
        <w:tblLayout w:type="fixed"/>
        <w:tblLook w:val="04A0" w:firstRow="1" w:lastRow="0" w:firstColumn="1" w:lastColumn="0" w:noHBand="0" w:noVBand="1"/>
      </w:tblPr>
      <w:tblGrid>
        <w:gridCol w:w="439"/>
        <w:gridCol w:w="4523"/>
        <w:gridCol w:w="331"/>
        <w:gridCol w:w="4483"/>
      </w:tblGrid>
      <w:tr w:rsidR="00AF4AF3" w:rsidRPr="002F5A58" w:rsidTr="00D37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2"/>
                <w:szCs w:val="24"/>
              </w:rPr>
              <w:t>Блок</w:t>
            </w:r>
          </w:p>
        </w:tc>
        <w:tc>
          <w:tcPr>
            <w:tcW w:w="4523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Дія</w:t>
            </w:r>
          </w:p>
        </w:tc>
        <w:tc>
          <w:tcPr>
            <w:tcW w:w="331" w:type="dxa"/>
          </w:tcPr>
          <w:p w:rsidR="00AF4AF3" w:rsidRPr="002F5A58" w:rsidRDefault="00AF4AF3" w:rsidP="00D37959">
            <w:pPr>
              <w:spacing w:line="360" w:lineRule="auto"/>
              <w:ind w:right="-2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2"/>
                <w:szCs w:val="24"/>
              </w:rPr>
              <w:t>Блок</w:t>
            </w:r>
          </w:p>
        </w:tc>
        <w:tc>
          <w:tcPr>
            <w:tcW w:w="4483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AF4AF3" w:rsidRPr="002F5A58" w:rsidTr="00D3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AF4AF3" w:rsidRPr="002F5A58" w:rsidTr="00D37959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</w:t>
            </w:r>
          </w:p>
        </w:tc>
      </w:tr>
      <w:tr w:rsidR="00AF4AF3" w:rsidRPr="002F5A58" w:rsidTr="00D3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9C36AD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(1-1)/(1+1) + sin ((1-1)^3 / (1+1)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</w:t>
            </w: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9C36AD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(1-1)/(1+1) + sin ((1-1)^3 / (1+1)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</w:p>
        </w:tc>
      </w:tr>
      <w:tr w:rsidR="00AF4AF3" w:rsidRPr="002F5A58" w:rsidTr="00D379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</w:t>
            </w: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</w:tr>
      <w:tr w:rsidR="00AF4AF3" w:rsidRPr="002F5A58" w:rsidTr="00D3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(2-1)/(2+1) + sin ((2-1)^3 / (2+1)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,66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(2-1)/(2+1) + sin ((2-1)^3 / (2+1)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,66</w:t>
            </w:r>
          </w:p>
        </w:tc>
      </w:tr>
      <w:tr w:rsidR="00AF4AF3" w:rsidRPr="002F5A58" w:rsidTr="00D379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0,66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0,66</w:t>
            </w:r>
          </w:p>
        </w:tc>
      </w:tr>
      <w:tr w:rsidR="00AF4AF3" w:rsidRPr="002F5A58" w:rsidTr="00D3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Default="00AF4AF3" w:rsidP="00D37959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(3-1)/(3+1) + sin ((3-1)^3 / (3+1)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1,4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(3-1)/(3+1) + sin ((3-1)^3 / (3+1)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1,4</w:t>
            </w:r>
          </w:p>
        </w:tc>
      </w:tr>
      <w:tr w:rsidR="00AF4AF3" w:rsidRPr="002F5A58" w:rsidTr="00D379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Default="00AF4AF3" w:rsidP="00D37959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1,4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виконується, тому вивести 1,4</w:t>
            </w:r>
          </w:p>
        </w:tc>
      </w:tr>
      <w:tr w:rsidR="00AF4AF3" w:rsidRPr="002F5A58" w:rsidTr="00D3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Default="00AF4AF3" w:rsidP="00D37959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(4-1)/(4+1) + sin ((4-1)^3 / (4+1)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-0,17</w:t>
            </w:r>
          </w:p>
        </w:tc>
      </w:tr>
      <w:tr w:rsidR="00AF4AF3" w:rsidRPr="002F5A58" w:rsidTr="00D379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Default="00AF4AF3" w:rsidP="00D37959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 w:rsidRPr="00651F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</w:tr>
      <w:tr w:rsidR="00AF4AF3" w:rsidRPr="002F5A58" w:rsidTr="00D3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Default="00AF4AF3" w:rsidP="00D37959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(5-1)/(5+1) + sin ((5-1)^3 / (5+1)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-0,27</w:t>
            </w:r>
          </w:p>
        </w:tc>
      </w:tr>
      <w:tr w:rsidR="00AF4AF3" w:rsidRPr="002F5A58" w:rsidTr="00D3795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Default="00AF4AF3" w:rsidP="00D37959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651FB4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&gt; 0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виконується</w:t>
            </w:r>
          </w:p>
        </w:tc>
      </w:tr>
      <w:tr w:rsidR="00AF4AF3" w:rsidRPr="002F5A58" w:rsidTr="00D37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:rsidR="00AF4AF3" w:rsidRPr="002F5A58" w:rsidRDefault="00AF4AF3" w:rsidP="00D37959">
            <w:pPr>
              <w:spacing w:line="360" w:lineRule="auto"/>
              <w:ind w:right="-259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tcBorders>
              <w:right w:val="single" w:sz="4" w:space="0" w:color="A5A5A5" w:themeColor="accent3"/>
            </w:tcBorders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331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3" w:type="dxa"/>
            <w:tcBorders>
              <w:left w:val="single" w:sz="4" w:space="0" w:color="A5A5A5" w:themeColor="accent3"/>
            </w:tcBorders>
          </w:tcPr>
          <w:p w:rsidR="00AF4AF3" w:rsidRPr="002F5A58" w:rsidRDefault="00AF4AF3" w:rsidP="00D37959">
            <w:pPr>
              <w:spacing w:line="360" w:lineRule="auto"/>
              <w:ind w:right="-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5A58">
              <w:rPr>
                <w:rFonts w:ascii="Times New Roman" w:eastAsia="Times New Roman" w:hAnsi="Times New Roman" w:cs="Times New Roman"/>
                <w:sz w:val="24"/>
                <w:szCs w:val="24"/>
              </w:rPr>
              <w:t>Кінець</w:t>
            </w:r>
          </w:p>
        </w:tc>
      </w:tr>
      <w:tr w:rsidR="00AF4AF3" w:rsidRPr="002F5A58" w:rsidTr="00D37959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tcBorders>
              <w:right w:val="none" w:sz="0" w:space="0" w:color="auto"/>
            </w:tcBorders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23" w:type="dxa"/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31" w:type="dxa"/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483" w:type="dxa"/>
            <w:shd w:val="clear" w:color="auto" w:fill="auto"/>
          </w:tcPr>
          <w:p w:rsidR="00AF4AF3" w:rsidRPr="002F5A58" w:rsidRDefault="00AF4AF3" w:rsidP="00D37959">
            <w:pPr>
              <w:spacing w:line="360" w:lineRule="auto"/>
              <w:ind w:right="-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:rsidR="00AF4AF3" w:rsidRDefault="00AF4AF3" w:rsidP="00E50C27">
      <w:pPr>
        <w:rPr>
          <w:rFonts w:ascii="Times New Roman" w:hAnsi="Times New Roman" w:cs="Times New Roman"/>
          <w:b/>
          <w:sz w:val="28"/>
        </w:rPr>
      </w:pPr>
    </w:p>
    <w:p w:rsidR="008357C2" w:rsidRPr="00557B09" w:rsidRDefault="008357C2" w:rsidP="00E50C27">
      <w:pPr>
        <w:rPr>
          <w:rFonts w:ascii="Times New Roman" w:hAnsi="Times New Roman" w:cs="Times New Roman"/>
          <w:sz w:val="28"/>
          <w:lang w:val="ru-RU"/>
        </w:rPr>
      </w:pPr>
      <w:r w:rsidRPr="008357C2">
        <w:rPr>
          <w:rFonts w:ascii="Times New Roman" w:hAnsi="Times New Roman" w:cs="Times New Roman"/>
          <w:b/>
          <w:sz w:val="28"/>
        </w:rPr>
        <w:t xml:space="preserve">Висновок. </w:t>
      </w:r>
      <w:r>
        <w:rPr>
          <w:rFonts w:ascii="Times New Roman" w:hAnsi="Times New Roman" w:cs="Times New Roman"/>
          <w:sz w:val="28"/>
        </w:rPr>
        <w:t xml:space="preserve">Під час виконання цієї лабораторної роботи я </w:t>
      </w:r>
      <w:r w:rsidR="002E6D8F">
        <w:rPr>
          <w:rFonts w:ascii="Times New Roman" w:hAnsi="Times New Roman" w:cs="Times New Roman"/>
          <w:sz w:val="28"/>
        </w:rPr>
        <w:t xml:space="preserve">вивчила особливості роботи арифметичних циклів на прикладі задачі на знаходження додатних елементів, заданих формулою. Я використовувала у формулі </w:t>
      </w:r>
      <w:proofErr w:type="spellStart"/>
      <w:r w:rsidR="002E6D8F">
        <w:rPr>
          <w:rFonts w:ascii="Times New Roman" w:hAnsi="Times New Roman" w:cs="Times New Roman"/>
          <w:sz w:val="28"/>
        </w:rPr>
        <w:t>ітератор</w:t>
      </w:r>
      <w:proofErr w:type="spellEnd"/>
      <w:r w:rsidR="002E6D8F">
        <w:rPr>
          <w:rFonts w:ascii="Times New Roman" w:hAnsi="Times New Roman" w:cs="Times New Roman"/>
          <w:sz w:val="28"/>
        </w:rPr>
        <w:t xml:space="preserve"> арифметичного циклу для знаходження і-го елемента ряду, а також умовний оператор для перевірки даного елементу на додатність.</w:t>
      </w:r>
      <w:bookmarkStart w:id="0" w:name="_GoBack"/>
      <w:bookmarkEnd w:id="0"/>
    </w:p>
    <w:sectPr w:rsidR="008357C2" w:rsidRPr="0055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2E6D8F"/>
    <w:rsid w:val="00557B09"/>
    <w:rsid w:val="006C2A48"/>
    <w:rsid w:val="008357C2"/>
    <w:rsid w:val="00893E24"/>
    <w:rsid w:val="00AF4AF3"/>
    <w:rsid w:val="00BC1AD8"/>
    <w:rsid w:val="00C95DA5"/>
    <w:rsid w:val="00E50C27"/>
    <w:rsid w:val="00F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676A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24"/>
    <w:rPr>
      <w:color w:val="808080"/>
    </w:rPr>
  </w:style>
  <w:style w:type="table" w:styleId="5">
    <w:name w:val="Plain Table 5"/>
    <w:basedOn w:val="a1"/>
    <w:uiPriority w:val="45"/>
    <w:rsid w:val="00AF4AF3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864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2020-10-28T08:21:00Z</dcterms:created>
  <dcterms:modified xsi:type="dcterms:W3CDTF">2020-12-02T09:47:00Z</dcterms:modified>
</cp:coreProperties>
</file>