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3C04" w:rsidRDefault="008B709E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bookmarkStart w:id="0" w:name="_GoBack"/>
      <w:bookmarkEnd w:id="0"/>
      <w:r>
        <w:rPr>
          <w:rFonts w:ascii="Times New Roman" w:hAnsi="Times New Roman" w:cs="Times New Roman"/>
          <w:color w:val="000000"/>
          <w:sz w:val="28"/>
          <w:szCs w:val="28"/>
        </w:rPr>
        <w:t>«МИНИСТЕРСТВО ОБРАЗОВАНИЯ РЕСПУБЛИКИ БЕЛАРУСЬ»</w:t>
      </w:r>
    </w:p>
    <w:p w:rsidR="00C63C04" w:rsidRDefault="00C63C04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C63C04" w:rsidRDefault="008B709E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Учреждение образования</w:t>
      </w:r>
    </w:p>
    <w:p w:rsidR="00C63C04" w:rsidRDefault="00C63C04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C63C04" w:rsidRDefault="008B709E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«Гомельский государственный университет имени Франциска Скорины»</w:t>
      </w:r>
    </w:p>
    <w:p w:rsidR="00C63C04" w:rsidRDefault="00C63C04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C63C04" w:rsidRDefault="008B709E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Факультет физики и информационных технологий</w:t>
      </w:r>
    </w:p>
    <w:p w:rsidR="00C63C04" w:rsidRDefault="00C63C04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C63C04" w:rsidRDefault="008B709E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Кафедра теоретической физики</w:t>
      </w:r>
    </w:p>
    <w:p w:rsidR="00C63C04" w:rsidRDefault="00C63C04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C63C04" w:rsidRDefault="00C63C04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C63C04" w:rsidRDefault="00C63C04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C63C04" w:rsidRDefault="00C63C04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C63C04" w:rsidRDefault="008B709E">
      <w:pPr>
        <w:pStyle w:val="Standard"/>
        <w:jc w:val="center"/>
        <w:rPr>
          <w:rFonts w:hint="eastAsia"/>
        </w:rPr>
      </w:pPr>
      <w:r>
        <w:rPr>
          <w:rFonts w:ascii="Times New Roman" w:hAnsi="Times New Roman" w:cs="Times New Roman"/>
          <w:b/>
          <w:color w:val="000000"/>
          <w:sz w:val="36"/>
          <w:szCs w:val="36"/>
        </w:rPr>
        <w:t>Отчет по лабораторной работе № 13</w:t>
      </w:r>
    </w:p>
    <w:p w:rsidR="00C63C04" w:rsidRDefault="00C63C04">
      <w:pPr>
        <w:pStyle w:val="Standard"/>
        <w:jc w:val="center"/>
        <w:rPr>
          <w:rFonts w:ascii="Times New Roman" w:hAnsi="Times New Roman" w:cs="Times New Roman"/>
          <w:b/>
          <w:color w:val="000000"/>
          <w:sz w:val="36"/>
          <w:szCs w:val="36"/>
        </w:rPr>
      </w:pPr>
    </w:p>
    <w:p w:rsidR="00C63C04" w:rsidRDefault="008B709E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«</w:t>
      </w:r>
      <w:r>
        <w:rPr>
          <w:rFonts w:ascii="Times New Roman" w:hAnsi="Times New Roman" w:cs="Times New Roman"/>
          <w:color w:val="000000"/>
          <w:sz w:val="28"/>
          <w:szCs w:val="28"/>
        </w:rPr>
        <w:t>Безопасность</w:t>
      </w:r>
      <w:r>
        <w:rPr>
          <w:rFonts w:ascii="Times New Roman" w:hAnsi="Times New Roman" w:cs="Times New Roman"/>
          <w:color w:val="000000"/>
          <w:sz w:val="28"/>
          <w:szCs w:val="28"/>
        </w:rPr>
        <w:t>»</w:t>
      </w:r>
    </w:p>
    <w:p w:rsidR="00C63C04" w:rsidRDefault="00C63C04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C63C04" w:rsidRDefault="00C63C04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C63C04" w:rsidRDefault="00C63C04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C63C04" w:rsidRDefault="00C63C04">
      <w:pPr>
        <w:pStyle w:val="Standard"/>
        <w:jc w:val="center"/>
        <w:rPr>
          <w:rFonts w:cs="Times New Roman" w:hint="eastAsia"/>
        </w:rPr>
      </w:pPr>
    </w:p>
    <w:p w:rsidR="00C63C04" w:rsidRDefault="00C63C04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C63C04" w:rsidRDefault="00C63C04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C63C04" w:rsidRDefault="00C63C04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C63C04" w:rsidRDefault="00C63C04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C63C04" w:rsidRDefault="00C63C04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C63C04" w:rsidRDefault="00C63C04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C63C04" w:rsidRDefault="00C63C04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C63C04" w:rsidRDefault="008B709E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Выполнили: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Понтелеенко С. В.</w:t>
      </w:r>
    </w:p>
    <w:p w:rsidR="00C63C04" w:rsidRDefault="00C63C04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C63C04" w:rsidRDefault="008B709E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Гришаев А. С.</w:t>
      </w:r>
    </w:p>
    <w:p w:rsidR="00C63C04" w:rsidRDefault="00C63C04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C63C04" w:rsidRDefault="008B709E">
      <w:pPr>
        <w:pStyle w:val="Standard"/>
        <w:rPr>
          <w:rFonts w:hint="eastAsia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Проверила: 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Дерюжкова О. М.</w:t>
      </w:r>
    </w:p>
    <w:p w:rsidR="00C63C04" w:rsidRDefault="00C63C04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C63C04" w:rsidRDefault="00C63C04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C63C04" w:rsidRDefault="00C63C04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C63C04" w:rsidRDefault="00C63C04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C63C04" w:rsidRDefault="00C63C04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C63C04" w:rsidRDefault="00C63C04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C63C04" w:rsidRDefault="00C63C04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C63C04" w:rsidRDefault="00C63C04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C63C04" w:rsidRDefault="00C63C04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C63C04" w:rsidRDefault="00C63C04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C63C04" w:rsidRDefault="008B709E">
      <w:pPr>
        <w:pStyle w:val="Standard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Гомель 2026</w:t>
      </w:r>
    </w:p>
    <w:p w:rsidR="00C63C04" w:rsidRDefault="008B709E">
      <w:pPr>
        <w:pStyle w:val="3"/>
        <w:ind w:firstLine="850"/>
        <w:jc w:val="both"/>
        <w:rPr>
          <w:rFonts w:hint="eastAsia"/>
        </w:rPr>
      </w:pPr>
      <w:r>
        <w:rPr>
          <w:rFonts w:ascii="Times New Roman" w:hAnsi="Times New Roman"/>
        </w:rPr>
        <w:lastRenderedPageBreak/>
        <w:t>Цель:</w:t>
      </w:r>
      <w:r>
        <w:rPr>
          <w:rFonts w:ascii="Times New Roman" w:hAnsi="Times New Roman"/>
          <w:b w:val="0"/>
          <w:bCs w:val="0"/>
        </w:rPr>
        <w:t xml:space="preserve"> </w:t>
      </w:r>
      <w:r>
        <w:rPr>
          <w:rFonts w:ascii="Times New Roman" w:hAnsi="Times New Roman"/>
          <w:b w:val="0"/>
          <w:bCs w:val="0"/>
        </w:rPr>
        <w:t>и</w:t>
      </w:r>
      <w:r>
        <w:rPr>
          <w:rFonts w:ascii="Times New Roman" w:hAnsi="Times New Roman"/>
          <w:b w:val="0"/>
          <w:bCs w:val="0"/>
        </w:rPr>
        <w:t>зучить виды вредоносного ПО, методы защиты от сетевых атак и социальной инженерии, а также освоить настройку политик безопасности, шифрования, резервного копирования и брандмауэра. Рассмотреть защиту беспроводных сетей и документирование в процессе устра</w:t>
      </w:r>
      <w:r>
        <w:rPr>
          <w:rFonts w:ascii="Times New Roman" w:hAnsi="Times New Roman"/>
          <w:b w:val="0"/>
          <w:bCs w:val="0"/>
        </w:rPr>
        <w:t>нения неисправностей.</w:t>
      </w:r>
    </w:p>
    <w:p w:rsidR="00C63C04" w:rsidRDefault="00C63C04">
      <w:pPr>
        <w:pStyle w:val="Textbody"/>
        <w:spacing w:before="140" w:after="120" w:line="240" w:lineRule="auto"/>
        <w:ind w:firstLine="850"/>
        <w:jc w:val="both"/>
        <w:outlineLvl w:val="2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ВРЕДОНОСНОЕ ПО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Вредоносное ПО – это любое программное обеспечение, созданное для нанесения ущерба, получения несанкционированного доступа или нарушения работы системы. Оно включает вирусы, червей, троянов, шпионское ПО и </w:t>
      </w:r>
      <w:r>
        <w:rPr>
          <w:rFonts w:ascii="Times New Roman" w:hAnsi="Times New Roman"/>
          <w:sz w:val="28"/>
          <w:szCs w:val="28"/>
        </w:rPr>
        <w:t>программы-вымогатели. Заражение может привести к потере данных, утечке информации и финансовым потерям.</w:t>
      </w:r>
    </w:p>
    <w:p w:rsidR="00C63C04" w:rsidRDefault="00C63C04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ВИРУСЫ И «ТРОЯНСКИЕ КОНИ»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Вирус – это код, который внедряется в файлы и распространяется при их запуске. Троянский конь маскируется под полезную програ</w:t>
      </w:r>
      <w:r>
        <w:rPr>
          <w:rFonts w:ascii="Times New Roman" w:hAnsi="Times New Roman"/>
          <w:sz w:val="28"/>
          <w:szCs w:val="28"/>
        </w:rPr>
        <w:t>мму, но выполняет вредоносные действия. Вирусы требуют носителя, а трояны действуют самостоятельно после запуска.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ТИПЫ ВРЕДОНОСНОГО ПО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 типам вредоносного ПО относятся черви, шпионские программы, рекламное ПО, кейлоггеры, программы-вымогатели и руткиты. </w:t>
      </w:r>
      <w:r>
        <w:rPr>
          <w:rFonts w:ascii="Times New Roman" w:hAnsi="Times New Roman"/>
          <w:sz w:val="28"/>
          <w:szCs w:val="28"/>
        </w:rPr>
        <w:t>Каждый тип имеет свои особенности распространения и воздействия. Понимание типов помогает выбрать правильную защиту.</w:t>
      </w:r>
    </w:p>
    <w:p w:rsidR="00C63C04" w:rsidRDefault="008B709E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585960"/>
            <wp:effectExtent l="0" t="0" r="0" b="0"/>
            <wp:docPr id="1" name="Изображение1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РИС. 1.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ПРОГРАММЫ ДЛЯ ЗАЩИТЫ ОТ ВРЕДОНОСНОГО ПО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Антивирусные программы обнаруживают и удаляют вредоносное ПО. Они используют сигнатуры, </w:t>
      </w:r>
      <w:r>
        <w:rPr>
          <w:rFonts w:ascii="Times New Roman" w:hAnsi="Times New Roman"/>
          <w:sz w:val="28"/>
          <w:szCs w:val="28"/>
        </w:rPr>
        <w:t>эвристику и поведенческий анализ. Современные решения включают защиту в реальном времени и сканирование по расписанию.</w:t>
      </w:r>
    </w:p>
    <w:p w:rsidR="00C63C04" w:rsidRDefault="00C63C04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ОБНОВЛЕНИЕ ФАЙЛОВ СИГНАТУР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Файлы сигнатур содержат описания известных угроз. Их регулярное обновление необходимо для обнаружения новых в</w:t>
      </w:r>
      <w:r>
        <w:rPr>
          <w:rFonts w:ascii="Times New Roman" w:hAnsi="Times New Roman"/>
          <w:sz w:val="28"/>
          <w:szCs w:val="28"/>
        </w:rPr>
        <w:t>ирусов. Без обновления антивирус теряет эффективность.</w:t>
      </w:r>
    </w:p>
    <w:p w:rsidR="00C63C04" w:rsidRDefault="00C63C04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ВИДЕО. ЗАЩИТА ОТ ВРЕДОНОСНОГО ПО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этом видео демонстрируются настройка антивируса, обновление баз и запуск сканирования. Показано, как реагировать на обнаруженные угрозы.</w:t>
      </w:r>
    </w:p>
    <w:p w:rsidR="00C63C04" w:rsidRDefault="00C63C04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ВОССТАНОВЛЕНИЕ ИНФИЦИРОВАНН</w:t>
      </w:r>
      <w:r>
        <w:rPr>
          <w:rFonts w:ascii="Times New Roman" w:hAnsi="Times New Roman"/>
          <w:sz w:val="28"/>
          <w:szCs w:val="28"/>
        </w:rPr>
        <w:t>ЫХ СИСТЕМ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Восстановление включает отключение от сети, сканирование, удаление угроз и восстановление повреждённых файлов. В сложных случаях требуется переустановка системы. Важно сохранить данные до очистки.</w:t>
      </w:r>
    </w:p>
    <w:p w:rsidR="00C63C04" w:rsidRDefault="00C63C04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2955240"/>
            <wp:effectExtent l="0" t="0" r="0" b="0"/>
            <wp:docPr id="2" name="Изображение2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55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2.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СЕТИ – ЭТО ЦЕЛИ ДЛЯ АТАК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Сети </w:t>
      </w:r>
      <w:r>
        <w:rPr>
          <w:rFonts w:ascii="Times New Roman" w:hAnsi="Times New Roman"/>
          <w:sz w:val="28"/>
          <w:szCs w:val="28"/>
        </w:rPr>
        <w:t>являются привлекательной целью для злоумышленников из-за большого объёма данных и устройств. Атаки могут быть направлены на доступ, целостность или доступность. Понимание угроз необходимо для построения защиты.</w:t>
      </w:r>
    </w:p>
    <w:p w:rsidR="00C63C04" w:rsidRDefault="00C63C04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ТИПЫ АТАК НА ПРОТОКОЛ TCP/IP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 атакам на TCP</w:t>
      </w:r>
      <w:r>
        <w:rPr>
          <w:rFonts w:ascii="Times New Roman" w:hAnsi="Times New Roman"/>
          <w:sz w:val="28"/>
          <w:szCs w:val="28"/>
        </w:rPr>
        <w:t>/IP относятся подмена пакетов, перехват сессии, SYN-флуд, ARP-спуфинг и DNS-спуфинг. Они нарушают работу сети или перехватывают данные. Защита включает шифрование, фильтрацию и мониторинг.</w:t>
      </w:r>
    </w:p>
    <w:p w:rsidR="00C63C04" w:rsidRDefault="00C63C0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232800"/>
            <wp:effectExtent l="0" t="0" r="0" b="5700"/>
            <wp:docPr id="3" name="Изображение3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3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3.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АТАКА НУЛЕВОГО ДНЯ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Атака нулевого дня использует уязвим</w:t>
      </w:r>
      <w:r>
        <w:rPr>
          <w:rFonts w:ascii="Times New Roman" w:hAnsi="Times New Roman"/>
          <w:sz w:val="28"/>
          <w:szCs w:val="28"/>
        </w:rPr>
        <w:t>ость, о которой производитель ещё не знает. Защита от неё затруднена, так как сигнатуры отсутствуют. Меры включают ограничение доступа и поведенческий анализ.</w:t>
      </w:r>
    </w:p>
    <w:p w:rsidR="00C63C04" w:rsidRDefault="00C63C04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ЗАЩИТА ОТ СЕТЕВЫХ АТАК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Защита включает межсетевые экраны, IDS/IPS, шифрование и обновление ПО. В</w:t>
      </w:r>
      <w:r>
        <w:rPr>
          <w:rFonts w:ascii="Times New Roman" w:hAnsi="Times New Roman"/>
          <w:sz w:val="28"/>
          <w:szCs w:val="28"/>
        </w:rPr>
        <w:t>ажна сегментация сети и ограничение прав. Комплексный подход снижает риск.</w:t>
      </w:r>
    </w:p>
    <w:p w:rsidR="00C63C04" w:rsidRDefault="00C63C04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СОЦИАЛЬНАЯ ИНЖЕНЕРИЯ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Социальная инженерия – это манипуляция людьми для получения конфиденциальной информации. Она использует доверие, страх или любопытство. Это одна из самых распр</w:t>
      </w:r>
      <w:r>
        <w:rPr>
          <w:rFonts w:ascii="Times New Roman" w:hAnsi="Times New Roman"/>
          <w:sz w:val="28"/>
          <w:szCs w:val="28"/>
        </w:rPr>
        <w:t>остранённых угроз.</w:t>
      </w:r>
    </w:p>
    <w:p w:rsidR="00C63C04" w:rsidRDefault="00C63C04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МЕТОДЫ СОЦИАЛЬНОЙ ИНЖЕНЕРИИ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Методы включают фишинг, вишинг, претекстинг, приманку и хвостинг. Они могут применяться по телефону, почте или лично. Знание методов помогает распознавать атаки.</w:t>
      </w:r>
    </w:p>
    <w:p w:rsidR="00C63C04" w:rsidRDefault="00C63C04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ЗАЩИТА ОТ АТАК С ПРИМЕНЕНИЕМ МЕТОДОВ СОЦИАЛЬН</w:t>
      </w:r>
      <w:r>
        <w:rPr>
          <w:rFonts w:ascii="Times New Roman" w:hAnsi="Times New Roman"/>
          <w:sz w:val="28"/>
          <w:szCs w:val="28"/>
        </w:rPr>
        <w:t>ОЙ ИНЖЕНЕРИИ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Защита включает обучение пользователей, проверку источников и ограничение информации. Важна бдительность и следование политикам безопасности. Технические меры дополняют обучение.</w:t>
      </w:r>
    </w:p>
    <w:p w:rsidR="00C63C04" w:rsidRDefault="00C63C0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405600"/>
            <wp:effectExtent l="0" t="0" r="0" b="4350"/>
            <wp:docPr id="4" name="Изображение4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05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4.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ЧТО ТАКОЕ ПОЛИТИКА БЕЗОПАСНОСТИ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Политика </w:t>
      </w:r>
      <w:r>
        <w:rPr>
          <w:rFonts w:ascii="Times New Roman" w:hAnsi="Times New Roman"/>
          <w:sz w:val="28"/>
          <w:szCs w:val="28"/>
        </w:rPr>
        <w:t xml:space="preserve">безопасности – это набор правил и процедур, определяющих, как защищаются ресурсы организации. Она включает требования к паролям, </w:t>
      </w:r>
      <w:r>
        <w:rPr>
          <w:rFonts w:ascii="Times New Roman" w:hAnsi="Times New Roman"/>
          <w:sz w:val="28"/>
          <w:szCs w:val="28"/>
        </w:rPr>
        <w:lastRenderedPageBreak/>
        <w:t>доступу и обработке данных. Политика утверждается руководством и обязательна для всех.</w:t>
      </w:r>
    </w:p>
    <w:p w:rsidR="00C63C04" w:rsidRDefault="00C63C04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КАТЕГОРИИ ПОЛИТИКИ БЕЗОПАСНОСТИ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Категор</w:t>
      </w:r>
      <w:r>
        <w:rPr>
          <w:rFonts w:ascii="Times New Roman" w:hAnsi="Times New Roman"/>
          <w:sz w:val="28"/>
          <w:szCs w:val="28"/>
        </w:rPr>
        <w:t>ии включают политику паролей, доступа, резервного копирования, использования Интернета и реагирования на инциденты. Каждая категория описывает конкретные меры. Политики должны регулярно пересматриваться.</w:t>
      </w:r>
    </w:p>
    <w:p w:rsidR="00C63C04" w:rsidRDefault="00C63C04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БЕЗОПАСНОСТЬ УСТРОЙСТВ И ДАННЫХ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Безопасность </w:t>
      </w:r>
      <w:r>
        <w:rPr>
          <w:rFonts w:ascii="Times New Roman" w:hAnsi="Times New Roman"/>
          <w:sz w:val="28"/>
          <w:szCs w:val="28"/>
        </w:rPr>
        <w:t>устройств и данных включает физическую защиту, шифрование, резервное копирование и контроль доступа. Она направлена на предотвращение утечек и потерь. Комплексный подход обеспечивает защиту.</w:t>
      </w:r>
    </w:p>
    <w:p w:rsidR="00C63C04" w:rsidRDefault="00C63C04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ФИЗИЧЕСКАЯ БЕЗОПАСНОСТЬ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Физическая безопасность защищает оборудо</w:t>
      </w:r>
      <w:r>
        <w:rPr>
          <w:rFonts w:ascii="Times New Roman" w:hAnsi="Times New Roman"/>
          <w:sz w:val="28"/>
          <w:szCs w:val="28"/>
        </w:rPr>
        <w:t>вание от кражи, повреждения и несанкционированного доступа. Она включает замки, охрану, видеонаблюдение и контроль доступа. Физическая защита – основа информационной безопасности.</w:t>
      </w:r>
    </w:p>
    <w:p w:rsidR="00C63C04" w:rsidRDefault="00C63C04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ТИПЫ ЗАМКОВ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Замки бывают механические, электронные и биометрические. Они ис</w:t>
      </w:r>
      <w:r>
        <w:rPr>
          <w:rFonts w:ascii="Times New Roman" w:hAnsi="Times New Roman"/>
          <w:sz w:val="28"/>
          <w:szCs w:val="28"/>
        </w:rPr>
        <w:t>пользуются для защиты корпусов, шкафов и помещений. Выбор зависит от уровня угрозы.</w:t>
      </w:r>
    </w:p>
    <w:p w:rsidR="00C63C04" w:rsidRDefault="00C63C04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ШЛЮЗОВЫЕ КАБИНЫ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Шлюзовые кабины (mantraps) – это тамбуры с двумя дверями для контроля доступа. Они предотвращают проход нескольких человек по одному пропуску. Используются</w:t>
      </w:r>
      <w:r>
        <w:rPr>
          <w:rFonts w:ascii="Times New Roman" w:hAnsi="Times New Roman"/>
          <w:sz w:val="28"/>
          <w:szCs w:val="28"/>
        </w:rPr>
        <w:t xml:space="preserve"> в защищённых помещениях.</w:t>
      </w:r>
    </w:p>
    <w:p w:rsidR="00C63C04" w:rsidRDefault="00C63C04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БЕЗОПАСНОСТЬ КОМПЬЮТЕРОВ И СЕТЕВОГО ОБОРУДОВАНИЯ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Безопасность включает физическую защиту, пароли BIOS, блокировку корпусов и контроль доступа к портам. Оборудование размещается в защищённых помещениях. Регулярно проверяется целос</w:t>
      </w:r>
      <w:r>
        <w:rPr>
          <w:rFonts w:ascii="Times New Roman" w:hAnsi="Times New Roman"/>
          <w:sz w:val="28"/>
          <w:szCs w:val="28"/>
        </w:rPr>
        <w:t>тность.</w:t>
      </w:r>
    </w:p>
    <w:p w:rsidR="00C63C04" w:rsidRDefault="00C63C0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120000" cy="3589200"/>
            <wp:effectExtent l="0" t="0" r="0" b="0"/>
            <wp:docPr id="5" name="Изображение5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9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5.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ДАННЫЕ – САМЫЙ ЦЕННЫЙ АКТИВ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Данные – это наиболее ценный актив организации, требующий защиты. Потеря данных может привести к финансовым и репутационным потерям. Защита включает резервное копирование, шифрование и контроль доступа.</w:t>
      </w:r>
    </w:p>
    <w:p w:rsidR="00C63C04" w:rsidRDefault="00C63C04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РЕЗЕРВНОЕ КОПИРОВАНИЕ ДАННЫХ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Резервное копирование создаёт копии данных для восстановления после сбоев. Оно бывает полным, дифференциальным и инкрементным. Копии хранятся на внешних носителях или в облаке.</w:t>
      </w:r>
    </w:p>
    <w:p w:rsidR="00C63C04" w:rsidRDefault="00C63C04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РАЗРЕШЕНИЯ ДЛЯ ФАЙЛОВ И ПАПОК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Разрешения определя</w:t>
      </w:r>
      <w:r>
        <w:rPr>
          <w:rFonts w:ascii="Times New Roman" w:hAnsi="Times New Roman"/>
          <w:sz w:val="28"/>
          <w:szCs w:val="28"/>
        </w:rPr>
        <w:t>ют, кто и как может работать с файлами и папками. Они назначаются пользователям и группам. Правильные разрешения защищают данные от несанкционированного доступа.</w:t>
      </w:r>
    </w:p>
    <w:p w:rsidR="00C63C04" w:rsidRDefault="00C63C0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C63C04" w:rsidRDefault="00C63C0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C63C04" w:rsidRDefault="00C63C04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ШИФРОВАНИЕ ФАЙЛОВ И ПАПОК</w:t>
      </w:r>
    </w:p>
    <w:p w:rsidR="00C63C04" w:rsidRDefault="008B709E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Шифрование преобразует данные в нечитаемый вид, доступный только </w:t>
      </w:r>
      <w:r>
        <w:rPr>
          <w:rFonts w:ascii="Times New Roman" w:hAnsi="Times New Roman"/>
          <w:sz w:val="28"/>
          <w:szCs w:val="28"/>
        </w:rPr>
        <w:t>при наличии ключа. Оно защищает информацию при краже или потере носителя. Шифрование применяется к файлам, папкам и дискам.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WINDOWS BITLOCKER И BITLOCKER TO GO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BitLocker шифрует системные диски, а BitLocker To Go – съёмные носители. Они используют TPM или</w:t>
      </w:r>
      <w:r>
        <w:rPr>
          <w:rFonts w:ascii="Times New Roman" w:hAnsi="Times New Roman"/>
          <w:sz w:val="28"/>
          <w:szCs w:val="28"/>
        </w:rPr>
        <w:t xml:space="preserve"> пароль. Функции доступны в редакциях Pro и Enterprise.</w:t>
      </w:r>
    </w:p>
    <w:p w:rsidR="00C63C04" w:rsidRDefault="00C63C04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C63C04" w:rsidRPr="00753C96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ВИДЕО</w:t>
      </w:r>
      <w:r w:rsidRPr="00753C96">
        <w:rPr>
          <w:rFonts w:ascii="Times New Roman" w:hAnsi="Times New Roman"/>
          <w:sz w:val="28"/>
          <w:szCs w:val="28"/>
          <w:lang w:val="en-US"/>
        </w:rPr>
        <w:t xml:space="preserve">. BITLOCKER </w:t>
      </w:r>
      <w:r>
        <w:rPr>
          <w:rFonts w:ascii="Times New Roman" w:hAnsi="Times New Roman"/>
          <w:sz w:val="28"/>
          <w:szCs w:val="28"/>
        </w:rPr>
        <w:t>И</w:t>
      </w:r>
      <w:r w:rsidRPr="00753C96">
        <w:rPr>
          <w:rFonts w:ascii="Times New Roman" w:hAnsi="Times New Roman"/>
          <w:sz w:val="28"/>
          <w:szCs w:val="28"/>
          <w:lang w:val="en-US"/>
        </w:rPr>
        <w:t xml:space="preserve"> BITLOCKER TO GO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видео демонстрируется включение BitLocker и BitLocker To Go, настройка ключей и восстановление. Показаны параметры шифрования.</w:t>
      </w:r>
    </w:p>
    <w:p w:rsidR="00C63C04" w:rsidRDefault="00C63C04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ЛАБОРАТОРНАЯ РАБОТА. BITLOCKER И B</w:t>
      </w:r>
      <w:r>
        <w:rPr>
          <w:rFonts w:ascii="Times New Roman" w:hAnsi="Times New Roman"/>
          <w:sz w:val="28"/>
          <w:szCs w:val="28"/>
        </w:rPr>
        <w:t>ITLOCKER TO GO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лабораторной работе настраивается шифрование системного и съёмного дисков. Отрабатываются навыки управления ключами. Проверяется доступ к зашифрованным данным.</w:t>
      </w:r>
    </w:p>
    <w:p w:rsidR="00C63C04" w:rsidRDefault="00C63C04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РАЗМАГНИЧИВАЮЩИЕ УСТРОЙСТВА ДЛЯ УДАЛЕНИЯ ДАННЫХ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Размагничивающие устройства </w:t>
      </w:r>
      <w:r>
        <w:rPr>
          <w:rFonts w:ascii="Times New Roman" w:hAnsi="Times New Roman"/>
          <w:sz w:val="28"/>
          <w:szCs w:val="28"/>
        </w:rPr>
        <w:t>(дегауссеры) уничтожают данные на магнитных носителях с помощью сильного магнитного поля. Они делают носитель непригодным для восстановления данных. Используются для утилизации.</w:t>
      </w:r>
    </w:p>
    <w:p w:rsidR="00C63C04" w:rsidRDefault="00C63C04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УДАЛЕНИЕ ДАННЫХ НА ДРУГИХ НОСИТЕЛЯХ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удаления данных на SSD и флеш-памяти </w:t>
      </w:r>
      <w:r>
        <w:rPr>
          <w:rFonts w:ascii="Times New Roman" w:hAnsi="Times New Roman"/>
          <w:sz w:val="28"/>
          <w:szCs w:val="28"/>
        </w:rPr>
        <w:t>используются перезапись и уничтожение. Магнитные методы неэффективны. Применяются программные средства и физическое разрушение.</w:t>
      </w:r>
    </w:p>
    <w:p w:rsidR="00C63C04" w:rsidRDefault="00C63C04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УТИЛИЗАЦИЯ И УНИЧТОЖЕНИЕ ЖЕСТКИХ ДИСКОВ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Утилизация включает удаление данных, разборку и переработку компонентов. Уничтожение мо</w:t>
      </w:r>
      <w:r>
        <w:rPr>
          <w:rFonts w:ascii="Times New Roman" w:hAnsi="Times New Roman"/>
          <w:sz w:val="28"/>
          <w:szCs w:val="28"/>
        </w:rPr>
        <w:t>жет быть физическим (шредирование) или программным. Оба метода предотвращают утечку данных.</w:t>
      </w:r>
    </w:p>
    <w:p w:rsidR="00C63C04" w:rsidRDefault="00C63C0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120000" cy="3572640"/>
            <wp:effectExtent l="0" t="0" r="0" b="8760"/>
            <wp:docPr id="6" name="Изображение6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72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6.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ЗАЩИТА КОМПЬЮТЕРА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Защита компьютера включает пароли, антивирус, брандмауэр и обновления. Она направлена на предотвращение несанкционированного доступа. </w:t>
      </w:r>
      <w:r>
        <w:rPr>
          <w:rFonts w:ascii="Times New Roman" w:hAnsi="Times New Roman"/>
          <w:sz w:val="28"/>
          <w:szCs w:val="28"/>
        </w:rPr>
        <w:t>Комплексный подход повышает безопасность.</w:t>
      </w:r>
    </w:p>
    <w:p w:rsidR="00C63C04" w:rsidRDefault="00C63C04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ЗАЩИТА BIOS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Защита BIOS включает установку пароля на вход и загрузку, а также отключение загрузки с внешних носителей. Это предотвращает изменение настроек. Пароль BIOS можно сбросить перемычкой.</w:t>
      </w:r>
    </w:p>
    <w:p w:rsidR="00C63C04" w:rsidRDefault="00C63C04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ЗАЩИТА УЧЕТНОЙ З</w:t>
      </w:r>
      <w:r>
        <w:rPr>
          <w:rFonts w:ascii="Times New Roman" w:hAnsi="Times New Roman"/>
          <w:sz w:val="28"/>
          <w:szCs w:val="28"/>
        </w:rPr>
        <w:t>АПИСИ WINDOWS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Защита учётной записи включает сложный пароль, ограничение прав и использование UAC. Также применяются блокировка после неудачных попыток и биометрия. Это снижает риск несанкционированного доступа.</w:t>
      </w:r>
    </w:p>
    <w:p w:rsidR="00C63C04" w:rsidRDefault="00C63C0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C63C04" w:rsidRDefault="00C63C04">
      <w:pPr>
        <w:pStyle w:val="Textbody"/>
        <w:spacing w:line="240" w:lineRule="auto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УПРАВЛЕНИЕ ЛОКАЛЬНЫМИ ПАРОЛЯМИ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Управление </w:t>
      </w:r>
      <w:r>
        <w:rPr>
          <w:rFonts w:ascii="Times New Roman" w:hAnsi="Times New Roman"/>
          <w:sz w:val="28"/>
          <w:szCs w:val="28"/>
        </w:rPr>
        <w:t>паролями включает их создание, изменение и сброс. Используются политики сложности и срока действия. Пароли хранятся в защищённом виде.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ИМЕНА ПОЛЬЗОВАТЕЛЕЙ И ПАРОЛИ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Имена пользователей идентифицируют учётные записи, а пароли подтверждают личность. Они </w:t>
      </w:r>
      <w:r>
        <w:rPr>
          <w:rFonts w:ascii="Times New Roman" w:hAnsi="Times New Roman"/>
          <w:sz w:val="28"/>
          <w:szCs w:val="28"/>
        </w:rPr>
        <w:t>должны быть уникальными и сложными. Нельзя использовать стандартные имена и простые пароли.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ЛОКАЛЬНАЯ ПОЛИТИКА БЕЗОПАСНОСТИ WINDOWS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Локальная политика безопасности определяет требования к паролям, блокировке и аудиту. Она настраивается через оснастку secp</w:t>
      </w:r>
      <w:r>
        <w:rPr>
          <w:rFonts w:ascii="Times New Roman" w:hAnsi="Times New Roman"/>
          <w:sz w:val="28"/>
          <w:szCs w:val="28"/>
        </w:rPr>
        <w:t>ol.msc. Политика применяется ко всем пользователям компьютера.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ПАРАМЕТРЫ БЕЗОПАСНОСТИ ПОЛИТИК УЧЕТНЫХ ЗАПИСЕЙ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Параметры включают минимальную длину пароля, срок действия, сложность и блокировку. Они задаются в локальной политике. Эти параметры повышают сто</w:t>
      </w:r>
      <w:r>
        <w:rPr>
          <w:rFonts w:ascii="Times New Roman" w:hAnsi="Times New Roman"/>
          <w:sz w:val="28"/>
          <w:szCs w:val="28"/>
        </w:rPr>
        <w:t>йкость к подбору.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НАСТРОЙКИ БЕЗОПАСНОСТИ ЛОКАЛЬНЫХ ПОЛИТИК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Настройки включают права пользователей, параметры безопасности и аудит. Они определяют, какие действия разрешены. Изменения требуют прав администратора.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ЭКСПОРТ ЛОКАЛЬНОЙ ПОЛИТИКИ БЕЗОПАСНОСТИ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Эк</w:t>
      </w:r>
      <w:r>
        <w:rPr>
          <w:rFonts w:ascii="Times New Roman" w:hAnsi="Times New Roman"/>
          <w:sz w:val="28"/>
          <w:szCs w:val="28"/>
        </w:rPr>
        <w:t>спорт позволяет сохранить настройки политики в файл для переноса на другие компьютеры. Выполняется через оснастку или командную строку. Это упрощает тиражирование настроек.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ЛАБОРАТОРНАЯ РАБОТА. НАСТРОЙКА ЛОКАЛЬНОЙ ПОЛИТИКИ БЕЗОПАСНОСТИ WINDOWS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лаборатор</w:t>
      </w:r>
      <w:r>
        <w:rPr>
          <w:rFonts w:ascii="Times New Roman" w:hAnsi="Times New Roman"/>
          <w:sz w:val="28"/>
          <w:szCs w:val="28"/>
        </w:rPr>
        <w:t>ной работе настраиваются пароли, блокировка и аудит. Отрабатываются навыки работы с secpol.msc. Проверяется применение политик.</w:t>
      </w:r>
    </w:p>
    <w:p w:rsidR="00C63C04" w:rsidRDefault="00C63C04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ВЕДЕНИЕ УЧЕТНЫХ ЗАПИСЕЙ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Ведение учётных записей включает создание, изменение и удаление пользователей и групп. Оно выполняется </w:t>
      </w:r>
      <w:r>
        <w:rPr>
          <w:rFonts w:ascii="Times New Roman" w:hAnsi="Times New Roman"/>
          <w:sz w:val="28"/>
          <w:szCs w:val="28"/>
        </w:rPr>
        <w:t>через оснастки или Active Directory. Правильное ведение упрощает управление доступом.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ИНСТРУМЕНТЫ И ЗАДАЧИ УПРАВЛЕНИЯ УЧЕТНЫМИ ЗАПИСЯМИ ПОЛЬЗОВАТЕЛЕЙ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Инструменты включают «Локальные пользователи и группы», Active Directory и командную строку. Задачи – соз</w:t>
      </w:r>
      <w:r>
        <w:rPr>
          <w:rFonts w:ascii="Times New Roman" w:hAnsi="Times New Roman"/>
          <w:sz w:val="28"/>
          <w:szCs w:val="28"/>
        </w:rPr>
        <w:t>дание, изменение прав и удаление. Выбор зависит от масштаба сети.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МЕНЕДЖЕР ЛОКАЛЬНЫХ ПОЛЬЗОВАТЕЛЕЙ И ГРУПП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Менеджер локальных пользователей и групп (lusrmgr.msc) управляет учётными записями на локальном компьютере. Он доступен в редакциях Pro. Позволяет с</w:t>
      </w:r>
      <w:r>
        <w:rPr>
          <w:rFonts w:ascii="Times New Roman" w:hAnsi="Times New Roman"/>
          <w:sz w:val="28"/>
          <w:szCs w:val="28"/>
        </w:rPr>
        <w:t>оздавать пользователей и группы.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УПРАВЛЕНИЕ ГРУППАМИ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Управление группами включает создание, изменение состава и удаление. Группы упрощают назначение прав. Пользователи наследуют права группы.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ПОЛЬЗОВАТЕЛИ И КОМПЬЮТЕРЫ ACTIVE DIRECTORY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Active Directory – </w:t>
      </w:r>
      <w:r>
        <w:rPr>
          <w:rFonts w:ascii="Times New Roman" w:hAnsi="Times New Roman"/>
          <w:sz w:val="28"/>
          <w:szCs w:val="28"/>
        </w:rPr>
        <w:t>это служба каталога для централизованного управления пользователями и компьютерами в домене. Она позволяет создавать объекты, назначать права и применять политики. Используется в корпоративных сетях.</w:t>
      </w:r>
    </w:p>
    <w:p w:rsidR="00C63C04" w:rsidRDefault="00C63C04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120000" cy="3590280"/>
            <wp:effectExtent l="0" t="0" r="0" b="0"/>
            <wp:docPr id="7" name="Изображение7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90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7.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МЕЖСЕТЕВЫЕ ЭКРАНЫ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Межсетевой экран фильтрует</w:t>
      </w:r>
      <w:r>
        <w:rPr>
          <w:rFonts w:ascii="Times New Roman" w:hAnsi="Times New Roman"/>
          <w:sz w:val="28"/>
          <w:szCs w:val="28"/>
        </w:rPr>
        <w:t xml:space="preserve"> трафик по правилам, основанным на адресах, портах и протоколах. Он защищает сеть от несанкционированного доступа. Может быть аппаратным и программным.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ПРОГРАММНЫЕ МЕЖСЕТЕВЫЕ ЭКРАНЫ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Программные межсетевые экраны устанавливаются на устройство и фильтруют т</w:t>
      </w:r>
      <w:r>
        <w:rPr>
          <w:rFonts w:ascii="Times New Roman" w:hAnsi="Times New Roman"/>
          <w:sz w:val="28"/>
          <w:szCs w:val="28"/>
        </w:rPr>
        <w:t>рафик приложений. Они проще в настройке, но зависят от ОС. Пример – брандмауэр Windows.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БРАНДМАУЭР WINDOWS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Брандмауэр Windows встроен в ОС и фильтрует входящий и исходящий трафик. Он настраивается через панель управления. Поддерживает профили для разных т</w:t>
      </w:r>
      <w:r>
        <w:rPr>
          <w:rFonts w:ascii="Times New Roman" w:hAnsi="Times New Roman"/>
          <w:sz w:val="28"/>
          <w:szCs w:val="28"/>
        </w:rPr>
        <w:t>ипов сетей.</w:t>
      </w:r>
    </w:p>
    <w:p w:rsidR="00C63C04" w:rsidRDefault="00C63C0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C63C04" w:rsidRDefault="00C63C04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 ИСКЛЮЧЕНИЙ В БРАНДМАУЭРЕ WINDOWS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Исключения позволяют разрешить или запретить трафик для конкретных приложений и портов. Они настраиваются в правилах. Важно не открывать лишние порты.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БРАНДМАУЭР WINDOWS В РЕЖИМЕ ПОВЫШЕННОЙ БЕЗОПАС</w:t>
      </w:r>
      <w:r>
        <w:rPr>
          <w:rFonts w:ascii="Times New Roman" w:hAnsi="Times New Roman"/>
          <w:sz w:val="28"/>
          <w:szCs w:val="28"/>
        </w:rPr>
        <w:t>НОСТИ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Оснастка wf.msc позволяет создавать расширенные правила для входящих и исходящих подключений. Она используется администраторами. Поддерживает фильтрацию по протоколам и службам.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ЛАБОРАТОРНАЯ РАБОТА. НАСТРОЙКА БРАНДМАУЭРА WINDOWS</w:t>
      </w:r>
    </w:p>
    <w:p w:rsidR="00C63C04" w:rsidRDefault="008B709E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лабораторной </w:t>
      </w:r>
      <w:r>
        <w:rPr>
          <w:rFonts w:ascii="Times New Roman" w:hAnsi="Times New Roman"/>
          <w:sz w:val="28"/>
          <w:szCs w:val="28"/>
        </w:rPr>
        <w:t>работе создаются правила для приложений и портов. Отрабатываются навыки работы с wf.msc. Проверяется блокировка и разрешение трафика.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ВЕБ-БЕЗОПАСНОСТЬ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Веб-безопасность включает защиту от фишинга, вредоносных сайтов и нежелательного контента. Используются </w:t>
      </w:r>
      <w:r>
        <w:rPr>
          <w:rFonts w:ascii="Times New Roman" w:hAnsi="Times New Roman"/>
          <w:sz w:val="28"/>
          <w:szCs w:val="28"/>
        </w:rPr>
        <w:t>фильтры, блокировщики и настройки браузера. Это снижает риск заражения.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РЕЖИМ ПРИВАТНОГО ПРОСМОТРА INPRIVATE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InPrivate в Internet Explorer и Edge не сохраняет историю, cookies и данные форм. Он используется для конфиденциального просмотра. Режим не защища</w:t>
      </w:r>
      <w:r>
        <w:rPr>
          <w:rFonts w:ascii="Times New Roman" w:hAnsi="Times New Roman"/>
          <w:sz w:val="28"/>
          <w:szCs w:val="28"/>
        </w:rPr>
        <w:t>ет от вредоносных сайтов.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БЛОКИРОВКА ВСПЛЫВАЮЩИХ ОКОН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Блокировка всплывающих окон предотвращает появление нежелательных окон. Она настраивается в браузере. Некоторые сайты требуют исключений.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ФИЛЬТР SMARTSCREEN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SmartScreen проверяет сайты и загрузки на н</w:t>
      </w:r>
      <w:r>
        <w:rPr>
          <w:rFonts w:ascii="Times New Roman" w:hAnsi="Times New Roman"/>
          <w:sz w:val="28"/>
          <w:szCs w:val="28"/>
        </w:rPr>
        <w:t>аличие угроз. Он предупреждает о подозрительных ресурсах. Фильтр встроен в Windows и Edge.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ФИЛЬТРАЦИЯ ACTIVEX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ActiveX – это технология для интерактивных элементов. Фильтрация ограничивает их выполнение. Это снижает риск атак через уязвимости.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ОГРАНИЧИТЕЛ</w:t>
      </w:r>
      <w:r>
        <w:rPr>
          <w:rFonts w:ascii="Times New Roman" w:hAnsi="Times New Roman"/>
          <w:sz w:val="28"/>
          <w:szCs w:val="28"/>
        </w:rPr>
        <w:t>ЬНЫЕ ПАРАМЕТРЫ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Ограничительные параметры включают запрет на запуск определённых приложений и доступ к настройкам. Они применяются через групповые политики. Это ограничивает действия пользователей.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ОТКЛЮЧЕНИЕ АВТОЗАПУСКА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Отключение автозапуска предотвращае</w:t>
      </w:r>
      <w:r>
        <w:rPr>
          <w:rFonts w:ascii="Times New Roman" w:hAnsi="Times New Roman"/>
          <w:sz w:val="28"/>
          <w:szCs w:val="28"/>
        </w:rPr>
        <w:t>т автоматический запуск программ с внешних носителей. Это защищает от заражения через USB. Настройка выполняется в реестре или групповых политиках.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ПАКЕТЫ ОБНОВЛЕНИЯ ОПЕРАЦИОННОЙ СИСТЕМЫ И ИСПРАВЛЕНИЯ УЯЗВИМОСТЕЙ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Обновления устраняют уязвимости и </w:t>
      </w:r>
      <w:r>
        <w:rPr>
          <w:rFonts w:ascii="Times New Roman" w:hAnsi="Times New Roman"/>
          <w:sz w:val="28"/>
          <w:szCs w:val="28"/>
        </w:rPr>
        <w:t>добавляют функции. Они устанавливаются через центр обновления. Регулярное обновление критично для безопасности.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ТИПЫ ШИФРОВАНИЯ ДАННЫХ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Шифрование бывает симметричным и асимметричным. Симметричное использует один ключ, асимметричное – пару ключей. Также пр</w:t>
      </w:r>
      <w:r>
        <w:rPr>
          <w:rFonts w:ascii="Times New Roman" w:hAnsi="Times New Roman"/>
          <w:sz w:val="28"/>
          <w:szCs w:val="28"/>
        </w:rPr>
        <w:t>именяются хеширование и цифровые подписи.</w:t>
      </w: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РЕКОМЕНДАЦИИ ПО КОНФИГУРАЦИИ WI-FI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Рекомендации включают использование WPA2/WPA3, сложный пароль, отключение WPS и смену SSID. Также важно обновлять прошивку. Это защищает беспроводную сеть.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МЕТОДЫ АУТЕНТИФИКАЦИИ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Методы аутентификации включают пароль, сертификаты, биометрию и токены. В корпоративных сетях используется 802.1X. Выбор зависит от требований безопасности.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РЕЖИМЫ БЕЗОПАСНОСТИ БЕСПРОВОДНОЙ СЕТИ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Режимы безопасности включают WEP, WPA, WPA2 и WPA3. WEP уста</w:t>
      </w:r>
      <w:r>
        <w:rPr>
          <w:rFonts w:ascii="Times New Roman" w:hAnsi="Times New Roman"/>
          <w:sz w:val="28"/>
          <w:szCs w:val="28"/>
        </w:rPr>
        <w:t>рел и небезопасен. WPA2 и WPA3 обеспечивают надёжную защиту.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ОБНОВЛЕНИЕ МИКРОПРОГРАММНОГО ОБЕСПЕЧЕНИЯ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Обновление прошивки маршрутизаторов и точек доступа устраняет уязвимости. Выполняется через веб-интерфейс. Перед обновлением сохраняются настройки.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МЕЖС</w:t>
      </w:r>
      <w:r>
        <w:rPr>
          <w:rFonts w:ascii="Times New Roman" w:hAnsi="Times New Roman"/>
          <w:sz w:val="28"/>
          <w:szCs w:val="28"/>
        </w:rPr>
        <w:t>ЕТЕВЫЕ ЭКРАНЫ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Межсетевые экраны в беспроводных сетях фильтруют трафик и защищают от атак. Они могут быть встроены в маршрутизатор. Настройка включает правила и фильтры.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ПЕРЕНАПРАВЛЕНИЕ И ОТКРЫТИЕ ПОРТОВ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Перенаправление портов позволяет внешним клиентам об</w:t>
      </w:r>
      <w:r>
        <w:rPr>
          <w:rFonts w:ascii="Times New Roman" w:hAnsi="Times New Roman"/>
          <w:sz w:val="28"/>
          <w:szCs w:val="28"/>
        </w:rPr>
        <w:t>ращаться к внутренним службам. Открытие портов расширяет доступ. Оба действия повышают риск и требуют осторожности.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UNIVERSAL PLUG AND PLAY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UPnP позволяет приложениям автоматически открывать порты. Это удобно, но снижает безопасность. Рекомендуется отключ</w:t>
      </w:r>
      <w:r>
        <w:rPr>
          <w:rFonts w:ascii="Times New Roman" w:hAnsi="Times New Roman"/>
          <w:sz w:val="28"/>
          <w:szCs w:val="28"/>
        </w:rPr>
        <w:t>ать UPnP, если он не нужен.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PACKET TRACER. НАСТРОЙКА БЕЗОПАСНОСТИ БЕСПРОВОДНЫХ СЕТЕЙ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Packet Tracer настраиваются SSID, шифрование и фильтрация MAC. Отрабатываются навыки защиты беспроводной сети. Проверяется подключение клиентов.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ШЕСТЬ ЭТАПОВ ПРОЦЕССА </w:t>
      </w:r>
      <w:r>
        <w:rPr>
          <w:rFonts w:ascii="Times New Roman" w:hAnsi="Times New Roman"/>
          <w:sz w:val="28"/>
          <w:szCs w:val="28"/>
        </w:rPr>
        <w:t>ПОИСКА И УСТРАНЕНИЯ НЕИСПРАВНОСТЕЙ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Процесс включает определение проблемы, гипотезы, проверку, план, подтверждение и документирование. Последовательность повышает эффективность. Это универсальный подход.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ОПРЕДЕЛЕНИЕ СУТИ ПРОБЛЕМЫ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Определение проблемы начин</w:t>
      </w:r>
      <w:r>
        <w:rPr>
          <w:rFonts w:ascii="Times New Roman" w:hAnsi="Times New Roman"/>
          <w:sz w:val="28"/>
          <w:szCs w:val="28"/>
        </w:rPr>
        <w:t>ается со сбора информации и симптомов. Уточняются условия возникновения. Чёткая формулировка ускоряет диагностику.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ФОРМИРОВАНИЕ ПРЕДПОЛОЖЕНИЙ О ВЕРОЯТНЫХ ПРИЧИНАХ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На основе симптомов выдвигаются гипотезы. Рассматривается несколько вариантов. Начинают с пр</w:t>
      </w:r>
      <w:r>
        <w:rPr>
          <w:rFonts w:ascii="Times New Roman" w:hAnsi="Times New Roman"/>
          <w:sz w:val="28"/>
          <w:szCs w:val="28"/>
        </w:rPr>
        <w:t>остых и вероятных.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ПРОВЕРКА ПРЕДПОЛОЖЕНИЙ ДЛЯ ОПРЕДЕЛЕНИЯ ПРИЧИНЫ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Гипотезы проверяются тестами и средствами диагностики. Если не подтверждается, выдвигается новая. Цель – точная причина.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РАЗРАБОТКА ПЛАНА ДЕЙСТВИЙ ДЛЯ РЕШЕНИЯ ПРОБЛЕМЫ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План включает шаги у</w:t>
      </w:r>
      <w:r>
        <w:rPr>
          <w:rFonts w:ascii="Times New Roman" w:hAnsi="Times New Roman"/>
          <w:sz w:val="28"/>
          <w:szCs w:val="28"/>
        </w:rPr>
        <w:t>странения с учётом рисков. Реализуется поэтапно. При необходимости корректируется.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ПОДТВЕРЖДЕНИЕ ПОЛНОЙ РАБОТОСПОСОБНОСТИ СИСТЕМЫ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После устранения проверяется работа системы в целом. При необходимости принимаются профилактические меры. Это завершает цикл.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ДОКУМЕНТИРОВАНИЕ ПОЛУЧЕННЫХ ДАННЫХ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Все этапы фиксируются. Документация помогает в будущем. Служит основой отчётности.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РАСПРОСТРАНЕННЫЕ ПРОБЛЕМЫ БЕЗОПАСНОСТИ И СПОСОБЫ ИХ РЕШЕНИЯ</w:t>
      </w:r>
    </w:p>
    <w:p w:rsidR="00C63C04" w:rsidRDefault="008B709E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 типичным проблемам безопасности относятся заражение вредоносным ПО, слабы</w:t>
      </w:r>
      <w:r>
        <w:rPr>
          <w:rFonts w:ascii="Times New Roman" w:hAnsi="Times New Roman"/>
          <w:sz w:val="28"/>
          <w:szCs w:val="28"/>
        </w:rPr>
        <w:t>е пароли, незакрытые порты и фишинг. Решения включают антивирус, обновления, обучение и настройку брандмауэра. Знание проблем ускоряет реакцию.</w:t>
      </w:r>
    </w:p>
    <w:p w:rsidR="00C63C04" w:rsidRDefault="008B709E">
      <w:pPr>
        <w:pStyle w:val="3"/>
        <w:ind w:firstLine="850"/>
        <w:jc w:val="both"/>
        <w:rPr>
          <w:rFonts w:hint="eastAsia"/>
          <w:b w:val="0"/>
          <w:bCs w:val="0"/>
        </w:rPr>
      </w:pPr>
      <w:r>
        <w:rPr>
          <w:rFonts w:ascii="Times New Roman" w:hAnsi="Times New Roman"/>
        </w:rPr>
        <w:t>Вывод:</w:t>
      </w:r>
      <w:r>
        <w:rPr>
          <w:rFonts w:ascii="Times New Roman" w:hAnsi="Times New Roman"/>
          <w:b w:val="0"/>
          <w:bCs w:val="0"/>
        </w:rPr>
        <w:t xml:space="preserve"> лабораторная работа охватывает широкий спектр вопросов безопасности: от вредоносного ПО и сетевых атак до</w:t>
      </w:r>
      <w:r>
        <w:rPr>
          <w:rFonts w:ascii="Times New Roman" w:hAnsi="Times New Roman"/>
          <w:b w:val="0"/>
          <w:bCs w:val="0"/>
        </w:rPr>
        <w:t xml:space="preserve"> политик, шифрования и защиты беспроводных сетей. Понимание этих тем необходимо для построения защищённой инфраструктуры и реагирования на инциденты. Практические навыки настройки и документирования закрепляют теоретический материал.</w:t>
      </w:r>
    </w:p>
    <w:p w:rsidR="00C63C04" w:rsidRDefault="00C63C04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C63C04" w:rsidRDefault="008B709E">
      <w:pPr>
        <w:pStyle w:val="3"/>
        <w:jc w:val="center"/>
        <w:rPr>
          <w:rFonts w:ascii="Times New Roman" w:hAnsi="Times New Roman"/>
          <w:b w:val="0"/>
          <w:bCs w:val="0"/>
        </w:rPr>
      </w:pPr>
      <w:r>
        <w:rPr>
          <w:rFonts w:ascii="Times New Roman" w:hAnsi="Times New Roman"/>
          <w:b w:val="0"/>
          <w:bCs w:val="0"/>
        </w:rPr>
        <w:t>КОНТРОЛЬНЫЕ ВОПРОСЫ</w:t>
      </w:r>
    </w:p>
    <w:p w:rsidR="00C63C04" w:rsidRDefault="008B709E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Чем вирус отличается от троянского коня? </w:t>
      </w:r>
    </w:p>
    <w:p w:rsidR="00C63C04" w:rsidRDefault="008B709E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Вирус внедряется в файлы и распространяется при их запуске, а троян маскируется под полезную программу и выполняет вредоносные действия после запуска.</w:t>
      </w:r>
    </w:p>
    <w:p w:rsidR="00C63C04" w:rsidRDefault="008B709E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Почему обновление файлов сигнатур критично для антивирус</w:t>
      </w:r>
      <w:r>
        <w:rPr>
          <w:rFonts w:ascii="Times New Roman" w:hAnsi="Times New Roman"/>
          <w:sz w:val="28"/>
          <w:szCs w:val="28"/>
        </w:rPr>
        <w:t>а? </w:t>
      </w:r>
    </w:p>
    <w:p w:rsidR="00C63C04" w:rsidRDefault="008B709E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Без обновления антивирус не может обнаруживать новые угрозы, что снижает его эффективность.</w:t>
      </w:r>
    </w:p>
    <w:p w:rsidR="00C63C04" w:rsidRDefault="008B709E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Почему атака нулевого дня опасна? </w:t>
      </w:r>
    </w:p>
    <w:p w:rsidR="00C63C04" w:rsidRDefault="008B709E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Она использует неизвестную производителю уязвимость, поэтому сигнатуры для её обнаружения отсутствуют.</w:t>
      </w:r>
    </w:p>
    <w:p w:rsidR="00C63C04" w:rsidRPr="00753C96" w:rsidRDefault="008B709E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Чем</w:t>
      </w:r>
      <w:r w:rsidRPr="00753C96">
        <w:rPr>
          <w:rFonts w:ascii="Times New Roman" w:hAnsi="Times New Roman"/>
          <w:sz w:val="28"/>
          <w:szCs w:val="28"/>
          <w:lang w:val="en-US"/>
        </w:rPr>
        <w:t xml:space="preserve"> BitL</w:t>
      </w:r>
      <w:r w:rsidRPr="00753C96">
        <w:rPr>
          <w:rFonts w:ascii="Times New Roman" w:hAnsi="Times New Roman"/>
          <w:sz w:val="28"/>
          <w:szCs w:val="28"/>
          <w:lang w:val="en-US"/>
        </w:rPr>
        <w:t xml:space="preserve">ocker </w:t>
      </w:r>
      <w:r>
        <w:rPr>
          <w:rFonts w:ascii="Times New Roman" w:hAnsi="Times New Roman"/>
          <w:sz w:val="28"/>
          <w:szCs w:val="28"/>
        </w:rPr>
        <w:t>отличается</w:t>
      </w:r>
      <w:r w:rsidRPr="00753C96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от</w:t>
      </w:r>
      <w:r w:rsidRPr="00753C96">
        <w:rPr>
          <w:rFonts w:ascii="Times New Roman" w:hAnsi="Times New Roman"/>
          <w:sz w:val="28"/>
          <w:szCs w:val="28"/>
          <w:lang w:val="en-US"/>
        </w:rPr>
        <w:t xml:space="preserve"> BitLocker To Go? </w:t>
      </w:r>
    </w:p>
    <w:p w:rsidR="00C63C04" w:rsidRDefault="008B709E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BitLocker шифрует системные диски, а BitLocker To Go – съёмные носители.</w:t>
      </w:r>
    </w:p>
    <w:p w:rsidR="00C63C04" w:rsidRDefault="008B709E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Почему рекомендуется отключать UPnP, если он не используется? </w:t>
      </w:r>
    </w:p>
    <w:p w:rsidR="00C63C04" w:rsidRDefault="008B709E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UPnP позволяет приложениям автоматически открывать порты, что снижае</w:t>
      </w:r>
      <w:r>
        <w:rPr>
          <w:rFonts w:ascii="Times New Roman" w:hAnsi="Times New Roman"/>
          <w:sz w:val="28"/>
          <w:szCs w:val="28"/>
        </w:rPr>
        <w:t>т безопасность и может быть использовано злоумышленниками.</w:t>
      </w:r>
    </w:p>
    <w:p w:rsidR="00C63C04" w:rsidRDefault="008B709E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Почему важно документировать информацию о клиенте в заказе на обслуживание? </w:t>
      </w:r>
    </w:p>
    <w:p w:rsidR="00C63C04" w:rsidRDefault="008B709E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Документация помогает быстрее решать аналогичные проблемы в будущем и служит основой для отчётности и анализа.</w:t>
      </w:r>
    </w:p>
    <w:sectPr w:rsidR="00C63C04">
      <w:footerReference w:type="default" r:id="rId14"/>
      <w:footerReference w:type="first" r:id="rId15"/>
      <w:pgSz w:w="11906" w:h="16838"/>
      <w:pgMar w:top="1134" w:right="1134" w:bottom="1134" w:left="1134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B709E" w:rsidRDefault="008B709E">
      <w:pPr>
        <w:rPr>
          <w:rFonts w:hint="eastAsia"/>
        </w:rPr>
      </w:pPr>
      <w:r>
        <w:separator/>
      </w:r>
    </w:p>
  </w:endnote>
  <w:endnote w:type="continuationSeparator" w:id="0">
    <w:p w:rsidR="008B709E" w:rsidRDefault="008B709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charset w:val="02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70C63" w:rsidRDefault="008B709E">
    <w:pPr>
      <w:pStyle w:val="a5"/>
      <w:jc w:val="center"/>
      <w:rPr>
        <w:rFonts w:hint="eastAsia"/>
      </w:rPr>
    </w:pPr>
    <w:r>
      <w:fldChar w:fldCharType="begin"/>
    </w:r>
    <w:r>
      <w:instrText xml:space="preserve"> PAGE </w:instrText>
    </w:r>
    <w:r>
      <w:rPr>
        <w:rFonts w:hint="eastAsia"/>
      </w:rPr>
      <w:fldChar w:fldCharType="separate"/>
    </w:r>
    <w:r w:rsidR="00753C96">
      <w:rPr>
        <w:rFonts w:hint="eastAsia"/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70C63" w:rsidRDefault="008B709E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B709E" w:rsidRDefault="008B709E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:rsidR="008B709E" w:rsidRDefault="008B709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36158A1"/>
    <w:multiLevelType w:val="multilevel"/>
    <w:tmpl w:val="A5764B58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</w:compat>
  <w:rsids>
    <w:rsidRoot w:val="00C63C04"/>
    <w:rsid w:val="00753C96"/>
    <w:rsid w:val="008B709E"/>
    <w:rsid w:val="00C63C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E1D83DF-95D1-4C6C-B0ED-098F83D88C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SimSun" w:hAnsi="Liberation Serif" w:cs="Lucida Sans"/>
        <w:kern w:val="3"/>
        <w:sz w:val="24"/>
        <w:szCs w:val="24"/>
        <w:lang w:val="ru-RU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Heading"/>
    <w:next w:val="Textbody"/>
    <w:pPr>
      <w:spacing w:before="140"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a5">
    <w:name w:val="footer"/>
    <w:basedOn w:val="HeaderandFooter"/>
  </w:style>
  <w:style w:type="paragraph" w:customStyle="1" w:styleId="HorizontalLine">
    <w:name w:val="Horizontal Line"/>
    <w:basedOn w:val="Standard"/>
    <w:next w:val="Textbody"/>
    <w:pPr>
      <w:suppressLineNumbers/>
      <w:spacing w:after="283"/>
    </w:pPr>
    <w:rPr>
      <w:sz w:val="12"/>
      <w:szCs w:val="12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NumberingSymbols">
    <w:name w:val="Numbering Symbols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2687</Words>
  <Characters>15317</Characters>
  <Application>Microsoft Office Word</Application>
  <DocSecurity>0</DocSecurity>
  <Lines>127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Dmitry Novikov</dc:creator>
  <cp:lastModifiedBy>Dmitry Novikov</cp:lastModifiedBy>
  <cp:revision>2</cp:revision>
  <dcterms:created xsi:type="dcterms:W3CDTF">2026-10-12T17:12:00Z</dcterms:created>
  <dcterms:modified xsi:type="dcterms:W3CDTF">2026-10-12T17:12:00Z</dcterms:modified>
</cp:coreProperties>
</file>