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833EA" w14:textId="10CB20B2" w:rsidR="00685BF9" w:rsidRDefault="007A4085">
      <w:r>
        <w:rPr>
          <w:rFonts w:hint="eastAsia"/>
        </w:rPr>
        <w:t>数组、链表、动态数组</w:t>
      </w:r>
      <w:bookmarkStart w:id="0" w:name="_GoBack"/>
      <w:bookmarkEnd w:id="0"/>
    </w:p>
    <w:sectPr w:rsidR="00685BF9" w:rsidSect="004811A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2C"/>
    <w:rsid w:val="004811A7"/>
    <w:rsid w:val="00685BF9"/>
    <w:rsid w:val="007A4085"/>
    <w:rsid w:val="00CC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CDA0"/>
  <w15:chartTrackingRefBased/>
  <w15:docId w15:val="{3EB7501A-08DC-4C69-B5D0-8E57BF5B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lizelong</dc:creator>
  <cp:keywords/>
  <dc:description/>
  <cp:lastModifiedBy>lizelong</cp:lastModifiedBy>
  <cp:revision>3</cp:revision>
  <dcterms:created xsi:type="dcterms:W3CDTF">2022-06-20T10:17:00Z</dcterms:created>
  <dcterms:modified xsi:type="dcterms:W3CDTF">2022-06-20T10:45:00Z</dcterms:modified>
</cp:coreProperties>
</file>