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1CF4" w14:textId="024AA1F7" w:rsidR="00013DF8" w:rsidRDefault="00E46F22" w:rsidP="00A36290">
      <w:pPr>
        <w:pStyle w:val="1"/>
        <w:rPr>
          <w:rFonts w:ascii="华文仿宋" w:eastAsia="华文仿宋" w:hAnsi="华文仿宋"/>
          <w:lang w:eastAsia="zh-CN"/>
        </w:rPr>
      </w:pPr>
      <w:r w:rsidRPr="00A36290">
        <w:rPr>
          <w:rFonts w:ascii="华文仿宋" w:eastAsia="华文仿宋" w:hAnsi="华文仿宋" w:hint="eastAsia"/>
          <w:lang w:eastAsia="zh-CN"/>
        </w:rPr>
        <w:t>每</w:t>
      </w:r>
      <w:r w:rsidRPr="00A36290">
        <w:rPr>
          <w:rFonts w:ascii="华文仿宋" w:eastAsia="华文仿宋" w:hAnsi="华文仿宋" w:cs="New Gulim" w:hint="eastAsia"/>
          <w:lang w:eastAsia="zh-CN"/>
        </w:rPr>
        <w:t>个进</w:t>
      </w:r>
      <w:r w:rsidRPr="00A36290">
        <w:rPr>
          <w:rFonts w:ascii="华文仿宋" w:eastAsia="华文仿宋" w:hAnsi="华文仿宋" w:cs="Malgun Gothic" w:hint="eastAsia"/>
          <w:lang w:eastAsia="zh-CN"/>
        </w:rPr>
        <w:t>程</w:t>
      </w:r>
      <w:r w:rsidRPr="00A36290">
        <w:rPr>
          <w:rFonts w:ascii="华文仿宋" w:eastAsia="华文仿宋" w:hAnsi="华文仿宋" w:hint="eastAsia"/>
          <w:lang w:eastAsia="zh-CN"/>
        </w:rPr>
        <w:t>一</w:t>
      </w:r>
      <w:r w:rsidRPr="00A36290">
        <w:rPr>
          <w:rFonts w:ascii="华文仿宋" w:eastAsia="华文仿宋" w:hAnsi="华文仿宋" w:cs="New Gulim" w:hint="eastAsia"/>
          <w:lang w:eastAsia="zh-CN"/>
        </w:rPr>
        <w:t>个内</w:t>
      </w:r>
      <w:r w:rsidRPr="00A36290">
        <w:rPr>
          <w:rFonts w:ascii="华文仿宋" w:eastAsia="华文仿宋" w:hAnsi="华文仿宋" w:cs="Malgun Gothic" w:hint="eastAsia"/>
          <w:lang w:eastAsia="zh-CN"/>
        </w:rPr>
        <w:t>核</w:t>
      </w:r>
      <w:r w:rsidRPr="00A36290">
        <w:rPr>
          <w:rFonts w:ascii="华文仿宋" w:eastAsia="华文仿宋" w:hAnsi="华文仿宋" w:cs="New Gulim" w:hint="eastAsia"/>
          <w:lang w:eastAsia="zh-CN"/>
        </w:rPr>
        <w:t>页</w:t>
      </w:r>
      <w:r w:rsidRPr="00A36290">
        <w:rPr>
          <w:rFonts w:ascii="华文仿宋" w:eastAsia="华文仿宋" w:hAnsi="华文仿宋" w:hint="eastAsia"/>
          <w:lang w:eastAsia="zh-CN"/>
        </w:rPr>
        <w:t>表</w:t>
      </w:r>
    </w:p>
    <w:p w14:paraId="0434327D" w14:textId="6D4202D8" w:rsidR="00A36290" w:rsidRPr="00A36290" w:rsidRDefault="00A36290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36290">
        <w:rPr>
          <w:rFonts w:eastAsia="等线" w:hint="eastAsia"/>
          <w:lang w:eastAsia="zh-CN"/>
        </w:rPr>
        <w:t>结构体</w:t>
      </w:r>
      <w:r w:rsidRPr="00A36290">
        <w:rPr>
          <w:rFonts w:eastAsia="等线" w:hint="eastAsia"/>
          <w:lang w:eastAsia="zh-CN"/>
        </w:rPr>
        <w:t>proc</w:t>
      </w:r>
      <w:r w:rsidRPr="00A36290">
        <w:rPr>
          <w:rFonts w:eastAsia="等线" w:hint="eastAsia"/>
          <w:lang w:eastAsia="zh-CN"/>
        </w:rPr>
        <w:t>添加</w:t>
      </w:r>
      <w:r w:rsidRPr="00A36290">
        <w:rPr>
          <w:rFonts w:eastAsia="等线"/>
          <w:lang w:eastAsia="zh-CN"/>
        </w:rPr>
        <w:t>kernelPageTable</w:t>
      </w:r>
      <w:r w:rsidRPr="00A36290">
        <w:rPr>
          <w:rFonts w:eastAsia="等线" w:hint="eastAsia"/>
          <w:lang w:eastAsia="zh-CN"/>
        </w:rPr>
        <w:t>属性</w:t>
      </w:r>
    </w:p>
    <w:p w14:paraId="1DB2BE7A" w14:textId="19ED451C" w:rsidR="00A36290" w:rsidRDefault="000A4AF9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依照</w:t>
      </w:r>
      <w:r>
        <w:rPr>
          <w:rFonts w:eastAsia="等线" w:hint="eastAsia"/>
          <w:lang w:eastAsia="zh-CN"/>
        </w:rPr>
        <w:t>kvm</w:t>
      </w:r>
      <w:r>
        <w:rPr>
          <w:rFonts w:eastAsia="等线"/>
          <w:lang w:eastAsia="zh-CN"/>
        </w:rPr>
        <w:t>init</w:t>
      </w:r>
      <w:r>
        <w:rPr>
          <w:rFonts w:eastAsia="等线" w:hint="eastAsia"/>
          <w:lang w:eastAsia="zh-CN"/>
        </w:rPr>
        <w:t>改造，定义</w:t>
      </w:r>
      <w:r>
        <w:rPr>
          <w:rFonts w:eastAsia="等线" w:hint="eastAsia"/>
          <w:lang w:eastAsia="zh-CN"/>
        </w:rPr>
        <w:t>kvm</w:t>
      </w:r>
      <w:r>
        <w:rPr>
          <w:rFonts w:eastAsia="等线"/>
          <w:lang w:eastAsia="zh-CN"/>
        </w:rPr>
        <w:t>make</w:t>
      </w:r>
      <w:r>
        <w:rPr>
          <w:rFonts w:eastAsia="等线" w:hint="eastAsia"/>
          <w:lang w:eastAsia="zh-CN"/>
        </w:rPr>
        <w:t>方法，可以生成一个新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page</w:t>
      </w:r>
      <w:r>
        <w:rPr>
          <w:rFonts w:eastAsia="等线"/>
          <w:lang w:eastAsia="zh-CN"/>
        </w:rPr>
        <w:t xml:space="preserve"> table</w:t>
      </w:r>
    </w:p>
    <w:p w14:paraId="3E810243" w14:textId="099C97B5" w:rsidR="00103F64" w:rsidRDefault="006945FC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之前内核栈的定义放在</w:t>
      </w:r>
      <w:r>
        <w:rPr>
          <w:rFonts w:eastAsia="等线"/>
          <w:lang w:eastAsia="zh-CN"/>
        </w:rPr>
        <w:t>proc</w:t>
      </w:r>
      <w:r>
        <w:rPr>
          <w:rFonts w:eastAsia="等线" w:hint="eastAsia"/>
          <w:lang w:eastAsia="zh-CN"/>
        </w:rPr>
        <w:t>init</w:t>
      </w:r>
      <w:r>
        <w:rPr>
          <w:rFonts w:eastAsia="等线" w:hint="eastAsia"/>
          <w:lang w:eastAsia="zh-CN"/>
        </w:rPr>
        <w:t>中，放在全局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PageTable</w:t>
      </w:r>
      <w:r>
        <w:rPr>
          <w:rFonts w:eastAsia="等线" w:hint="eastAsia"/>
          <w:lang w:eastAsia="zh-CN"/>
        </w:rPr>
        <w:t>中，现在定义在每个进程的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PageTable</w:t>
      </w:r>
      <w:r>
        <w:rPr>
          <w:rFonts w:eastAsia="等线" w:hint="eastAsia"/>
          <w:lang w:eastAsia="zh-CN"/>
        </w:rPr>
        <w:t>中，在</w:t>
      </w:r>
      <w:r>
        <w:rPr>
          <w:rFonts w:eastAsia="等线" w:hint="eastAsia"/>
          <w:lang w:eastAsia="zh-CN"/>
        </w:rPr>
        <w:t>allocproc</w:t>
      </w:r>
      <w:r>
        <w:rPr>
          <w:rFonts w:eastAsia="等线" w:hint="eastAsia"/>
          <w:lang w:eastAsia="zh-CN"/>
        </w:rPr>
        <w:t>中利用</w:t>
      </w:r>
      <w:r>
        <w:rPr>
          <w:rFonts w:eastAsia="等线" w:hint="eastAsia"/>
          <w:lang w:eastAsia="zh-CN"/>
        </w:rPr>
        <w:t>uvm</w:t>
      </w:r>
      <w:r>
        <w:rPr>
          <w:rFonts w:eastAsia="等线"/>
          <w:lang w:eastAsia="zh-CN"/>
        </w:rPr>
        <w:t>make</w:t>
      </w:r>
      <w:r>
        <w:rPr>
          <w:rFonts w:eastAsia="等线" w:hint="eastAsia"/>
          <w:lang w:eastAsia="zh-CN"/>
        </w:rPr>
        <w:t>创建一个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page table</w:t>
      </w:r>
      <w:r>
        <w:rPr>
          <w:rFonts w:eastAsia="等线" w:hint="eastAsia"/>
          <w:lang w:eastAsia="zh-CN"/>
        </w:rPr>
        <w:t>，赋值给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-&gt;kernelPageTable</w:t>
      </w:r>
      <w:r>
        <w:rPr>
          <w:rFonts w:eastAsia="等线" w:hint="eastAsia"/>
          <w:lang w:eastAsia="zh-CN"/>
        </w:rPr>
        <w:t>，再为这个页表分配一个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stack</w:t>
      </w:r>
    </w:p>
    <w:p w14:paraId="5774BDF7" w14:textId="07815A05" w:rsidR="00013DF8" w:rsidRDefault="00013DF8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在</w:t>
      </w:r>
      <w:r>
        <w:rPr>
          <w:rFonts w:eastAsia="等线" w:hint="eastAsia"/>
          <w:lang w:eastAsia="zh-CN"/>
        </w:rPr>
        <w:t>sche</w:t>
      </w:r>
      <w:r>
        <w:rPr>
          <w:rFonts w:eastAsia="等线"/>
          <w:lang w:eastAsia="zh-CN"/>
        </w:rPr>
        <w:t>duler</w:t>
      </w:r>
      <w:r>
        <w:rPr>
          <w:rFonts w:eastAsia="等线" w:hint="eastAsia"/>
          <w:lang w:eastAsia="zh-CN"/>
        </w:rPr>
        <w:t>中发生进程切换</w:t>
      </w:r>
      <w:r w:rsidR="00B259F2">
        <w:rPr>
          <w:rFonts w:eastAsia="等线" w:hint="eastAsia"/>
          <w:lang w:eastAsia="zh-CN"/>
        </w:rPr>
        <w:t>，切换前</w:t>
      </w:r>
      <w:r w:rsidR="003B3195">
        <w:rPr>
          <w:rFonts w:eastAsia="等线" w:hint="eastAsia"/>
          <w:lang w:eastAsia="zh-CN"/>
        </w:rPr>
        <w:t>将</w:t>
      </w:r>
      <w:r w:rsidR="00B259F2">
        <w:rPr>
          <w:rFonts w:eastAsia="等线" w:hint="eastAsia"/>
          <w:lang w:eastAsia="zh-CN"/>
        </w:rPr>
        <w:t>satp</w:t>
      </w:r>
      <w:r w:rsidR="00414E19">
        <w:rPr>
          <w:rFonts w:eastAsia="等线" w:hint="eastAsia"/>
          <w:lang w:eastAsia="zh-CN"/>
        </w:rPr>
        <w:t>更新为进程的</w:t>
      </w:r>
      <w:r w:rsidR="00414E19">
        <w:rPr>
          <w:rFonts w:eastAsia="等线" w:hint="eastAsia"/>
          <w:lang w:eastAsia="zh-CN"/>
        </w:rPr>
        <w:t>kernel</w:t>
      </w:r>
      <w:r w:rsidR="00414E19">
        <w:rPr>
          <w:rFonts w:eastAsia="等线"/>
          <w:lang w:eastAsia="zh-CN"/>
        </w:rPr>
        <w:t>_pagetable</w:t>
      </w:r>
      <w:r w:rsidR="00B259F2">
        <w:rPr>
          <w:rFonts w:eastAsia="等线" w:hint="eastAsia"/>
          <w:lang w:eastAsia="zh-CN"/>
        </w:rPr>
        <w:t>，使该进程期间内核页表用的是此进程自己的页表，返回到</w:t>
      </w:r>
      <w:r w:rsidR="00B259F2">
        <w:rPr>
          <w:rFonts w:eastAsia="等线" w:hint="eastAsia"/>
          <w:lang w:eastAsia="zh-CN"/>
        </w:rPr>
        <w:t>scheduler</w:t>
      </w:r>
      <w:r w:rsidR="00B259F2">
        <w:rPr>
          <w:rFonts w:eastAsia="等线" w:hint="eastAsia"/>
          <w:lang w:eastAsia="zh-CN"/>
        </w:rPr>
        <w:t>中后，再</w:t>
      </w:r>
      <w:r w:rsidR="004740F3">
        <w:rPr>
          <w:rFonts w:eastAsia="等线" w:hint="eastAsia"/>
          <w:lang w:eastAsia="zh-CN"/>
        </w:rPr>
        <w:t>把</w:t>
      </w:r>
      <w:r w:rsidR="003B3195">
        <w:rPr>
          <w:rFonts w:eastAsia="等线" w:hint="eastAsia"/>
          <w:lang w:eastAsia="zh-CN"/>
        </w:rPr>
        <w:t>satp</w:t>
      </w:r>
      <w:r w:rsidR="004740F3">
        <w:rPr>
          <w:rFonts w:eastAsia="等线" w:hint="eastAsia"/>
          <w:lang w:eastAsia="zh-CN"/>
        </w:rPr>
        <w:t>更新为全局的</w:t>
      </w:r>
      <w:r w:rsidR="004740F3">
        <w:rPr>
          <w:rFonts w:eastAsia="等线" w:hint="eastAsia"/>
          <w:lang w:eastAsia="zh-CN"/>
        </w:rPr>
        <w:t>kernel</w:t>
      </w:r>
      <w:r w:rsidR="004740F3">
        <w:rPr>
          <w:rFonts w:eastAsia="等线"/>
          <w:lang w:eastAsia="zh-CN"/>
        </w:rPr>
        <w:t>_pagetable</w:t>
      </w:r>
    </w:p>
    <w:p w14:paraId="0DCA9D76" w14:textId="51D8DC1E" w:rsidR="0079232A" w:rsidRDefault="009800DE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kvm</w:t>
      </w:r>
      <w:r>
        <w:rPr>
          <w:rFonts w:eastAsia="等线"/>
          <w:lang w:eastAsia="zh-CN"/>
        </w:rPr>
        <w:t>pa</w:t>
      </w:r>
      <w:r>
        <w:rPr>
          <w:rFonts w:eastAsia="等线" w:hint="eastAsia"/>
          <w:lang w:eastAsia="zh-CN"/>
        </w:rPr>
        <w:t>中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_pagetable</w:t>
      </w:r>
      <w:r>
        <w:rPr>
          <w:rFonts w:eastAsia="等线" w:hint="eastAsia"/>
          <w:lang w:eastAsia="zh-CN"/>
        </w:rPr>
        <w:t>改为调用</w:t>
      </w:r>
      <w:r>
        <w:rPr>
          <w:rFonts w:eastAsia="等线" w:hint="eastAsia"/>
          <w:lang w:eastAsia="zh-CN"/>
        </w:rPr>
        <w:t>my</w:t>
      </w:r>
      <w:r>
        <w:rPr>
          <w:rFonts w:eastAsia="等线"/>
          <w:lang w:eastAsia="zh-CN"/>
        </w:rPr>
        <w:t>proc()-&gt;kernelPageTable</w:t>
      </w:r>
    </w:p>
    <w:p w14:paraId="3C4E2A7C" w14:textId="279AFA8B" w:rsidR="003B3195" w:rsidRDefault="007B45BB" w:rsidP="003B3195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进程结束后，回收进程资源。取消</w:t>
      </w:r>
      <w:r w:rsidR="00237345">
        <w:rPr>
          <w:rFonts w:eastAsia="等线" w:hint="eastAsia"/>
          <w:lang w:eastAsia="zh-CN"/>
        </w:rPr>
        <w:t>页表与物理页的映射</w:t>
      </w:r>
      <w:r w:rsidR="004522DE">
        <w:rPr>
          <w:rFonts w:eastAsia="等线" w:hint="eastAsia"/>
          <w:lang w:eastAsia="zh-CN"/>
        </w:rPr>
        <w:t>，回收页表</w:t>
      </w:r>
    </w:p>
    <w:p w14:paraId="7F8A7CF6" w14:textId="64168663" w:rsidR="007D6415" w:rsidRDefault="007D6415" w:rsidP="00F4006A">
      <w:pPr>
        <w:pStyle w:val="1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简化</w:t>
      </w:r>
      <w:r>
        <w:rPr>
          <w:rFonts w:eastAsia="等线" w:hint="eastAsia"/>
          <w:lang w:eastAsia="zh-CN"/>
        </w:rPr>
        <w:t xml:space="preserve"> copyin</w:t>
      </w:r>
      <w:r>
        <w:rPr>
          <w:rFonts w:eastAsia="等线"/>
          <w:lang w:eastAsia="zh-CN"/>
        </w:rPr>
        <w:t>/</w:t>
      </w:r>
      <w:r w:rsidRPr="00F4006A">
        <w:rPr>
          <w:rFonts w:ascii="华文仿宋" w:eastAsia="华文仿宋" w:hAnsi="华文仿宋" w:cs="Malgun Gothic"/>
          <w:lang w:eastAsia="zh-CN"/>
        </w:rPr>
        <w:t>copyinstr</w:t>
      </w:r>
    </w:p>
    <w:p w14:paraId="4F2E6166" w14:textId="695AE6E7" w:rsidR="00725BFB" w:rsidRDefault="008E1409" w:rsidP="008E1409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内核更改进程用户映射时，相应地更改内核页表的映射，</w:t>
      </w:r>
      <w:r>
        <w:rPr>
          <w:rFonts w:eastAsia="等线" w:hint="eastAsia"/>
          <w:lang w:eastAsia="zh-CN"/>
        </w:rPr>
        <w:t>proc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>ork()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exec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>xec()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sysproc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sys</w:t>
      </w:r>
      <w:r>
        <w:rPr>
          <w:rFonts w:eastAsia="等线"/>
          <w:lang w:eastAsia="zh-CN"/>
        </w:rPr>
        <w:t>_sbrk()</w:t>
      </w:r>
    </w:p>
    <w:p w14:paraId="5F591E1B" w14:textId="7E410707" w:rsidR="008E1409" w:rsidRDefault="006220CA" w:rsidP="008E1409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在</w:t>
      </w:r>
      <w:r>
        <w:rPr>
          <w:rFonts w:eastAsia="等线"/>
          <w:lang w:eastAsia="zh-CN"/>
        </w:rPr>
        <w:t>proc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init</w:t>
      </w:r>
      <w:r>
        <w:rPr>
          <w:rFonts w:eastAsia="等线" w:hint="eastAsia"/>
          <w:lang w:eastAsia="zh-CN"/>
        </w:rPr>
        <w:t>中，更改用户</w:t>
      </w:r>
      <w:r w:rsidR="00C33F71">
        <w:rPr>
          <w:rFonts w:eastAsia="等线" w:hint="eastAsia"/>
          <w:lang w:eastAsia="zh-CN"/>
        </w:rPr>
        <w:t>页表映射的同时，也更改进程内核页表</w:t>
      </w:r>
    </w:p>
    <w:p w14:paraId="1FB7876A" w14:textId="2BCD95C5" w:rsidR="00721E27" w:rsidRDefault="00721E27" w:rsidP="008E1409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修改</w:t>
      </w:r>
      <w:r>
        <w:rPr>
          <w:rFonts w:eastAsia="等线" w:hint="eastAsia"/>
          <w:lang w:eastAsia="zh-CN"/>
        </w:rPr>
        <w:t>pte</w:t>
      </w:r>
      <w:r>
        <w:rPr>
          <w:rFonts w:eastAsia="等线" w:hint="eastAsia"/>
          <w:lang w:eastAsia="zh-CN"/>
        </w:rPr>
        <w:t>中的</w:t>
      </w:r>
      <w:r>
        <w:rPr>
          <w:rFonts w:eastAsia="等线"/>
          <w:lang w:eastAsia="zh-CN"/>
        </w:rPr>
        <w:t>PTE_U</w:t>
      </w:r>
      <w:r>
        <w:rPr>
          <w:rFonts w:eastAsia="等线" w:hint="eastAsia"/>
          <w:lang w:eastAsia="zh-CN"/>
        </w:rPr>
        <w:t>标志位为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，让内核可以访问，用户不可以访问</w:t>
      </w:r>
    </w:p>
    <w:p w14:paraId="08F77CD0" w14:textId="1B8E43C9" w:rsidR="00721E27" w:rsidRDefault="00721E27" w:rsidP="008E1409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设置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LIC</w:t>
      </w:r>
      <w:r>
        <w:rPr>
          <w:rFonts w:eastAsia="等线" w:hint="eastAsia"/>
          <w:lang w:eastAsia="zh-CN"/>
        </w:rPr>
        <w:t>限制，让用户空间虚拟地址不超过这个值</w:t>
      </w:r>
    </w:p>
    <w:p w14:paraId="3BCB3CE7" w14:textId="367198F0" w:rsidR="00F4006A" w:rsidRDefault="00F4006A" w:rsidP="00F4006A">
      <w:pPr>
        <w:pStyle w:val="1"/>
        <w:rPr>
          <w:rFonts w:ascii="华文仿宋" w:eastAsia="华文仿宋" w:hAnsi="华文仿宋" w:cs="Malgun Gothic"/>
          <w:lang w:eastAsia="zh-CN"/>
        </w:rPr>
      </w:pPr>
      <w:r w:rsidRPr="00F4006A">
        <w:rPr>
          <w:rFonts w:ascii="华文仿宋" w:eastAsia="华文仿宋" w:hAnsi="华文仿宋" w:cs="Malgun Gothic" w:hint="eastAsia"/>
          <w:lang w:eastAsia="zh-CN"/>
        </w:rPr>
        <w:t>问题</w:t>
      </w:r>
    </w:p>
    <w:p w14:paraId="3F0511CB" w14:textId="0EF69ECD" w:rsidR="00F4006A" w:rsidRDefault="008E7334" w:rsidP="00283397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/proc.c:scheduler()</w:t>
      </w:r>
      <w:r>
        <w:rPr>
          <w:rFonts w:eastAsia="等线" w:hint="eastAsia"/>
          <w:lang w:eastAsia="zh-CN"/>
        </w:rPr>
        <w:t>方法中</w:t>
      </w:r>
      <w:r w:rsidR="00CD2692">
        <w:rPr>
          <w:rFonts w:eastAsia="等线" w:hint="eastAsia"/>
          <w:lang w:eastAsia="zh-CN"/>
        </w:rPr>
        <w:t>进</w:t>
      </w:r>
      <w:r>
        <w:rPr>
          <w:rFonts w:eastAsia="等线" w:hint="eastAsia"/>
          <w:lang w:eastAsia="zh-CN"/>
        </w:rPr>
        <w:t>程</w:t>
      </w:r>
      <w:r w:rsidR="00CD2692">
        <w:rPr>
          <w:rFonts w:eastAsia="等线" w:hint="eastAsia"/>
          <w:lang w:eastAsia="zh-CN"/>
        </w:rPr>
        <w:t>切换前，修改</w:t>
      </w:r>
      <w:r w:rsidR="00CD2692">
        <w:rPr>
          <w:rFonts w:eastAsia="等线" w:hint="eastAsia"/>
          <w:lang w:eastAsia="zh-CN"/>
        </w:rPr>
        <w:t>satp</w:t>
      </w:r>
      <w:r w:rsidR="00CD2692">
        <w:rPr>
          <w:rFonts w:eastAsia="等线" w:hint="eastAsia"/>
          <w:lang w:eastAsia="zh-CN"/>
        </w:rPr>
        <w:t>中的值为此进程</w:t>
      </w:r>
      <w:r w:rsidR="00CD2692">
        <w:rPr>
          <w:rFonts w:eastAsia="等线" w:hint="eastAsia"/>
          <w:lang w:eastAsia="zh-CN"/>
        </w:rPr>
        <w:t>kernel</w:t>
      </w:r>
      <w:r w:rsidR="00CD2692">
        <w:rPr>
          <w:rFonts w:eastAsia="等线"/>
          <w:lang w:eastAsia="zh-CN"/>
        </w:rPr>
        <w:t>PageTable</w:t>
      </w:r>
      <w:r w:rsidR="00CD2692">
        <w:rPr>
          <w:rFonts w:eastAsia="等线" w:hint="eastAsia"/>
          <w:lang w:eastAsia="zh-CN"/>
        </w:rPr>
        <w:t>，修改</w:t>
      </w:r>
      <w:r w:rsidR="00CD2692">
        <w:rPr>
          <w:rFonts w:eastAsia="等线" w:hint="eastAsia"/>
          <w:lang w:eastAsia="zh-CN"/>
        </w:rPr>
        <w:t>kernel</w:t>
      </w:r>
      <w:r w:rsidR="00CD2692">
        <w:rPr>
          <w:rFonts w:eastAsia="等线"/>
          <w:lang w:eastAsia="zh-CN"/>
        </w:rPr>
        <w:t>/vm.c:kvmpa()</w:t>
      </w:r>
      <w:r w:rsidR="00CD2692">
        <w:rPr>
          <w:rFonts w:eastAsia="等线" w:hint="eastAsia"/>
          <w:lang w:eastAsia="zh-CN"/>
        </w:rPr>
        <w:t>中</w:t>
      </w:r>
      <w:r w:rsidR="00544638">
        <w:rPr>
          <w:rFonts w:eastAsia="等线" w:hint="eastAsia"/>
          <w:lang w:eastAsia="zh-CN"/>
        </w:rPr>
        <w:t>wal</w:t>
      </w:r>
      <w:r w:rsidR="00544638">
        <w:rPr>
          <w:rFonts w:eastAsia="等线"/>
          <w:lang w:eastAsia="zh-CN"/>
        </w:rPr>
        <w:t>k</w:t>
      </w:r>
      <w:r w:rsidR="00544638">
        <w:rPr>
          <w:rFonts w:eastAsia="等线" w:hint="eastAsia"/>
          <w:lang w:eastAsia="zh-CN"/>
        </w:rPr>
        <w:t>方法第一个参数为</w:t>
      </w:r>
      <w:r w:rsidR="00544638">
        <w:rPr>
          <w:rFonts w:eastAsia="等线" w:hint="eastAsia"/>
          <w:lang w:eastAsia="zh-CN"/>
        </w:rPr>
        <w:t>m</w:t>
      </w:r>
      <w:r w:rsidR="00544638">
        <w:rPr>
          <w:rFonts w:eastAsia="等线"/>
          <w:lang w:eastAsia="zh-CN"/>
        </w:rPr>
        <w:t>yproc()-&gt;kernelPageTable</w:t>
      </w:r>
      <w:r w:rsidR="00544638">
        <w:rPr>
          <w:rFonts w:eastAsia="等线" w:hint="eastAsia"/>
          <w:lang w:eastAsia="zh-CN"/>
        </w:rPr>
        <w:t>，进程切换回来后，再设置</w:t>
      </w:r>
      <w:r w:rsidR="00544638">
        <w:rPr>
          <w:rFonts w:eastAsia="等线" w:hint="eastAsia"/>
          <w:lang w:eastAsia="zh-CN"/>
        </w:rPr>
        <w:t>satp</w:t>
      </w:r>
      <w:r w:rsidR="00544638">
        <w:rPr>
          <w:rFonts w:eastAsia="等线" w:hint="eastAsia"/>
          <w:lang w:eastAsia="zh-CN"/>
        </w:rPr>
        <w:t>为全局内核页表</w:t>
      </w:r>
    </w:p>
    <w:p w14:paraId="2636D4A6" w14:textId="77777777" w:rsidR="00283397" w:rsidRPr="00F4006A" w:rsidRDefault="00283397" w:rsidP="00283397">
      <w:pPr>
        <w:pStyle w:val="a3"/>
        <w:numPr>
          <w:ilvl w:val="0"/>
          <w:numId w:val="3"/>
        </w:numPr>
        <w:ind w:leftChars="0"/>
        <w:rPr>
          <w:rFonts w:eastAsia="等线" w:hint="eastAsia"/>
          <w:lang w:eastAsia="zh-CN"/>
        </w:rPr>
      </w:pPr>
    </w:p>
    <w:sectPr w:rsidR="00283397" w:rsidRPr="00F4006A" w:rsidSect="008957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73E6" w14:textId="77777777" w:rsidR="00D677EC" w:rsidRDefault="00D677EC" w:rsidP="00414E19">
      <w:pPr>
        <w:spacing w:after="0" w:line="240" w:lineRule="auto"/>
      </w:pPr>
      <w:r>
        <w:separator/>
      </w:r>
    </w:p>
  </w:endnote>
  <w:endnote w:type="continuationSeparator" w:id="0">
    <w:p w14:paraId="1D490134" w14:textId="77777777" w:rsidR="00D677EC" w:rsidRDefault="00D677EC" w:rsidP="0041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DB492" w14:textId="77777777" w:rsidR="00D677EC" w:rsidRDefault="00D677EC" w:rsidP="00414E19">
      <w:pPr>
        <w:spacing w:after="0" w:line="240" w:lineRule="auto"/>
      </w:pPr>
      <w:r>
        <w:separator/>
      </w:r>
    </w:p>
  </w:footnote>
  <w:footnote w:type="continuationSeparator" w:id="0">
    <w:p w14:paraId="0524E172" w14:textId="77777777" w:rsidR="00D677EC" w:rsidRDefault="00D677EC" w:rsidP="0041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6C82"/>
    <w:multiLevelType w:val="hybridMultilevel"/>
    <w:tmpl w:val="EAF2C34A"/>
    <w:lvl w:ilvl="0" w:tplc="B786FE28">
      <w:start w:val="1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2E7E3B"/>
    <w:multiLevelType w:val="hybridMultilevel"/>
    <w:tmpl w:val="EAF2C34A"/>
    <w:lvl w:ilvl="0" w:tplc="B786FE28">
      <w:start w:val="1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DD1A23"/>
    <w:multiLevelType w:val="hybridMultilevel"/>
    <w:tmpl w:val="EAF2C34A"/>
    <w:lvl w:ilvl="0" w:tplc="B786FE28">
      <w:start w:val="1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A2"/>
    <w:rsid w:val="00013DF8"/>
    <w:rsid w:val="0006123E"/>
    <w:rsid w:val="000A4AF9"/>
    <w:rsid w:val="00103F64"/>
    <w:rsid w:val="0012470D"/>
    <w:rsid w:val="00237345"/>
    <w:rsid w:val="00280BE6"/>
    <w:rsid w:val="00283397"/>
    <w:rsid w:val="003B3195"/>
    <w:rsid w:val="00414E19"/>
    <w:rsid w:val="00443694"/>
    <w:rsid w:val="004522DE"/>
    <w:rsid w:val="004740F3"/>
    <w:rsid w:val="00544638"/>
    <w:rsid w:val="006220CA"/>
    <w:rsid w:val="006945FC"/>
    <w:rsid w:val="006B306D"/>
    <w:rsid w:val="006B4C81"/>
    <w:rsid w:val="006C5633"/>
    <w:rsid w:val="00721E27"/>
    <w:rsid w:val="00725BFB"/>
    <w:rsid w:val="0079232A"/>
    <w:rsid w:val="007B45BB"/>
    <w:rsid w:val="007D6415"/>
    <w:rsid w:val="008600BF"/>
    <w:rsid w:val="008957EB"/>
    <w:rsid w:val="008B6CD4"/>
    <w:rsid w:val="008E1409"/>
    <w:rsid w:val="008E7334"/>
    <w:rsid w:val="00972DA2"/>
    <w:rsid w:val="009800DE"/>
    <w:rsid w:val="00A36290"/>
    <w:rsid w:val="00B259F2"/>
    <w:rsid w:val="00B92374"/>
    <w:rsid w:val="00C33F71"/>
    <w:rsid w:val="00CD2692"/>
    <w:rsid w:val="00CD3294"/>
    <w:rsid w:val="00D5786E"/>
    <w:rsid w:val="00D677EC"/>
    <w:rsid w:val="00E46F22"/>
    <w:rsid w:val="00F4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3312C"/>
  <w15:chartTrackingRefBased/>
  <w15:docId w15:val="{68EFA9A9-6478-4880-90EC-EDF437EE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29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A36290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414E19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414E19"/>
  </w:style>
  <w:style w:type="paragraph" w:styleId="a6">
    <w:name w:val="footer"/>
    <w:basedOn w:val="a"/>
    <w:link w:val="a7"/>
    <w:uiPriority w:val="99"/>
    <w:unhideWhenUsed/>
    <w:rsid w:val="00414E19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41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30</cp:revision>
  <dcterms:created xsi:type="dcterms:W3CDTF">2020-11-04T02:27:00Z</dcterms:created>
  <dcterms:modified xsi:type="dcterms:W3CDTF">2020-11-09T11:13:00Z</dcterms:modified>
</cp:coreProperties>
</file>