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Liam Barstad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resume.liambarstad.com •  (720-224-5041) •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liambarstad@gmail.com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• www.linkedin.com/in/liam-barstad • github.com/liam-barstad • San Diego, CA</w:t>
      </w:r>
    </w:p>
    <w:p w:rsidR="00000000" w:rsidDel="00000000" w:rsidP="00000000" w:rsidRDefault="00000000" w:rsidRPr="00000000" w14:paraId="00000003">
      <w:pPr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Multi-talented software engineer with 5 years of industry experience in software development, big data engineering, and predictive analytics. Creative, diligent, agile, and business-oriented, well-versed in enabling machine learning teams and automating large scale operations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RELATED 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Python, Javascript, SQL, Ruby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Libraries: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Pytorch, Spark, Airflow, Flask, React, Redis, Neo4j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DevOps: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Linux, Docker, MLFlow, Kubernetes, Kubeflow, AWS, GCP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Machine Learning: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Reinforcement Learning, Time Series Analysis, Anomaly Detection, Gradient Boosting, Regression, Classification, Unsupervised Learning, Text to Speech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 Skills and Other: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Agile/Scrum, Leadership, Customer Success, B2B, Object-Oriented Programming, Test-Driven Development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Data Engineer - AT&amp;T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San Diego, CA</w:t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ab/>
        <w:tab/>
        <w:tab/>
        <w:tab/>
        <w:t xml:space="preserve">                              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August 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real-time Anomaly Detection for systems monitoring, trained using MLFlow and deployed with Kubeflow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Created tooling for operations monitoring and ETL, using Flask/React/Airflow/SQL tech stack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Trained LSTMs in Pytorch and graph-based algorithms in Neo4j for customer journey analysis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Performed data analysis on behavioral metrics in SQL for root cause analysis and user categorization across a variety of datasets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Machine Learning Consultant - Align Tech and Finance,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San Diego, CA </w:t>
        <w:tab/>
        <w:t xml:space="preserve">                                        June 2021 –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profitable Deep Reinforcement Learning (DQN/DDPG) solutions in Tensorflow for trading and arbitrage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Performed quantitative analysis on real-time trade books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Deployed pipelines to AWS SageMaker and created the infrastructure for the model to make trades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Research Support Engineer – Quantum Metric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Denver, CO </w:t>
        <w:tab/>
        <w:tab/>
        <w:tab/>
        <w:t xml:space="preserve">            </w:t>
        <w:tab/>
        <w:t xml:space="preserve">              March 2019 –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Generated custom analyses, including a kernel two-sample test in Google Bigquery SQL, for enterprise clients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Wrote back-end pipelines in Airflow, Kubernetes, and Google Cloud Platform (GCP) for custom reports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color w:val="0000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Performed feature extraction in ETL processes supporting the research team, for use in Data Science and Machine Learning on a large-scale behavioral dataset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Senior Web Developer – Zober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Denver, CO </w:t>
        <w:tab/>
        <w:tab/>
        <w:tab/>
        <w:t xml:space="preserve">            </w:t>
        <w:tab/>
        <w:t xml:space="preserve">                                           July 2018 – March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Lead and collaborated with a team of 4 developers, using agile and SCRUM methodologies, communicating with leadership and actualizing business requirements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Created the first iteration of a production ecommerce product in Ruby on Rails and React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authenticated user funnels and subscription pipelines, building the framework for future revenue of the SaaS service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Automated lead generation and outreach to B2B clients</w:t>
      </w:r>
    </w:p>
    <w:p w:rsidR="00000000" w:rsidDel="00000000" w:rsidP="00000000" w:rsidRDefault="00000000" w:rsidRPr="00000000" w14:paraId="00000023">
      <w:pPr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RELEVANT PROJECTS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Pee Wee Text to Speech</w:t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peewee-tts.liambarstad.com - github.com/liambarstad/peewee-tts</w:t>
        <w:tab/>
        <w:t xml:space="preserve">   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Generates speech that sounds like the beloved character Pee Wee Herman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Combination of 3 deep neural networks trained separately, an LSTM encoder that generates the speaker embeddings specific to the character, a Tacotron 2 text synthesizer, which is an attention based deep learning model for generating the mel spectrograms, and a WaveNet vocoder, which transforms the mel spectrogram into the final wave form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Machine Learning Certification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University of California, San Diego - 2023</w:t>
      </w:r>
    </w:p>
    <w:p w:rsidR="00000000" w:rsidDel="00000000" w:rsidP="00000000" w:rsidRDefault="00000000" w:rsidRPr="00000000" w14:paraId="0000002C">
      <w:pPr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Back End Development Certification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Turing School of Software and Design, Denver - 2017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