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3DA" w14:textId="77777777" w:rsidR="00BE643E" w:rsidRDefault="000F5868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PROCESO DIRECCIÓN DE FORMACIÓN PROFESIONAL INTEGRAL </w:t>
      </w:r>
    </w:p>
    <w:p w14:paraId="5A7C8188" w14:textId="77777777" w:rsidR="00BE643E" w:rsidRDefault="000F5868">
      <w:pPr>
        <w:spacing w:after="0"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TALLER</w:t>
      </w:r>
    </w:p>
    <w:p w14:paraId="75822AAD" w14:textId="77777777" w:rsidR="00BE643E" w:rsidRDefault="00BE643E">
      <w:pPr>
        <w:jc w:val="center"/>
        <w:rPr>
          <w:rFonts w:cs="Calibri"/>
          <w:b/>
          <w:color w:val="000000" w:themeColor="text1"/>
        </w:rPr>
      </w:pPr>
    </w:p>
    <w:p w14:paraId="1DAC1ABF" w14:textId="77777777" w:rsidR="00BE643E" w:rsidRDefault="000F5868">
      <w:pPr>
        <w:jc w:val="center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TALLER  NO</w:t>
      </w:r>
      <w:proofErr w:type="gramEnd"/>
      <w:r>
        <w:rPr>
          <w:rFonts w:cs="Calibri"/>
          <w:b/>
          <w:sz w:val="24"/>
          <w:szCs w:val="24"/>
        </w:rPr>
        <w:t xml:space="preserve"> 1 SOBRE REGLAMENTO DEL APRENDIZ</w:t>
      </w:r>
    </w:p>
    <w:p w14:paraId="6E8ADA70" w14:textId="77777777" w:rsidR="00BE643E" w:rsidRDefault="00BE643E">
      <w:pPr>
        <w:jc w:val="both"/>
        <w:rPr>
          <w:rFonts w:cs="Calibri"/>
          <w:sz w:val="20"/>
          <w:szCs w:val="20"/>
        </w:rPr>
      </w:pPr>
    </w:p>
    <w:p w14:paraId="5FEAFEB6" w14:textId="77777777" w:rsidR="00BE643E" w:rsidRDefault="000F586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Queridos aprendices:</w:t>
      </w:r>
    </w:p>
    <w:p w14:paraId="553A680E" w14:textId="77777777" w:rsidR="00BE643E" w:rsidRDefault="000F586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El siguiente taller tiene por </w:t>
      </w:r>
      <w:proofErr w:type="gramStart"/>
      <w:r>
        <w:rPr>
          <w:rFonts w:cs="Calibri"/>
          <w:sz w:val="24"/>
          <w:szCs w:val="24"/>
        </w:rPr>
        <w:t>objeto  Conocer</w:t>
      </w:r>
      <w:proofErr w:type="gramEnd"/>
      <w:r>
        <w:rPr>
          <w:rFonts w:cs="Calibri"/>
          <w:sz w:val="24"/>
          <w:szCs w:val="24"/>
        </w:rPr>
        <w:t xml:space="preserve"> y apropiar el </w:t>
      </w:r>
      <w:bookmarkStart w:id="0" w:name="_Hlk39416495"/>
      <w:r>
        <w:rPr>
          <w:rFonts w:cs="Calibri"/>
          <w:sz w:val="24"/>
          <w:szCs w:val="24"/>
        </w:rPr>
        <w:t xml:space="preserve">REGLAMENTO DEL APRENDIZ </w:t>
      </w:r>
      <w:bookmarkEnd w:id="0"/>
      <w:r>
        <w:rPr>
          <w:rFonts w:cs="Calibri"/>
          <w:sz w:val="24"/>
          <w:szCs w:val="24"/>
        </w:rPr>
        <w:t xml:space="preserve">SENA, para ello les propongo conformar 6 equipos de trabajo para poder hacer las presentaciones que están previstas en el plan de trabajo. </w:t>
      </w:r>
    </w:p>
    <w:p w14:paraId="3CB6B60E" w14:textId="77777777" w:rsidR="00BE643E" w:rsidRDefault="000F586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 la carpeta MATERIAL DE APOYO que reposa en el drive encontrarán el documento “REGLAMENTO DEL APRENDIZ”, para su c</w:t>
      </w:r>
      <w:r>
        <w:rPr>
          <w:rFonts w:cs="Calibri"/>
          <w:sz w:val="24"/>
          <w:szCs w:val="24"/>
        </w:rPr>
        <w:t>onsulta.</w:t>
      </w:r>
    </w:p>
    <w:p w14:paraId="4873102D" w14:textId="2F81B832" w:rsidR="00BE643E" w:rsidRDefault="000F586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En cada sesión en línea abarcaremos dos temas del </w:t>
      </w:r>
      <w:proofErr w:type="gramStart"/>
      <w:r>
        <w:rPr>
          <w:rFonts w:cs="Calibri"/>
          <w:sz w:val="24"/>
          <w:szCs w:val="24"/>
        </w:rPr>
        <w:t xml:space="preserve">reglamento </w:t>
      </w:r>
      <w:r w:rsidR="00245451">
        <w:rPr>
          <w:rFonts w:cs="Calibri"/>
          <w:sz w:val="24"/>
          <w:szCs w:val="24"/>
        </w:rPr>
        <w:t xml:space="preserve"> como</w:t>
      </w:r>
      <w:proofErr w:type="gramEnd"/>
      <w:r w:rsidR="00245451">
        <w:rPr>
          <w:rFonts w:cs="Calibri"/>
          <w:sz w:val="24"/>
          <w:szCs w:val="24"/>
        </w:rPr>
        <w:t xml:space="preserve"> consta en el plan de trabajo </w:t>
      </w:r>
      <w:r>
        <w:rPr>
          <w:rFonts w:cs="Calibri"/>
          <w:sz w:val="24"/>
          <w:szCs w:val="24"/>
        </w:rPr>
        <w:t>y despejaremos dudas sobre algunos aspectos que según el grupo presenten alguna inquietud.</w:t>
      </w:r>
    </w:p>
    <w:p w14:paraId="01406711" w14:textId="77777777" w:rsidR="00BE643E" w:rsidRDefault="000F586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Es importante resaltar la importancia de conocer el reglamento porque en el caso de un retiro, </w:t>
      </w:r>
      <w:r>
        <w:rPr>
          <w:rFonts w:cs="Calibri"/>
          <w:sz w:val="24"/>
          <w:szCs w:val="24"/>
        </w:rPr>
        <w:t>de una sanción es clave conocer el procedimiento, por ello los invito a reflexionar sobre los temas que trataremos y que son de sumo valor.</w:t>
      </w:r>
    </w:p>
    <w:p w14:paraId="1EBEAD0D" w14:textId="77777777" w:rsidR="00BE643E" w:rsidRDefault="000F5868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Las presentaciones se subirán al drive según se vayan presentando, en la carpeta de cada uno de los integrantes del </w:t>
      </w:r>
      <w:r>
        <w:rPr>
          <w:rFonts w:ascii="Calibri" w:hAnsi="Calibri" w:cs="Calibri"/>
          <w:sz w:val="24"/>
          <w:szCs w:val="24"/>
        </w:rPr>
        <w:t>equipo que realizó la presentación.</w:t>
      </w:r>
    </w:p>
    <w:p w14:paraId="14019635" w14:textId="77777777" w:rsidR="00BE643E" w:rsidRDefault="000F5868">
      <w:pPr>
        <w:spacing w:after="0" w:line="240" w:lineRule="auto"/>
        <w:jc w:val="both"/>
        <w:rPr>
          <w:rFonts w:cs="Calibri"/>
          <w:b/>
          <w:color w:val="000000" w:themeColor="text1"/>
          <w:sz w:val="20"/>
          <w:szCs w:val="20"/>
        </w:rPr>
      </w:pPr>
      <w:r>
        <w:rPr>
          <w:rFonts w:cs="Calibri"/>
          <w:b/>
          <w:color w:val="000000" w:themeColor="text1"/>
          <w:sz w:val="24"/>
          <w:szCs w:val="24"/>
        </w:rPr>
        <w:t>Les deseo el mayor de los éxitos en este recorrido por su reglamento y que lo tengan muy presente en el caso de tener algún motivo para consultarlo.</w:t>
      </w:r>
    </w:p>
    <w:p w14:paraId="1BEC1D00" w14:textId="77777777" w:rsidR="00BE643E" w:rsidRDefault="00BE643E">
      <w:pPr>
        <w:spacing w:after="0" w:line="240" w:lineRule="auto"/>
        <w:jc w:val="both"/>
        <w:rPr>
          <w:rFonts w:cs="Calibri"/>
          <w:b/>
          <w:color w:val="000000" w:themeColor="text1"/>
          <w:sz w:val="20"/>
          <w:szCs w:val="20"/>
        </w:rPr>
      </w:pPr>
    </w:p>
    <w:p w14:paraId="4C214B80" w14:textId="77777777" w:rsidR="00BE643E" w:rsidRDefault="00BE643E">
      <w:pPr>
        <w:spacing w:after="0" w:line="240" w:lineRule="auto"/>
        <w:jc w:val="both"/>
        <w:rPr>
          <w:rFonts w:cs="Calibri"/>
          <w:bCs/>
          <w:color w:val="000000" w:themeColor="text1"/>
          <w:sz w:val="28"/>
          <w:szCs w:val="28"/>
        </w:rPr>
      </w:pPr>
    </w:p>
    <w:sectPr w:rsidR="00BE643E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729D" w14:textId="77777777" w:rsidR="000F5868" w:rsidRDefault="000F5868">
      <w:pPr>
        <w:spacing w:line="240" w:lineRule="auto"/>
      </w:pPr>
      <w:r>
        <w:separator/>
      </w:r>
    </w:p>
  </w:endnote>
  <w:endnote w:type="continuationSeparator" w:id="0">
    <w:p w14:paraId="0F6F69D6" w14:textId="77777777" w:rsidR="000F5868" w:rsidRDefault="000F5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egoe Print"/>
    <w:charset w:val="00"/>
    <w:family w:val="auto"/>
    <w:pitch w:val="default"/>
  </w:font>
  <w:font w:name="Lucida Grande">
    <w:altName w:val="Arial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0C1C" w14:textId="77777777" w:rsidR="00BE643E" w:rsidRDefault="00BE643E">
    <w:pPr>
      <w:pStyle w:val="Piedepgina"/>
      <w:jc w:val="right"/>
      <w:rPr>
        <w:color w:val="595959" w:themeColor="text1" w:themeTint="A6"/>
        <w:sz w:val="18"/>
      </w:rPr>
    </w:pPr>
  </w:p>
  <w:p w14:paraId="17058D07" w14:textId="77777777" w:rsidR="00BE643E" w:rsidRDefault="000F5868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665ECB" wp14:editId="1F4F5A94">
              <wp:simplePos x="0" y="0"/>
              <wp:positionH relativeFrom="column">
                <wp:posOffset>5810250</wp:posOffset>
              </wp:positionH>
              <wp:positionV relativeFrom="paragraph">
                <wp:posOffset>57150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E6780" w14:textId="77777777" w:rsidR="00BE643E" w:rsidRDefault="000F5868">
                          <w:r>
                            <w:rPr>
                              <w:sz w:val="18"/>
                            </w:rPr>
                            <w:t>GFPI-F-019 V03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65EC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pt;width:72.75pt;height:21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" fillcolor="white [3201]" stroked="f" strokeweight=".5pt">
              <v:textbox>
                <w:txbxContent>
                  <w:p w14:paraId="46BE6780" w14:textId="77777777" w:rsidR="00BE643E" w:rsidRDefault="000F5868">
                    <w:r>
                      <w:rPr>
                        <w:sz w:val="18"/>
                      </w:rPr>
                      <w:t>GFPI-F-019 V03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252A885" wp14:editId="7817DE77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95" cy="302895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000CF3" w14:textId="77777777" w:rsidR="00BE643E" w:rsidRDefault="00BE64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DF41" w14:textId="77777777" w:rsidR="000F5868" w:rsidRDefault="000F5868">
      <w:pPr>
        <w:spacing w:after="0" w:line="240" w:lineRule="auto"/>
      </w:pPr>
      <w:r>
        <w:separator/>
      </w:r>
    </w:p>
  </w:footnote>
  <w:footnote w:type="continuationSeparator" w:id="0">
    <w:p w14:paraId="268006D5" w14:textId="77777777" w:rsidR="000F5868" w:rsidRDefault="000F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C806" w14:textId="77777777" w:rsidR="00BE643E" w:rsidRDefault="000F586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84F12D2" wp14:editId="4C91D35C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 w:eastAsia="es-ES"/>
      </w:rPr>
      <w:t xml:space="preserve"> </w:t>
    </w:r>
    <w:r>
      <w:rPr>
        <w:lang w:eastAsia="es-CO"/>
      </w:rPr>
      <w:t xml:space="preserve">                                                                                                                      </w:t>
    </w:r>
  </w:p>
  <w:p w14:paraId="01028F96" w14:textId="77777777" w:rsidR="00BE643E" w:rsidRDefault="00BE643E">
    <w:pPr>
      <w:pStyle w:val="Encabezado"/>
    </w:pPr>
  </w:p>
  <w:p w14:paraId="5A4B1547" w14:textId="77777777" w:rsidR="00BE643E" w:rsidRDefault="00BE643E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C9B8" w14:textId="77777777" w:rsidR="00BE643E" w:rsidRDefault="00BE643E">
    <w:pPr>
      <w:pStyle w:val="Encabezado"/>
      <w:rPr>
        <w:lang w:val="es-ES" w:eastAsia="es-ES"/>
      </w:rPr>
    </w:pPr>
  </w:p>
  <w:p w14:paraId="302356A3" w14:textId="77777777" w:rsidR="00BE643E" w:rsidRDefault="00BE64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8BC"/>
    <w:multiLevelType w:val="multilevel"/>
    <w:tmpl w:val="66064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12A80"/>
    <w:rsid w:val="000521F6"/>
    <w:rsid w:val="000F5868"/>
    <w:rsid w:val="00117BFB"/>
    <w:rsid w:val="002210E5"/>
    <w:rsid w:val="00233FF7"/>
    <w:rsid w:val="00245451"/>
    <w:rsid w:val="00282697"/>
    <w:rsid w:val="002D12AD"/>
    <w:rsid w:val="003232D5"/>
    <w:rsid w:val="003B2FA3"/>
    <w:rsid w:val="00400D09"/>
    <w:rsid w:val="006866E9"/>
    <w:rsid w:val="007554A5"/>
    <w:rsid w:val="009015A5"/>
    <w:rsid w:val="00904BB0"/>
    <w:rsid w:val="00955252"/>
    <w:rsid w:val="009A5195"/>
    <w:rsid w:val="009D3278"/>
    <w:rsid w:val="00A1637F"/>
    <w:rsid w:val="00A63563"/>
    <w:rsid w:val="00B457AB"/>
    <w:rsid w:val="00B53D0D"/>
    <w:rsid w:val="00BA6330"/>
    <w:rsid w:val="00BE643E"/>
    <w:rsid w:val="00C20A3E"/>
    <w:rsid w:val="00D277E1"/>
    <w:rsid w:val="00DA13AE"/>
    <w:rsid w:val="00E40E27"/>
    <w:rsid w:val="00E85AFD"/>
    <w:rsid w:val="00F34125"/>
    <w:rsid w:val="00F502DF"/>
    <w:rsid w:val="00FB155A"/>
    <w:rsid w:val="443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D455F"/>
  <w15:docId w15:val="{1BDCBB37-E776-45FF-B7A4-8D94A067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table" w:styleId="Cuadrculaclara-nfasis3">
    <w:name w:val="Light Grid Accent 3"/>
    <w:basedOn w:val="Tablanormal"/>
    <w:uiPriority w:val="62"/>
    <w:tblPr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auto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auto"/>
        </w:tcBorders>
      </w:tcPr>
    </w:tblStyle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table" w:customStyle="1" w:styleId="Tabladecuadrcula4-nfasis11">
    <w:name w:val="Tabla de cuadrícula 4 - Énfasis 11"/>
    <w:basedOn w:val="Tablanormal"/>
    <w:uiPriority w:val="49"/>
    <w:tblPr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</w:style>
  <w:style w:type="paragraph" w:customStyle="1" w:styleId="z-Principiodelformulario1">
    <w:name w:val="z-Principio del formulario1"/>
    <w:basedOn w:val="Normal"/>
    <w:next w:val="Normal"/>
    <w:link w:val="z-PrincipiodelformularioC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1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z-Finaldelformulario1">
    <w:name w:val="z-Final del formulario1"/>
    <w:basedOn w:val="Normal"/>
    <w:next w:val="Normal"/>
    <w:link w:val="z-FinaldelformularioC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1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88A0B-5CC9-41FB-B494-C9BF4EFF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3</TotalTime>
  <Pages>1</Pages>
  <Words>184</Words>
  <Characters>1016</Characters>
  <Application>Microsoft Office Word</Application>
  <DocSecurity>0</DocSecurity>
  <Lines>8</Lines>
  <Paragraphs>2</Paragraphs>
  <ScaleCrop>false</ScaleCrop>
  <Company>Toshiba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María Eugenia Calle</cp:lastModifiedBy>
  <cp:revision>2</cp:revision>
  <cp:lastPrinted>2016-06-08T15:42:00Z</cp:lastPrinted>
  <dcterms:created xsi:type="dcterms:W3CDTF">2022-02-01T22:06:00Z</dcterms:created>
  <dcterms:modified xsi:type="dcterms:W3CDTF">2022-02-01T22:06:00Z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