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51C20" w14:textId="4AD7139B" w:rsidR="004F6015" w:rsidRPr="00C510ED" w:rsidRDefault="004F6015" w:rsidP="00C510ED">
      <w:pPr>
        <w:pStyle w:val="Title"/>
        <w:rPr>
          <w:sz w:val="40"/>
          <w:szCs w:val="40"/>
        </w:rPr>
      </w:pPr>
      <w:r w:rsidRPr="00C510ED">
        <w:rPr>
          <w:sz w:val="40"/>
          <w:szCs w:val="40"/>
        </w:rPr>
        <w:t>COMP 3331/COMP 9331 2021 T2</w:t>
      </w:r>
      <w:r w:rsidRPr="00C510ED">
        <w:rPr>
          <w:sz w:val="40"/>
          <w:szCs w:val="40"/>
        </w:rPr>
        <w:t xml:space="preserve"> Week 1 Lecture 1</w:t>
      </w:r>
    </w:p>
    <w:p w14:paraId="38180DBB" w14:textId="188A6C38" w:rsidR="00C510ED" w:rsidRDefault="00C510ED" w:rsidP="00C510ED">
      <w:pPr>
        <w:pStyle w:val="Heading1"/>
      </w:pPr>
      <w:r>
        <w:t>Overview of the course</w:t>
      </w:r>
    </w:p>
    <w:p w14:paraId="6AA32A9B" w14:textId="02CB2B71" w:rsidR="00C510ED" w:rsidRPr="00C510ED" w:rsidRDefault="00C510ED" w:rsidP="004B12F8">
      <w:pPr>
        <w:pStyle w:val="Heading2"/>
      </w:pPr>
      <w:r>
        <w:t>Teaching Staff</w:t>
      </w:r>
    </w:p>
    <w:p w14:paraId="21B2E49B" w14:textId="6E2F50EA" w:rsidR="004F6015" w:rsidRDefault="004F6015" w:rsidP="004F6015">
      <w:pPr>
        <w:pStyle w:val="ListParagraph"/>
        <w:numPr>
          <w:ilvl w:val="0"/>
          <w:numId w:val="1"/>
        </w:numPr>
      </w:pPr>
      <w:r>
        <w:t>Lecturer-in-Charge: Salil Kanhere</w:t>
      </w:r>
      <w:r>
        <w:t xml:space="preserve">, </w:t>
      </w:r>
    </w:p>
    <w:p w14:paraId="5FF6BE98" w14:textId="63673F9D" w:rsidR="004F6015" w:rsidRDefault="004F6015" w:rsidP="004F6015">
      <w:pPr>
        <w:pStyle w:val="ListParagraph"/>
        <w:numPr>
          <w:ilvl w:val="0"/>
          <w:numId w:val="1"/>
        </w:numPr>
      </w:pPr>
      <w:r>
        <w:t>Course Admin: Ayda Valinezhad Orang</w:t>
      </w:r>
    </w:p>
    <w:p w14:paraId="6CD43108" w14:textId="1CEBB6D6" w:rsidR="00C510ED" w:rsidRDefault="00C510ED" w:rsidP="004B12F8">
      <w:pPr>
        <w:pStyle w:val="Heading2"/>
      </w:pPr>
      <w:r>
        <w:t>How to get help</w:t>
      </w:r>
    </w:p>
    <w:p w14:paraId="19D1F4C1" w14:textId="4DF79BB1" w:rsidR="00C510ED" w:rsidRPr="00C510ED" w:rsidRDefault="00C510ED" w:rsidP="00C510ED">
      <w:pPr>
        <w:pStyle w:val="ListParagraph"/>
        <w:numPr>
          <w:ilvl w:val="0"/>
          <w:numId w:val="1"/>
        </w:numPr>
      </w:pPr>
      <w:r w:rsidRPr="00C0715F">
        <w:rPr>
          <w:color w:val="FF0000"/>
          <w:u w:val="single"/>
        </w:rPr>
        <w:t xml:space="preserve">Use cs3331@cse.unsw.edu.au and DO NOT email LiC/admin on personal email </w:t>
      </w:r>
      <w:r w:rsidRPr="00C0715F">
        <w:rPr>
          <w:color w:val="FF0000"/>
          <w:u w:val="single"/>
        </w:rPr>
        <w:t>address</w:t>
      </w:r>
      <w:r>
        <w:t>.</w:t>
      </w:r>
    </w:p>
    <w:p w14:paraId="166CCAB2" w14:textId="78BD1DAA" w:rsidR="004F6015" w:rsidRDefault="00C510ED" w:rsidP="004F6015">
      <w:pPr>
        <w:pStyle w:val="ListParagraph"/>
        <w:numPr>
          <w:ilvl w:val="0"/>
          <w:numId w:val="1"/>
        </w:numPr>
      </w:pPr>
      <w:r>
        <w:t xml:space="preserve">Use Ed forum to ask questions regarding the course, labs, tutorials, assignments and exams, </w:t>
      </w:r>
      <w:hyperlink r:id="rId5" w:history="1">
        <w:r w:rsidRPr="00ED291F">
          <w:rPr>
            <w:rStyle w:val="Hyperlink"/>
          </w:rPr>
          <w:t>https://edstem.org/join/8egWkk</w:t>
        </w:r>
      </w:hyperlink>
    </w:p>
    <w:p w14:paraId="0A27F0FB" w14:textId="4BF38498" w:rsidR="00C510ED" w:rsidRDefault="00C510ED" w:rsidP="004B12F8">
      <w:pPr>
        <w:pStyle w:val="Heading2"/>
      </w:pPr>
      <w:r>
        <w:t>Learning Recourses</w:t>
      </w:r>
    </w:p>
    <w:p w14:paraId="583288B2" w14:textId="4E2590AC" w:rsidR="00C510ED" w:rsidRPr="00C510ED" w:rsidRDefault="00C510ED" w:rsidP="009C3BDC">
      <w:pPr>
        <w:pStyle w:val="ListParagraph"/>
        <w:numPr>
          <w:ilvl w:val="0"/>
          <w:numId w:val="1"/>
        </w:numPr>
      </w:pPr>
      <w:hyperlink r:id="rId6" w:history="1">
        <w:r w:rsidRPr="00ED291F">
          <w:rPr>
            <w:rStyle w:val="Hyperlink"/>
          </w:rPr>
          <w:t>https://webcms3.cse.unsw.edu.au/COMP3331/21T2/</w:t>
        </w:r>
      </w:hyperlink>
      <w:r w:rsidR="009C3BDC">
        <w:t xml:space="preserve"> </w:t>
      </w:r>
      <w:r w:rsidR="009C3BDC">
        <w:t>Lecture Notes</w:t>
      </w:r>
      <w:r w:rsidR="009C3BDC">
        <w:t>.</w:t>
      </w:r>
    </w:p>
    <w:p w14:paraId="70A9231E" w14:textId="1EEAE7F7" w:rsidR="004F6015" w:rsidRDefault="004F6015" w:rsidP="004F6015">
      <w:pPr>
        <w:pStyle w:val="ListParagraph"/>
        <w:numPr>
          <w:ilvl w:val="0"/>
          <w:numId w:val="1"/>
        </w:numPr>
      </w:pPr>
      <w:r>
        <w:t>Computer Networking: A Top</w:t>
      </w:r>
      <w:r w:rsidR="009C3BDC">
        <w:t>-</w:t>
      </w:r>
      <w:r>
        <w:t xml:space="preserve">Down Approach, Jim Kurose, Keith Ross, Addison-Wesley (Pearson), </w:t>
      </w:r>
      <w:r w:rsidR="009C3BDC">
        <w:t>6</w:t>
      </w:r>
      <w:r w:rsidR="009C3BDC" w:rsidRPr="009C3BDC">
        <w:rPr>
          <w:vertAlign w:val="superscript"/>
        </w:rPr>
        <w:t>th</w:t>
      </w:r>
      <w:r w:rsidR="009C3BDC">
        <w:t xml:space="preserve"> or </w:t>
      </w:r>
      <w:r>
        <w:t>7th Edition</w:t>
      </w:r>
      <w:r w:rsidR="009C3BDC">
        <w:t>.</w:t>
      </w:r>
    </w:p>
    <w:p w14:paraId="44EE2769" w14:textId="34D1B564" w:rsidR="009C3BDC" w:rsidRDefault="009C3BDC" w:rsidP="004F6015">
      <w:pPr>
        <w:pStyle w:val="ListParagraph"/>
        <w:numPr>
          <w:ilvl w:val="0"/>
          <w:numId w:val="1"/>
        </w:numPr>
      </w:pPr>
      <w:r>
        <w:t xml:space="preserve">Homework, quiz, and additional reading material </w:t>
      </w:r>
      <w:r>
        <w:t>(on WebCMS)</w:t>
      </w:r>
    </w:p>
    <w:p w14:paraId="6C287BD1" w14:textId="40739789" w:rsidR="009C3BDC" w:rsidRDefault="009C3BDC" w:rsidP="004B12F8">
      <w:pPr>
        <w:pStyle w:val="Heading2"/>
      </w:pPr>
      <w:r>
        <w:t>Learning Objectives</w:t>
      </w:r>
    </w:p>
    <w:p w14:paraId="6A655D07" w14:textId="7B12D7AD" w:rsidR="00C0715F" w:rsidRDefault="00C0715F" w:rsidP="00C0715F">
      <w:pPr>
        <w:pStyle w:val="ListParagraph"/>
        <w:numPr>
          <w:ilvl w:val="0"/>
          <w:numId w:val="7"/>
        </w:numPr>
      </w:pPr>
      <w:r w:rsidRPr="00C0715F">
        <w:t>To gain in-depth introduction to a wide range of topics in the field of computer networks, including the Internet</w:t>
      </w:r>
      <w:r>
        <w:t>.</w:t>
      </w:r>
    </w:p>
    <w:p w14:paraId="4146E7F7" w14:textId="1230F425" w:rsidR="00C0715F" w:rsidRDefault="00C0715F" w:rsidP="00C0715F">
      <w:pPr>
        <w:pStyle w:val="ListParagraph"/>
        <w:numPr>
          <w:ilvl w:val="0"/>
          <w:numId w:val="7"/>
        </w:numPr>
      </w:pPr>
      <w:r w:rsidRPr="00C0715F">
        <w:t>To obtain hands-on understanding of networking protocols</w:t>
      </w:r>
      <w:r>
        <w:t>.</w:t>
      </w:r>
    </w:p>
    <w:p w14:paraId="35A9A683" w14:textId="23370E6B" w:rsidR="00C0715F" w:rsidRDefault="00C0715F" w:rsidP="00C0715F">
      <w:pPr>
        <w:pStyle w:val="ListParagraph"/>
        <w:numPr>
          <w:ilvl w:val="0"/>
          <w:numId w:val="7"/>
        </w:numPr>
      </w:pPr>
      <w:r w:rsidRPr="00C0715F">
        <w:t>To gain skills in network programming, designing and implementing network protocols, evaluating network performance and problem solving</w:t>
      </w:r>
      <w:r>
        <w:t>.</w:t>
      </w:r>
    </w:p>
    <w:p w14:paraId="173D1750" w14:textId="09B94274" w:rsidR="00C0715F" w:rsidRDefault="00C0715F" w:rsidP="00C0715F">
      <w:pPr>
        <w:pStyle w:val="ListParagraph"/>
        <w:numPr>
          <w:ilvl w:val="0"/>
          <w:numId w:val="7"/>
        </w:numPr>
      </w:pPr>
      <w:r w:rsidRPr="00C0715F">
        <w:t>To build necessary foundational knowledge required in more advanced networking courses</w:t>
      </w:r>
      <w:r>
        <w:t>.</w:t>
      </w:r>
    </w:p>
    <w:p w14:paraId="066DECC2" w14:textId="0CA7501E" w:rsidR="00C0715F" w:rsidRPr="00C0715F" w:rsidRDefault="00C0715F" w:rsidP="004B12F8">
      <w:pPr>
        <w:pStyle w:val="Heading2"/>
      </w:pPr>
      <w:r>
        <w:t>Course Schedule</w:t>
      </w:r>
    </w:p>
    <w:p w14:paraId="71F071E7" w14:textId="17BBB5E0" w:rsidR="009C3BDC" w:rsidRDefault="00FB4A3D" w:rsidP="00C0715F">
      <w:pPr>
        <w:pStyle w:val="ListParagraph"/>
        <w:numPr>
          <w:ilvl w:val="0"/>
          <w:numId w:val="6"/>
        </w:numPr>
      </w:pPr>
      <w:hyperlink r:id="rId7" w:history="1">
        <w:r w:rsidRPr="00C0715F">
          <w:rPr>
            <w:rStyle w:val="Hyperlink"/>
            <w:rFonts w:ascii="Helvetica" w:hAnsi="Helvetica" w:cs="Helvetica"/>
            <w:color w:val="6370C4"/>
            <w:sz w:val="21"/>
            <w:u w:val="none"/>
          </w:rPr>
          <w:t>Introduction to Computer Networks</w:t>
        </w:r>
      </w:hyperlink>
      <w:r>
        <w:t xml:space="preserve"> (Week 1)</w:t>
      </w:r>
    </w:p>
    <w:p w14:paraId="5729692E" w14:textId="3FE8D042" w:rsidR="00FB4A3D" w:rsidRDefault="00FB4A3D" w:rsidP="00C0715F">
      <w:pPr>
        <w:pStyle w:val="ListParagraph"/>
        <w:numPr>
          <w:ilvl w:val="0"/>
          <w:numId w:val="6"/>
        </w:numPr>
      </w:pPr>
      <w:hyperlink r:id="rId8" w:history="1">
        <w:r w:rsidRPr="00C0715F">
          <w:rPr>
            <w:rStyle w:val="Hyperlink"/>
            <w:rFonts w:ascii="Helvetica" w:hAnsi="Helvetica" w:cs="Helvetica"/>
            <w:color w:val="6370C4"/>
            <w:sz w:val="21"/>
            <w:u w:val="none"/>
          </w:rPr>
          <w:t>Application Layer Part 1 (Principles, HTTP, E-mail)</w:t>
        </w:r>
      </w:hyperlink>
      <w:r>
        <w:t xml:space="preserve">  </w:t>
      </w:r>
      <w:r>
        <w:t xml:space="preserve">(Week </w:t>
      </w:r>
      <w:r>
        <w:t>2</w:t>
      </w:r>
      <w:r>
        <w:t>)</w:t>
      </w:r>
    </w:p>
    <w:p w14:paraId="7DC906C5" w14:textId="768849CB" w:rsidR="00FB4A3D" w:rsidRDefault="00C0715F" w:rsidP="00C0715F">
      <w:pPr>
        <w:pStyle w:val="ListParagraph"/>
        <w:numPr>
          <w:ilvl w:val="0"/>
          <w:numId w:val="6"/>
        </w:numPr>
      </w:pPr>
      <w:hyperlink r:id="rId9" w:history="1">
        <w:r w:rsidRPr="00C0715F">
          <w:rPr>
            <w:rStyle w:val="Hyperlink"/>
            <w:rFonts w:ascii="Helvetica" w:hAnsi="Helvetica" w:cs="Helvetica"/>
            <w:color w:val="6370C4"/>
            <w:sz w:val="21"/>
            <w:u w:val="none"/>
          </w:rPr>
          <w:t>Application Layer - DNS/P2P/CDN/Socket Programming</w:t>
        </w:r>
      </w:hyperlink>
      <w:r>
        <w:t xml:space="preserve"> </w:t>
      </w:r>
      <w:r w:rsidR="00FB4A3D">
        <w:t xml:space="preserve">(Week </w:t>
      </w:r>
      <w:r>
        <w:t>3</w:t>
      </w:r>
      <w:r w:rsidR="00FB4A3D">
        <w:t>)</w:t>
      </w:r>
    </w:p>
    <w:p w14:paraId="6F8FFF08" w14:textId="308F76FD" w:rsidR="00FB4A3D" w:rsidRDefault="00C0715F" w:rsidP="00C0715F">
      <w:pPr>
        <w:pStyle w:val="ListParagraph"/>
        <w:numPr>
          <w:ilvl w:val="0"/>
          <w:numId w:val="6"/>
        </w:numPr>
      </w:pPr>
      <w:hyperlink r:id="rId10" w:history="1">
        <w:r w:rsidRPr="00C0715F">
          <w:rPr>
            <w:rStyle w:val="Hyperlink"/>
            <w:rFonts w:ascii="Helvetica" w:hAnsi="Helvetica" w:cs="Helvetica"/>
            <w:color w:val="6370C4"/>
            <w:sz w:val="21"/>
            <w:u w:val="none"/>
          </w:rPr>
          <w:t>Transport Layer part 1</w:t>
        </w:r>
      </w:hyperlink>
      <w:r>
        <w:t xml:space="preserve"> (Week 4)</w:t>
      </w:r>
    </w:p>
    <w:p w14:paraId="409D281F" w14:textId="43E411DC" w:rsidR="00C0715F" w:rsidRDefault="00C0715F" w:rsidP="00C0715F">
      <w:pPr>
        <w:pStyle w:val="ListParagraph"/>
        <w:numPr>
          <w:ilvl w:val="0"/>
          <w:numId w:val="6"/>
        </w:numPr>
      </w:pPr>
      <w:hyperlink r:id="rId11" w:history="1">
        <w:r w:rsidRPr="00C0715F">
          <w:rPr>
            <w:rStyle w:val="Hyperlink"/>
            <w:rFonts w:ascii="Helvetica" w:hAnsi="Helvetica" w:cs="Helvetica"/>
            <w:color w:val="6370C4"/>
            <w:sz w:val="21"/>
            <w:u w:val="none"/>
          </w:rPr>
          <w:t xml:space="preserve">Transport Layer part </w:t>
        </w:r>
        <w:r w:rsidRPr="00C0715F">
          <w:rPr>
            <w:rStyle w:val="Hyperlink"/>
            <w:rFonts w:ascii="Helvetica" w:hAnsi="Helvetica" w:cs="Helvetica"/>
            <w:color w:val="6370C4"/>
            <w:sz w:val="21"/>
            <w:u w:val="none"/>
          </w:rPr>
          <w:t>2</w:t>
        </w:r>
      </w:hyperlink>
      <w:r>
        <w:t xml:space="preserve"> (Week </w:t>
      </w:r>
      <w:r>
        <w:t>5</w:t>
      </w:r>
      <w:r>
        <w:t>)</w:t>
      </w:r>
    </w:p>
    <w:p w14:paraId="4E8B758C" w14:textId="6CB4EBC0" w:rsidR="00FB4A3D" w:rsidRDefault="00C0715F" w:rsidP="00C0715F">
      <w:pPr>
        <w:pStyle w:val="ListParagraph"/>
        <w:numPr>
          <w:ilvl w:val="0"/>
          <w:numId w:val="6"/>
        </w:numPr>
      </w:pPr>
      <w:hyperlink r:id="rId12" w:history="1">
        <w:r w:rsidRPr="00C0715F">
          <w:rPr>
            <w:rStyle w:val="Hyperlink"/>
            <w:rFonts w:ascii="Helvetica" w:hAnsi="Helvetica" w:cs="Helvetica"/>
            <w:color w:val="6370C4"/>
            <w:sz w:val="21"/>
            <w:u w:val="none"/>
          </w:rPr>
          <w:t>Network Data Plane</w:t>
        </w:r>
      </w:hyperlink>
      <w:r>
        <w:t xml:space="preserve"> </w:t>
      </w:r>
      <w:r w:rsidR="00FB4A3D">
        <w:t xml:space="preserve">(Week </w:t>
      </w:r>
      <w:r>
        <w:t>7</w:t>
      </w:r>
      <w:r w:rsidR="00FB4A3D">
        <w:t>)</w:t>
      </w:r>
    </w:p>
    <w:p w14:paraId="73C50495" w14:textId="62C8A6C4" w:rsidR="00C0715F" w:rsidRDefault="00C0715F" w:rsidP="00C0715F">
      <w:pPr>
        <w:pStyle w:val="ListParagraph"/>
        <w:numPr>
          <w:ilvl w:val="0"/>
          <w:numId w:val="6"/>
        </w:numPr>
      </w:pPr>
      <w:hyperlink r:id="rId13" w:history="1">
        <w:r w:rsidRPr="00C0715F">
          <w:rPr>
            <w:rStyle w:val="Hyperlink"/>
            <w:rFonts w:ascii="Helvetica" w:hAnsi="Helvetica" w:cs="Helvetica"/>
            <w:color w:val="6370C4"/>
            <w:sz w:val="21"/>
            <w:u w:val="none"/>
          </w:rPr>
          <w:t>Network Control Plane</w:t>
        </w:r>
      </w:hyperlink>
      <w:r>
        <w:t xml:space="preserve"> </w:t>
      </w:r>
      <w:r>
        <w:t xml:space="preserve">(Week </w:t>
      </w:r>
      <w:r>
        <w:t>8</w:t>
      </w:r>
      <w:r>
        <w:t>)</w:t>
      </w:r>
    </w:p>
    <w:p w14:paraId="389E88FD" w14:textId="6F51C7B1" w:rsidR="00FB4A3D" w:rsidRDefault="00C0715F" w:rsidP="00C0715F">
      <w:pPr>
        <w:pStyle w:val="ListParagraph"/>
        <w:numPr>
          <w:ilvl w:val="0"/>
          <w:numId w:val="6"/>
        </w:numPr>
      </w:pPr>
      <w:hyperlink r:id="rId14" w:history="1">
        <w:r w:rsidRPr="00C0715F">
          <w:rPr>
            <w:rStyle w:val="Hyperlink"/>
            <w:rFonts w:ascii="Helvetica" w:hAnsi="Helvetica" w:cs="Helvetica"/>
            <w:color w:val="6370C4"/>
            <w:sz w:val="21"/>
            <w:u w:val="none"/>
          </w:rPr>
          <w:t>Link Layer</w:t>
        </w:r>
      </w:hyperlink>
      <w:r>
        <w:t xml:space="preserve"> </w:t>
      </w:r>
      <w:r>
        <w:t xml:space="preserve">(Week </w:t>
      </w:r>
      <w:r>
        <w:t>9</w:t>
      </w:r>
      <w:r>
        <w:t>)</w:t>
      </w:r>
    </w:p>
    <w:p w14:paraId="2F66C2BE" w14:textId="4191B28D" w:rsidR="00C0715F" w:rsidRDefault="00C0715F" w:rsidP="00C0715F">
      <w:pPr>
        <w:pStyle w:val="ListParagraph"/>
        <w:numPr>
          <w:ilvl w:val="0"/>
          <w:numId w:val="6"/>
        </w:numPr>
      </w:pPr>
      <w:hyperlink r:id="rId15" w:history="1">
        <w:r>
          <w:rPr>
            <w:rStyle w:val="Hyperlink"/>
            <w:rFonts w:ascii="Helvetica" w:hAnsi="Helvetica" w:cs="Helvetica"/>
            <w:color w:val="6370C4"/>
            <w:sz w:val="21"/>
            <w:u w:val="none"/>
          </w:rPr>
          <w:t>Wireless_Links_Networks</w:t>
        </w:r>
      </w:hyperlink>
      <w:r>
        <w:t xml:space="preserve"> and </w:t>
      </w:r>
      <w:hyperlink r:id="rId16" w:history="1">
        <w:r>
          <w:rPr>
            <w:rStyle w:val="Hyperlink"/>
            <w:rFonts w:ascii="Helvetica" w:hAnsi="Helvetica" w:cs="Helvetica"/>
            <w:color w:val="6370C4"/>
            <w:sz w:val="21"/>
            <w:u w:val="none"/>
          </w:rPr>
          <w:t>Network Security</w:t>
        </w:r>
      </w:hyperlink>
      <w:r>
        <w:t xml:space="preserve"> (Week 10)</w:t>
      </w:r>
    </w:p>
    <w:p w14:paraId="0D7BAF7B" w14:textId="1A5C6B40" w:rsidR="00C0715F" w:rsidRDefault="00C0715F" w:rsidP="00C0715F">
      <w:pPr>
        <w:pStyle w:val="ListParagraph"/>
        <w:numPr>
          <w:ilvl w:val="0"/>
          <w:numId w:val="6"/>
        </w:numPr>
      </w:pPr>
      <w:hyperlink r:id="rId17" w:history="1">
        <w:r>
          <w:rPr>
            <w:rStyle w:val="Hyperlink"/>
            <w:rFonts w:ascii="Helvetica" w:hAnsi="Helvetica" w:cs="Helvetica"/>
            <w:color w:val="6370C4"/>
            <w:sz w:val="21"/>
            <w:u w:val="none"/>
          </w:rPr>
          <w:t>Course Recap + Overview of Final Exam</w:t>
        </w:r>
      </w:hyperlink>
      <w:r>
        <w:t xml:space="preserve"> (Week 10)</w:t>
      </w:r>
    </w:p>
    <w:p w14:paraId="04863F58" w14:textId="5223EB69" w:rsidR="009C3BDC" w:rsidRPr="00FB4A3D" w:rsidRDefault="009C3BDC" w:rsidP="004B12F8">
      <w:pPr>
        <w:pStyle w:val="Heading2"/>
      </w:pPr>
      <w:r w:rsidRPr="00FB4A3D">
        <w:t>Course Delivery</w:t>
      </w:r>
    </w:p>
    <w:p w14:paraId="470AEB9E" w14:textId="2ECEC710" w:rsidR="009C3BDC" w:rsidRPr="009C3BDC" w:rsidRDefault="009C3BDC" w:rsidP="004B12F8">
      <w:pPr>
        <w:pStyle w:val="Heading3"/>
      </w:pPr>
      <w:r>
        <w:t>Lectures and Lecture Recordings</w:t>
      </w:r>
    </w:p>
    <w:p w14:paraId="2606AA4D" w14:textId="77777777" w:rsidR="009C3BDC" w:rsidRPr="009C3BDC" w:rsidRDefault="009C3BDC" w:rsidP="009C3BDC">
      <w:pPr>
        <w:rPr>
          <w:rFonts w:eastAsia="Times New Roman" w:cs="Times New Roman"/>
          <w:color w:val="000000"/>
          <w:szCs w:val="24"/>
          <w:lang w:eastAsia="zh-CN"/>
        </w:rPr>
      </w:pPr>
      <w:r w:rsidRPr="009C3BDC">
        <w:rPr>
          <w:rFonts w:eastAsia="Times New Roman" w:cs="Times New Roman"/>
          <w:color w:val="000000"/>
          <w:szCs w:val="24"/>
          <w:lang w:eastAsia="zh-CN"/>
        </w:rPr>
        <w:t>We will use Zoom Meetings. Below are the links for two weekly lectures. You can either use the Zoom app on your computer or mobile device or a web browser to connect.</w:t>
      </w:r>
    </w:p>
    <w:p w14:paraId="68C01EEB" w14:textId="50254014" w:rsidR="009C3BDC" w:rsidRPr="009C3BDC" w:rsidRDefault="009C3BDC" w:rsidP="009C3BDC">
      <w:pPr>
        <w:rPr>
          <w:rFonts w:ascii="Helvetica" w:eastAsia="Times New Roman" w:hAnsi="Helvetica" w:cs="Helvetica"/>
          <w:color w:val="000000"/>
          <w:sz w:val="21"/>
          <w:lang w:eastAsia="zh-CN"/>
        </w:rPr>
      </w:pPr>
      <w:hyperlink r:id="rId18" w:history="1">
        <w:r w:rsidRPr="009C3BDC">
          <w:rPr>
            <w:rStyle w:val="Hyperlink"/>
            <w:rFonts w:ascii="Helvetica" w:eastAsia="Times New Roman" w:hAnsi="Helvetica" w:cs="Helvetica"/>
            <w:sz w:val="21"/>
            <w:lang w:eastAsia="zh-CN"/>
          </w:rPr>
          <w:t>Monday 13:00 - 15:00 </w:t>
        </w:r>
      </w:hyperlink>
    </w:p>
    <w:p w14:paraId="2D6EFA22" w14:textId="4018174F" w:rsidR="009C3BDC" w:rsidRPr="009C3BDC" w:rsidRDefault="009C3BDC" w:rsidP="009C3BDC">
      <w:pPr>
        <w:rPr>
          <w:rFonts w:ascii="Helvetica" w:eastAsia="Times New Roman" w:hAnsi="Helvetica" w:cs="Helvetica"/>
          <w:color w:val="000000"/>
          <w:sz w:val="21"/>
          <w:lang w:eastAsia="zh-CN"/>
        </w:rPr>
      </w:pPr>
      <w:hyperlink r:id="rId19" w:history="1">
        <w:r w:rsidRPr="009C3BDC">
          <w:rPr>
            <w:rStyle w:val="Hyperlink"/>
            <w:rFonts w:ascii="Helvetica" w:eastAsia="Times New Roman" w:hAnsi="Helvetica" w:cs="Helvetica"/>
            <w:sz w:val="21"/>
            <w:lang w:eastAsia="zh-CN"/>
          </w:rPr>
          <w:t>Tuesday 16:00 - 18:00 </w:t>
        </w:r>
      </w:hyperlink>
    </w:p>
    <w:p w14:paraId="6A84F315" w14:textId="77777777" w:rsidR="009C3BDC" w:rsidRPr="009C3BDC" w:rsidRDefault="009C3BDC" w:rsidP="009C3BDC">
      <w:r w:rsidRPr="009C3BDC">
        <w:t>There are two ways to access the video recordings. We will aim to upload the videos within 1-2 hours after the live lecture concludes.</w:t>
      </w:r>
    </w:p>
    <w:p w14:paraId="096E56E2" w14:textId="77777777" w:rsidR="009C3BDC" w:rsidRPr="009C3BDC" w:rsidRDefault="009C3BDC" w:rsidP="009C3BDC">
      <w:hyperlink r:id="rId20" w:history="1">
        <w:r w:rsidRPr="009C3BDC">
          <w:rPr>
            <w:rStyle w:val="Hyperlink"/>
          </w:rPr>
          <w:t>Echo360 Playlist </w:t>
        </w:r>
      </w:hyperlink>
      <w:r w:rsidRPr="009C3BDC">
        <w:t>(Zoom Chat is added as a PDF document alongside the videos)</w:t>
      </w:r>
    </w:p>
    <w:p w14:paraId="6907BEF1" w14:textId="37F1CBCB" w:rsidR="009C3BDC" w:rsidRPr="009C3BDC" w:rsidRDefault="009C3BDC" w:rsidP="009C3BDC">
      <w:hyperlink r:id="rId21" w:history="1">
        <w:r w:rsidRPr="009C3BDC">
          <w:rPr>
            <w:rStyle w:val="Hyperlink"/>
          </w:rPr>
          <w:t>You</w:t>
        </w:r>
        <w:r>
          <w:rPr>
            <w:rStyle w:val="Hyperlink"/>
          </w:rPr>
          <w:t>T</w:t>
        </w:r>
        <w:r w:rsidRPr="009C3BDC">
          <w:rPr>
            <w:rStyle w:val="Hyperlink"/>
          </w:rPr>
          <w:t>ube Playlist</w:t>
        </w:r>
      </w:hyperlink>
    </w:p>
    <w:p w14:paraId="0DB4A52B" w14:textId="3DA1DA1C" w:rsidR="004F6015" w:rsidRDefault="009C3BDC" w:rsidP="004B12F8">
      <w:pPr>
        <w:pStyle w:val="Heading3"/>
      </w:pPr>
      <w:r>
        <w:t>Lab and Lab Recordings</w:t>
      </w:r>
    </w:p>
    <w:p w14:paraId="0572AE50" w14:textId="2BCB8171" w:rsidR="00993A47" w:rsidRPr="004B12F8" w:rsidRDefault="004B12F8" w:rsidP="004F6015">
      <w:pPr>
        <w:rPr>
          <w:b/>
          <w:bCs/>
          <w:color w:val="FF0000"/>
          <w:u w:val="single"/>
        </w:rPr>
      </w:pPr>
      <w:r w:rsidRPr="00C0715F">
        <w:rPr>
          <w:b/>
          <w:bCs/>
          <w:color w:val="FF0000"/>
          <w:u w:val="single"/>
        </w:rPr>
        <w:t>All labs will be held online using Teams/Zoom – meeting. Live Tutorial links and recording links are on WEBCMS lab page.</w:t>
      </w:r>
      <w:r>
        <w:rPr>
          <w:b/>
          <w:bCs/>
          <w:color w:val="FF0000"/>
          <w:u w:val="single"/>
        </w:rPr>
        <w:t xml:space="preserve"> </w:t>
      </w:r>
      <w:r w:rsidR="009C3BDC">
        <w:t xml:space="preserve">We will have </w:t>
      </w:r>
      <w:r w:rsidR="004F6015">
        <w:t xml:space="preserve">2-hour lab sessions starting Week 2 (Weeks 2-5, 7-10) </w:t>
      </w:r>
    </w:p>
    <w:p w14:paraId="1F54C49E" w14:textId="24BB2EFC" w:rsidR="00993A47" w:rsidRDefault="004F6015" w:rsidP="004B12F8">
      <w:pPr>
        <w:pStyle w:val="ListParagraph"/>
        <w:numPr>
          <w:ilvl w:val="0"/>
          <w:numId w:val="8"/>
        </w:numPr>
      </w:pPr>
      <w:r>
        <w:t>6 Lab Exercises</w:t>
      </w:r>
      <w:r w:rsidR="00993A47">
        <w:t xml:space="preserve"> </w:t>
      </w:r>
      <w:r>
        <w:t>– 5</w:t>
      </w:r>
      <w:r w:rsidR="00993A47">
        <w:t>/6</w:t>
      </w:r>
      <w:r>
        <w:t xml:space="preserve"> best performing labs will be used for assessment</w:t>
      </w:r>
      <w:r w:rsidR="00993A47">
        <w:t>.</w:t>
      </w:r>
    </w:p>
    <w:p w14:paraId="433C2A70" w14:textId="43E26763" w:rsidR="004F6015" w:rsidRDefault="004F6015" w:rsidP="004B12F8">
      <w:pPr>
        <w:pStyle w:val="ListParagraph"/>
        <w:numPr>
          <w:ilvl w:val="0"/>
          <w:numId w:val="8"/>
        </w:numPr>
      </w:pPr>
      <w:r>
        <w:t>2 Problem-based learning sessions (Tutorials in Week 5 &amp; 10)</w:t>
      </w:r>
      <w:r w:rsidR="00993A47">
        <w:t>. This serves the purpose of exam preparation. Students can ask questions during tutorials.</w:t>
      </w:r>
    </w:p>
    <w:p w14:paraId="041E0F46" w14:textId="34C61FD9" w:rsidR="004F6015" w:rsidRDefault="00993A47" w:rsidP="00993A47">
      <w:pPr>
        <w:pStyle w:val="Heading2"/>
        <w:rPr>
          <w:b/>
          <w:bCs/>
          <w:color w:val="FF0000"/>
        </w:rPr>
      </w:pPr>
      <w:r w:rsidRPr="00993A47">
        <w:rPr>
          <w:b/>
          <w:bCs/>
          <w:color w:val="FF0000"/>
        </w:rPr>
        <w:t>Important Information</w:t>
      </w:r>
    </w:p>
    <w:p w14:paraId="2FC0A1E6" w14:textId="11DD4E81" w:rsidR="00993A47" w:rsidRPr="00993A47" w:rsidRDefault="00993A47" w:rsidP="00993A47">
      <w:r>
        <w:t>Please test everything on CSE machines via VLAB or VNC before submitting. We have some programming exercises for this course and students have the choice to use C, Java, or Python for these tasks. However, please follow the instruction and always test your code on CSE machines because tutors will use the CSE environment to run tests.</w:t>
      </w:r>
    </w:p>
    <w:p w14:paraId="304BEA5C" w14:textId="74C22193" w:rsidR="00993A47" w:rsidRPr="00FB4A3D" w:rsidRDefault="00FB4A3D" w:rsidP="004F6015">
      <w:pPr>
        <w:rPr>
          <w:b/>
          <w:bCs/>
        </w:rPr>
      </w:pPr>
      <w:r>
        <w:rPr>
          <w:b/>
          <w:bCs/>
        </w:rPr>
        <w:t>Some useful links for u</w:t>
      </w:r>
      <w:r w:rsidR="004F6015" w:rsidRPr="00FB4A3D">
        <w:rPr>
          <w:b/>
          <w:bCs/>
        </w:rPr>
        <w:t>s</w:t>
      </w:r>
      <w:r>
        <w:rPr>
          <w:b/>
          <w:bCs/>
        </w:rPr>
        <w:t>ing</w:t>
      </w:r>
      <w:r w:rsidR="004F6015" w:rsidRPr="00FB4A3D">
        <w:rPr>
          <w:b/>
          <w:bCs/>
        </w:rPr>
        <w:t xml:space="preserve"> VNC</w:t>
      </w:r>
      <w:r w:rsidR="004B12F8">
        <w:rPr>
          <w:b/>
          <w:bCs/>
        </w:rPr>
        <w:t>:</w:t>
      </w:r>
    </w:p>
    <w:p w14:paraId="6D40A06F" w14:textId="01452D5B" w:rsidR="00993A47" w:rsidRDefault="004F6015" w:rsidP="00FB4A3D">
      <w:pPr>
        <w:pStyle w:val="ListParagraph"/>
        <w:numPr>
          <w:ilvl w:val="0"/>
          <w:numId w:val="4"/>
        </w:numPr>
        <w:jc w:val="left"/>
      </w:pPr>
      <w:r>
        <w:t>Recommended client: TigerVNC (</w:t>
      </w:r>
      <w:hyperlink r:id="rId22" w:history="1">
        <w:r w:rsidR="00993A47" w:rsidRPr="009C71A2">
          <w:rPr>
            <w:rStyle w:val="Hyperlink"/>
          </w:rPr>
          <w:t>https://tigervnc.org</w:t>
        </w:r>
      </w:hyperlink>
      <w:r>
        <w:t>)</w:t>
      </w:r>
    </w:p>
    <w:p w14:paraId="2B89FF25" w14:textId="22A32F66" w:rsidR="00993A47" w:rsidRDefault="004F6015" w:rsidP="00FB4A3D">
      <w:pPr>
        <w:pStyle w:val="ListParagraph"/>
        <w:numPr>
          <w:ilvl w:val="0"/>
          <w:numId w:val="4"/>
        </w:numPr>
        <w:jc w:val="left"/>
      </w:pPr>
      <w:r>
        <w:lastRenderedPageBreak/>
        <w:t xml:space="preserve">Details: </w:t>
      </w:r>
      <w:hyperlink r:id="rId23" w:history="1">
        <w:r w:rsidR="00993A47" w:rsidRPr="009C71A2">
          <w:rPr>
            <w:rStyle w:val="Hyperlink"/>
          </w:rPr>
          <w:t>https://taggi.cse.unsw.edu.au/FAQ/VLAB_- _The_technical_details/</w:t>
        </w:r>
      </w:hyperlink>
    </w:p>
    <w:p w14:paraId="1FA6BCCC" w14:textId="3C83C5AA" w:rsidR="00993A47" w:rsidRDefault="004F6015" w:rsidP="00FB4A3D">
      <w:pPr>
        <w:pStyle w:val="ListParagraph"/>
        <w:numPr>
          <w:ilvl w:val="0"/>
          <w:numId w:val="4"/>
        </w:numPr>
        <w:jc w:val="left"/>
      </w:pPr>
      <w:r>
        <w:t xml:space="preserve">UNSW VPN: </w:t>
      </w:r>
      <w:hyperlink r:id="rId24" w:history="1">
        <w:r w:rsidR="00993A47" w:rsidRPr="009C71A2">
          <w:rPr>
            <w:rStyle w:val="Hyperlink"/>
          </w:rPr>
          <w:t>https://www.myit.unsw.edu.au/services/students/remote-accessvpn</w:t>
        </w:r>
      </w:hyperlink>
    </w:p>
    <w:p w14:paraId="464C4D6D" w14:textId="5E87EA25" w:rsidR="00FB4A3D" w:rsidRDefault="004F6015" w:rsidP="00FB4A3D">
      <w:pPr>
        <w:pStyle w:val="ListParagraph"/>
        <w:numPr>
          <w:ilvl w:val="0"/>
          <w:numId w:val="4"/>
        </w:numPr>
        <w:jc w:val="left"/>
      </w:pPr>
      <w:r>
        <w:t xml:space="preserve">China Students Access Network: </w:t>
      </w:r>
      <w:hyperlink r:id="rId25" w:history="1">
        <w:r w:rsidR="00FB4A3D" w:rsidRPr="009C71A2">
          <w:rPr>
            <w:rStyle w:val="Hyperlink"/>
          </w:rPr>
          <w:t>https://www.myit.unsw.edu.au/services/students/china-studentsaccess-network</w:t>
        </w:r>
      </w:hyperlink>
    </w:p>
    <w:p w14:paraId="64648A35" w14:textId="32A41825" w:rsidR="004F6015" w:rsidRDefault="004F6015" w:rsidP="004F6015">
      <w:pPr>
        <w:pStyle w:val="ListParagraph"/>
        <w:numPr>
          <w:ilvl w:val="0"/>
          <w:numId w:val="4"/>
        </w:numPr>
        <w:jc w:val="left"/>
      </w:pPr>
      <w:r>
        <w:t>You will need to know basic command line Linux commands: http://www.unixguide.net/linux/linuxshortcuts.shtml</w:t>
      </w:r>
    </w:p>
    <w:p w14:paraId="2CC6AC24" w14:textId="77777777" w:rsidR="00FB4A3D" w:rsidRDefault="00C510ED" w:rsidP="004B12F8">
      <w:pPr>
        <w:pStyle w:val="Heading2"/>
      </w:pPr>
      <w:r>
        <w:t>Plagiarism</w:t>
      </w:r>
    </w:p>
    <w:p w14:paraId="7BE8C99C" w14:textId="006810BC" w:rsidR="00FB4A3D" w:rsidRDefault="00C510ED" w:rsidP="004B12F8">
      <w:pPr>
        <w:pStyle w:val="Heading3"/>
      </w:pPr>
      <w:r>
        <w:t xml:space="preserve">What is </w:t>
      </w:r>
      <w:r w:rsidR="00FB4A3D">
        <w:t>plagiarism</w:t>
      </w:r>
      <w:r>
        <w:t xml:space="preserve">? </w:t>
      </w:r>
    </w:p>
    <w:p w14:paraId="4A361858" w14:textId="1E7FD0D5" w:rsidR="00FB4A3D" w:rsidRDefault="00C510ED" w:rsidP="004F6015">
      <w:r>
        <w:t>Presenting the (thoughts or) work of another as your own.</w:t>
      </w:r>
      <w:r w:rsidR="00FB4A3D" w:rsidRPr="00FB4A3D">
        <w:t xml:space="preserve"> </w:t>
      </w:r>
      <w:r w:rsidR="00FB4A3D">
        <w:t>Plagiarism will be checked for and penalized</w:t>
      </w:r>
      <w:r w:rsidR="00FB4A3D">
        <w:t xml:space="preserve">. To avoid </w:t>
      </w:r>
      <w:r w:rsidR="00FB4A3D">
        <w:t>plagiarism</w:t>
      </w:r>
      <w:r w:rsidR="00FB4A3D">
        <w:t>, l</w:t>
      </w:r>
      <w:r>
        <w:t>abs, assignments, exams must be entirely your own work</w:t>
      </w:r>
      <w:r w:rsidR="00FB4A3D">
        <w:t>.</w:t>
      </w:r>
      <w:r>
        <w:t xml:space="preserve"> You </w:t>
      </w:r>
      <w:r w:rsidR="00FB4A3D">
        <w:t>cannot</w:t>
      </w:r>
      <w:r>
        <w:t xml:space="preserve"> work on assignment as a pair (or group)</w:t>
      </w:r>
      <w:r w:rsidR="00FB4A3D">
        <w:t>.</w:t>
      </w:r>
    </w:p>
    <w:p w14:paraId="287B48A2" w14:textId="1E83B03A" w:rsidR="00FB4A3D" w:rsidRDefault="00FB4A3D" w:rsidP="004B12F8">
      <w:pPr>
        <w:pStyle w:val="Heading3"/>
      </w:pPr>
      <w:r>
        <w:t>Serious Consequences</w:t>
      </w:r>
    </w:p>
    <w:p w14:paraId="414B150A" w14:textId="5450BEE6" w:rsidR="00FB4A3D" w:rsidRDefault="00C510ED" w:rsidP="00FB4A3D">
      <w:pPr>
        <w:pStyle w:val="ListParagraph"/>
        <w:numPr>
          <w:ilvl w:val="0"/>
          <w:numId w:val="5"/>
        </w:numPr>
      </w:pPr>
      <w:r>
        <w:t>Plagiarism may result in suspension from UNSW</w:t>
      </w:r>
      <w:r w:rsidR="00FB4A3D">
        <w:t>.</w:t>
      </w:r>
    </w:p>
    <w:p w14:paraId="1532D831" w14:textId="38B864CF" w:rsidR="00FB4A3D" w:rsidRDefault="00C510ED" w:rsidP="00FB4A3D">
      <w:pPr>
        <w:pStyle w:val="ListParagraph"/>
        <w:numPr>
          <w:ilvl w:val="0"/>
          <w:numId w:val="5"/>
        </w:numPr>
      </w:pPr>
      <w:r>
        <w:t>Scholarship students may lose scholarship</w:t>
      </w:r>
      <w:r w:rsidR="00FB4A3D">
        <w:t>.</w:t>
      </w:r>
    </w:p>
    <w:p w14:paraId="25C31ECB" w14:textId="08A8ECDF" w:rsidR="00FB4A3D" w:rsidRDefault="00C510ED" w:rsidP="00FB4A3D">
      <w:pPr>
        <w:pStyle w:val="ListParagraph"/>
        <w:numPr>
          <w:ilvl w:val="0"/>
          <w:numId w:val="5"/>
        </w:numPr>
      </w:pPr>
      <w:r>
        <w:t>International students may lose visa</w:t>
      </w:r>
      <w:r w:rsidR="00FB4A3D">
        <w:t>.</w:t>
      </w:r>
    </w:p>
    <w:p w14:paraId="35AD8CA8" w14:textId="4EA450D6" w:rsidR="00C510ED" w:rsidRDefault="00C510ED" w:rsidP="004F6015">
      <w:pPr>
        <w:pStyle w:val="ListParagraph"/>
        <w:numPr>
          <w:ilvl w:val="0"/>
          <w:numId w:val="5"/>
        </w:numPr>
      </w:pPr>
      <w:r>
        <w:t>Supplying your work to any another person may result in loss of all your marks for the lab/assignment</w:t>
      </w:r>
      <w:r w:rsidR="00FB4A3D">
        <w:t>.</w:t>
      </w:r>
    </w:p>
    <w:p w14:paraId="623B308E" w14:textId="77777777" w:rsidR="004B12F8" w:rsidRDefault="00C510ED" w:rsidP="004B12F8">
      <w:pPr>
        <w:pStyle w:val="Heading2"/>
      </w:pPr>
      <w:r>
        <w:t>Assessment</w:t>
      </w:r>
    </w:p>
    <w:tbl>
      <w:tblPr>
        <w:tblStyle w:val="TableGrid"/>
        <w:tblW w:w="9097" w:type="dxa"/>
        <w:tblLook w:val="04A0" w:firstRow="1" w:lastRow="0" w:firstColumn="1" w:lastColumn="0" w:noHBand="0" w:noVBand="1"/>
      </w:tblPr>
      <w:tblGrid>
        <w:gridCol w:w="1552"/>
        <w:gridCol w:w="7545"/>
      </w:tblGrid>
      <w:tr w:rsidR="004B12F8" w14:paraId="25C73D81" w14:textId="77777777" w:rsidTr="005407EE">
        <w:trPr>
          <w:trHeight w:val="242"/>
        </w:trPr>
        <w:tc>
          <w:tcPr>
            <w:tcW w:w="1552" w:type="dxa"/>
          </w:tcPr>
          <w:p w14:paraId="5CD678B4" w14:textId="5B91FDF1" w:rsidR="004B12F8" w:rsidRDefault="004B12F8" w:rsidP="004B12F8">
            <w:pPr>
              <w:rPr>
                <w:b/>
                <w:bCs/>
                <w:color w:val="FF0000"/>
                <w:u w:val="single"/>
              </w:rPr>
            </w:pPr>
            <w:r w:rsidRPr="007C23AD">
              <w:t xml:space="preserve">Labs </w:t>
            </w:r>
          </w:p>
        </w:tc>
        <w:tc>
          <w:tcPr>
            <w:tcW w:w="7545" w:type="dxa"/>
          </w:tcPr>
          <w:p w14:paraId="2AE17160" w14:textId="0AC7E484" w:rsidR="004B12F8" w:rsidRDefault="004B12F8" w:rsidP="004B12F8">
            <w:pPr>
              <w:rPr>
                <w:b/>
                <w:bCs/>
                <w:color w:val="FF0000"/>
                <w:u w:val="single"/>
              </w:rPr>
            </w:pPr>
            <w:r w:rsidRPr="007C23AD">
              <w:t>20%.</w:t>
            </w:r>
          </w:p>
        </w:tc>
      </w:tr>
      <w:tr w:rsidR="004B12F8" w14:paraId="00E69321" w14:textId="77777777" w:rsidTr="005407EE">
        <w:trPr>
          <w:trHeight w:val="250"/>
        </w:trPr>
        <w:tc>
          <w:tcPr>
            <w:tcW w:w="1552" w:type="dxa"/>
          </w:tcPr>
          <w:p w14:paraId="678F383B" w14:textId="1EFEC17A" w:rsidR="004B12F8" w:rsidRDefault="004B12F8" w:rsidP="004B12F8">
            <w:pPr>
              <w:rPr>
                <w:b/>
                <w:bCs/>
                <w:color w:val="FF0000"/>
                <w:u w:val="single"/>
              </w:rPr>
            </w:pPr>
            <w:r w:rsidRPr="007C23AD">
              <w:t>Assignment</w:t>
            </w:r>
          </w:p>
        </w:tc>
        <w:tc>
          <w:tcPr>
            <w:tcW w:w="7545" w:type="dxa"/>
          </w:tcPr>
          <w:p w14:paraId="7C6D1C60" w14:textId="1940492F" w:rsidR="004B12F8" w:rsidRDefault="004B12F8" w:rsidP="004B12F8">
            <w:pPr>
              <w:rPr>
                <w:b/>
                <w:bCs/>
                <w:color w:val="FF0000"/>
                <w:u w:val="single"/>
              </w:rPr>
            </w:pPr>
            <w:r w:rsidRPr="007C23AD">
              <w:t>20%, Assignment released in Week 4, due in Week 10</w:t>
            </w:r>
            <w:r>
              <w:t>.</w:t>
            </w:r>
          </w:p>
        </w:tc>
      </w:tr>
      <w:tr w:rsidR="004B12F8" w14:paraId="78510754" w14:textId="77777777" w:rsidTr="005407EE">
        <w:trPr>
          <w:trHeight w:val="486"/>
        </w:trPr>
        <w:tc>
          <w:tcPr>
            <w:tcW w:w="1552" w:type="dxa"/>
          </w:tcPr>
          <w:p w14:paraId="28A6FD08" w14:textId="2E513499" w:rsidR="004B12F8" w:rsidRDefault="004B12F8" w:rsidP="004B12F8">
            <w:pPr>
              <w:rPr>
                <w:b/>
                <w:bCs/>
                <w:color w:val="FF0000"/>
                <w:u w:val="single"/>
              </w:rPr>
            </w:pPr>
            <w:r w:rsidRPr="007C23AD">
              <w:t xml:space="preserve">Mid-term test </w:t>
            </w:r>
          </w:p>
        </w:tc>
        <w:tc>
          <w:tcPr>
            <w:tcW w:w="7545" w:type="dxa"/>
          </w:tcPr>
          <w:p w14:paraId="2945DD8C" w14:textId="7D0B77A4" w:rsidR="004B12F8" w:rsidRDefault="004B12F8" w:rsidP="004B12F8">
            <w:pPr>
              <w:rPr>
                <w:b/>
                <w:bCs/>
                <w:color w:val="FF0000"/>
                <w:u w:val="single"/>
              </w:rPr>
            </w:pPr>
            <w:r w:rsidRPr="007C23AD">
              <w:t>20%</w:t>
            </w:r>
            <w:r>
              <w:t>,</w:t>
            </w:r>
            <w:r w:rsidRPr="007C23AD">
              <w:t xml:space="preserve"> Monday, 12th July 2021, 13:00 – 15:00 (Week 7)</w:t>
            </w:r>
            <w:r>
              <w:t>, access from Moodle</w:t>
            </w:r>
            <w:r w:rsidR="005407EE">
              <w:t>.</w:t>
            </w:r>
          </w:p>
        </w:tc>
      </w:tr>
      <w:tr w:rsidR="004B12F8" w14:paraId="55059381" w14:textId="77777777" w:rsidTr="005407EE">
        <w:trPr>
          <w:trHeight w:val="250"/>
        </w:trPr>
        <w:tc>
          <w:tcPr>
            <w:tcW w:w="1552" w:type="dxa"/>
          </w:tcPr>
          <w:p w14:paraId="5793244D" w14:textId="2F822E7D" w:rsidR="004B12F8" w:rsidRDefault="004B12F8" w:rsidP="004B12F8">
            <w:pPr>
              <w:rPr>
                <w:b/>
                <w:bCs/>
                <w:color w:val="FF0000"/>
                <w:u w:val="single"/>
              </w:rPr>
            </w:pPr>
            <w:r w:rsidRPr="007C23AD">
              <w:t xml:space="preserve">Final Exam </w:t>
            </w:r>
          </w:p>
        </w:tc>
        <w:tc>
          <w:tcPr>
            <w:tcW w:w="7545" w:type="dxa"/>
          </w:tcPr>
          <w:p w14:paraId="42E48D17" w14:textId="34C4CD79" w:rsidR="004B12F8" w:rsidRDefault="004B12F8" w:rsidP="004B12F8">
            <w:pPr>
              <w:rPr>
                <w:b/>
                <w:bCs/>
                <w:color w:val="FF0000"/>
                <w:u w:val="single"/>
              </w:rPr>
            </w:pPr>
            <w:r w:rsidRPr="007C23AD">
              <w:t>40%</w:t>
            </w:r>
            <w:r>
              <w:t xml:space="preserve">, </w:t>
            </w:r>
            <w:r w:rsidRPr="007C23AD">
              <w:t>Open-book</w:t>
            </w:r>
            <w:r w:rsidR="005407EE">
              <w:t xml:space="preserve"> Exam.</w:t>
            </w:r>
          </w:p>
        </w:tc>
      </w:tr>
    </w:tbl>
    <w:p w14:paraId="1C912EA3" w14:textId="5D2ECD40" w:rsidR="00C510ED" w:rsidRDefault="00C510ED">
      <w:pPr>
        <w:rPr>
          <w:b/>
          <w:bCs/>
          <w:color w:val="FF0000"/>
          <w:u w:val="single"/>
        </w:rPr>
      </w:pPr>
      <w:r w:rsidRPr="00F75421">
        <w:rPr>
          <w:b/>
          <w:bCs/>
          <w:color w:val="FF0000"/>
          <w:highlight w:val="yellow"/>
          <w:u w:val="single"/>
        </w:rPr>
        <w:t>Hurdle – must score at least 40% to pass the course</w:t>
      </w:r>
      <w:r w:rsidR="004B12F8" w:rsidRPr="00F75421">
        <w:rPr>
          <w:b/>
          <w:bCs/>
          <w:color w:val="FF0000"/>
          <w:highlight w:val="yellow"/>
          <w:u w:val="single"/>
        </w:rPr>
        <w:t>.</w:t>
      </w:r>
    </w:p>
    <w:p w14:paraId="6784E72A" w14:textId="70A52B12" w:rsidR="00DC3160" w:rsidRDefault="00DC3160">
      <w:pPr>
        <w:rPr>
          <w:b/>
          <w:bCs/>
          <w:color w:val="FF0000"/>
          <w:u w:val="single"/>
        </w:rPr>
      </w:pPr>
    </w:p>
    <w:p w14:paraId="0B723233" w14:textId="36FC8E4B" w:rsidR="00DC3160" w:rsidRDefault="00DC3160">
      <w:pPr>
        <w:rPr>
          <w:b/>
          <w:bCs/>
          <w:color w:val="FF0000"/>
          <w:u w:val="single"/>
        </w:rPr>
      </w:pPr>
    </w:p>
    <w:p w14:paraId="11EB9CD4" w14:textId="16EC32BB" w:rsidR="00DC3160" w:rsidRDefault="00DC3160">
      <w:pPr>
        <w:rPr>
          <w:b/>
          <w:bCs/>
          <w:color w:val="FF0000"/>
          <w:u w:val="single"/>
        </w:rPr>
      </w:pPr>
    </w:p>
    <w:p w14:paraId="7E62EEDF" w14:textId="3472D108" w:rsidR="00DC3160" w:rsidRDefault="00DC3160">
      <w:pPr>
        <w:rPr>
          <w:b/>
          <w:bCs/>
          <w:color w:val="FF0000"/>
          <w:u w:val="single"/>
        </w:rPr>
      </w:pPr>
    </w:p>
    <w:p w14:paraId="33C9E8AA" w14:textId="43D53C80" w:rsidR="00DC3160" w:rsidRDefault="00DC3160">
      <w:pPr>
        <w:spacing w:line="259" w:lineRule="auto"/>
        <w:jc w:val="left"/>
        <w:rPr>
          <w:b/>
          <w:bCs/>
          <w:color w:val="FF0000"/>
          <w:u w:val="single"/>
        </w:rPr>
      </w:pPr>
      <w:r>
        <w:rPr>
          <w:b/>
          <w:bCs/>
          <w:color w:val="FF0000"/>
          <w:u w:val="single"/>
        </w:rPr>
        <w:br w:type="page"/>
      </w:r>
    </w:p>
    <w:p w14:paraId="488569D3" w14:textId="77777777" w:rsidR="007074E8" w:rsidRDefault="007074E8" w:rsidP="007074E8">
      <w:pPr>
        <w:pStyle w:val="Heading2"/>
        <w:rPr>
          <w:sz w:val="32"/>
          <w:szCs w:val="32"/>
        </w:rPr>
      </w:pPr>
      <w:r w:rsidRPr="007074E8">
        <w:rPr>
          <w:sz w:val="32"/>
          <w:szCs w:val="32"/>
        </w:rPr>
        <w:lastRenderedPageBreak/>
        <w:t>Introduction to Computer Networks</w:t>
      </w:r>
      <w:r w:rsidRPr="007074E8">
        <w:rPr>
          <w:sz w:val="32"/>
          <w:szCs w:val="32"/>
        </w:rPr>
        <w:t xml:space="preserve"> </w:t>
      </w:r>
    </w:p>
    <w:p w14:paraId="5BE48AD1" w14:textId="41398C8F" w:rsidR="00DC3160" w:rsidRPr="00DC3160" w:rsidRDefault="00DC3160" w:rsidP="007074E8">
      <w:pPr>
        <w:pStyle w:val="Heading2"/>
      </w:pPr>
      <w:bookmarkStart w:id="0" w:name="_1.1_What_is"/>
      <w:bookmarkEnd w:id="0"/>
      <w:r w:rsidRPr="00DC3160">
        <w:t>1.1 What is the Internet?</w:t>
      </w:r>
    </w:p>
    <w:p w14:paraId="69AE5EB2" w14:textId="42F8C872" w:rsidR="00DC3160" w:rsidRPr="00DC3160" w:rsidRDefault="007074E8" w:rsidP="007074E8">
      <w:pPr>
        <w:pStyle w:val="ListParagraph"/>
        <w:numPr>
          <w:ilvl w:val="0"/>
          <w:numId w:val="10"/>
        </w:numPr>
      </w:pPr>
      <w:r>
        <w:t>An interconnection of different computer networks</w:t>
      </w:r>
      <w:r>
        <w:t>.</w:t>
      </w:r>
    </w:p>
    <w:p w14:paraId="6173CCA5" w14:textId="5D2EA497" w:rsidR="00DC3160" w:rsidRPr="00DC3160" w:rsidRDefault="007074E8" w:rsidP="007074E8">
      <w:pPr>
        <w:pStyle w:val="ListParagraph"/>
        <w:numPr>
          <w:ilvl w:val="0"/>
          <w:numId w:val="10"/>
        </w:numPr>
      </w:pPr>
      <w:r>
        <w:t>An infrastructure that provides services to networked applications</w:t>
      </w:r>
      <w:r>
        <w:t>.</w:t>
      </w:r>
    </w:p>
    <w:p w14:paraId="327ECB0E" w14:textId="2CDE5497" w:rsidR="00DC3160" w:rsidRPr="00CC1D81" w:rsidRDefault="007074E8" w:rsidP="00CC1D81">
      <w:pPr>
        <w:rPr>
          <w:rStyle w:val="Emphasis"/>
        </w:rPr>
      </w:pPr>
      <w:r w:rsidRPr="00CC1D81">
        <w:rPr>
          <w:rStyle w:val="Emphasis"/>
        </w:rPr>
        <w:t>“Nuts and bolts” view</w:t>
      </w:r>
    </w:p>
    <w:p w14:paraId="1E525DEE" w14:textId="216690A4" w:rsidR="007074E8" w:rsidRDefault="007074E8" w:rsidP="007074E8">
      <w:pPr>
        <w:rPr>
          <w:rFonts w:cs="Times New Roman"/>
          <w:color w:val="333333"/>
          <w:szCs w:val="24"/>
          <w:lang w:eastAsia="zh-CN"/>
        </w:rPr>
      </w:pPr>
      <w:r>
        <w:rPr>
          <w:rFonts w:cs="Times New Roman"/>
          <w:color w:val="333333"/>
          <w:szCs w:val="24"/>
          <w:lang w:eastAsia="zh-CN"/>
        </w:rPr>
        <w:t>All</w:t>
      </w:r>
      <w:r w:rsidRPr="007074E8">
        <w:rPr>
          <w:rFonts w:cs="Times New Roman"/>
          <w:color w:val="333333"/>
          <w:szCs w:val="24"/>
          <w:lang w:eastAsia="zh-CN"/>
        </w:rPr>
        <w:t xml:space="preserve"> these devices are called </w:t>
      </w:r>
      <w:r w:rsidRPr="007074E8">
        <w:rPr>
          <w:rFonts w:cs="Times New Roman"/>
          <w:b/>
          <w:bCs/>
          <w:color w:val="333333"/>
          <w:szCs w:val="24"/>
          <w:lang w:eastAsia="zh-CN"/>
        </w:rPr>
        <w:t xml:space="preserve">hosts </w:t>
      </w:r>
      <w:r w:rsidRPr="007074E8">
        <w:rPr>
          <w:rFonts w:cs="Times New Roman"/>
          <w:color w:val="333333"/>
          <w:szCs w:val="24"/>
          <w:lang w:eastAsia="zh-CN"/>
        </w:rPr>
        <w:t xml:space="preserve">or </w:t>
      </w:r>
      <w:r w:rsidRPr="007074E8">
        <w:rPr>
          <w:rFonts w:cs="Times New Roman"/>
          <w:b/>
          <w:bCs/>
          <w:color w:val="333333"/>
          <w:szCs w:val="24"/>
          <w:lang w:eastAsia="zh-CN"/>
        </w:rPr>
        <w:t>end systems</w:t>
      </w:r>
      <w:r w:rsidRPr="007074E8">
        <w:rPr>
          <w:rFonts w:cs="Times New Roman"/>
          <w:color w:val="333333"/>
          <w:szCs w:val="24"/>
          <w:lang w:eastAsia="zh-CN"/>
        </w:rPr>
        <w:t xml:space="preserve">. End systems are </w:t>
      </w:r>
      <w:r w:rsidRPr="007074E8">
        <w:rPr>
          <w:rFonts w:cs="Times New Roman"/>
          <w:color w:val="333333"/>
          <w:szCs w:val="24"/>
          <w:lang w:eastAsia="zh-CN"/>
        </w:rPr>
        <w:t>connected</w:t>
      </w:r>
      <w:r w:rsidRPr="007074E8">
        <w:rPr>
          <w:rFonts w:cs="Times New Roman"/>
          <w:color w:val="333333"/>
          <w:szCs w:val="24"/>
          <w:lang w:eastAsia="zh-CN"/>
        </w:rPr>
        <w:t xml:space="preserve"> by a network of </w:t>
      </w:r>
      <w:r w:rsidRPr="007074E8">
        <w:rPr>
          <w:rFonts w:cs="Times New Roman"/>
          <w:b/>
          <w:bCs/>
          <w:color w:val="333333"/>
          <w:szCs w:val="24"/>
          <w:lang w:eastAsia="zh-CN"/>
        </w:rPr>
        <w:t xml:space="preserve">communication links </w:t>
      </w:r>
      <w:r w:rsidRPr="007074E8">
        <w:rPr>
          <w:rFonts w:cs="Times New Roman"/>
          <w:color w:val="333333"/>
          <w:szCs w:val="24"/>
          <w:lang w:eastAsia="zh-CN"/>
        </w:rPr>
        <w:t xml:space="preserve">and </w:t>
      </w:r>
      <w:r w:rsidRPr="007074E8">
        <w:rPr>
          <w:rFonts w:cs="Times New Roman"/>
          <w:b/>
          <w:bCs/>
          <w:color w:val="333333"/>
          <w:szCs w:val="24"/>
          <w:lang w:eastAsia="zh-CN"/>
        </w:rPr>
        <w:t>packet switches</w:t>
      </w:r>
      <w:r w:rsidRPr="007074E8">
        <w:rPr>
          <w:rFonts w:cs="Times New Roman"/>
          <w:color w:val="333333"/>
          <w:szCs w:val="24"/>
          <w:lang w:eastAsia="zh-CN"/>
        </w:rPr>
        <w:t>.</w:t>
      </w:r>
    </w:p>
    <w:p w14:paraId="1311634E" w14:textId="77777777" w:rsidR="00BE4F2D" w:rsidRDefault="007074E8" w:rsidP="00BE4F2D">
      <w:pPr>
        <w:keepNext/>
        <w:jc w:val="center"/>
      </w:pPr>
      <w:r>
        <w:rPr>
          <w:noProof/>
        </w:rPr>
        <w:drawing>
          <wp:inline distT="0" distB="0" distL="0" distR="0" wp14:anchorId="267D45DD" wp14:editId="0D5240D0">
            <wp:extent cx="4017385" cy="5120640"/>
            <wp:effectExtent l="0" t="0" r="254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a:stretch>
                      <a:fillRect/>
                    </a:stretch>
                  </pic:blipFill>
                  <pic:spPr>
                    <a:xfrm>
                      <a:off x="0" y="0"/>
                      <a:ext cx="4037588" cy="5146391"/>
                    </a:xfrm>
                    <a:prstGeom prst="rect">
                      <a:avLst/>
                    </a:prstGeom>
                  </pic:spPr>
                </pic:pic>
              </a:graphicData>
            </a:graphic>
          </wp:inline>
        </w:drawing>
      </w:r>
    </w:p>
    <w:p w14:paraId="0C0DEB69" w14:textId="154C600F" w:rsidR="007074E8" w:rsidRDefault="00BE4F2D" w:rsidP="00BE4F2D">
      <w:pPr>
        <w:pStyle w:val="Caption"/>
        <w:jc w:val="center"/>
        <w:rPr>
          <w:rFonts w:cs="Times New Roman"/>
          <w:sz w:val="22"/>
          <w:szCs w:val="20"/>
        </w:rPr>
      </w:pPr>
      <w:r>
        <w:t xml:space="preserve">Figure </w:t>
      </w:r>
      <w:fldSimple w:instr=" SEQ Figure \* ARABIC ">
        <w:r w:rsidR="00FE0C71">
          <w:rPr>
            <w:noProof/>
          </w:rPr>
          <w:t>1</w:t>
        </w:r>
      </w:fldSimple>
      <w:r>
        <w:t xml:space="preserve"> End System Interaction</w:t>
      </w:r>
    </w:p>
    <w:p w14:paraId="7E021817" w14:textId="46DCB32D" w:rsidR="00CC1D81" w:rsidRDefault="00CC1D81" w:rsidP="00CC1D81">
      <w:pPr>
        <w:jc w:val="left"/>
      </w:pPr>
      <w:r>
        <w:t>Internet</w:t>
      </w:r>
      <w:r>
        <w:t xml:space="preserve"> is the</w:t>
      </w:r>
      <w:r>
        <w:t xml:space="preserve"> “network of networks”</w:t>
      </w:r>
      <w:r>
        <w:t xml:space="preserve">, we have interconnected ISP (Internet Service Provider) to provide communication using </w:t>
      </w:r>
      <w:r>
        <w:t xml:space="preserve">protocols </w:t>
      </w:r>
      <w:r>
        <w:t xml:space="preserve">managing </w:t>
      </w:r>
      <w:r>
        <w:t>control sending, receiving of m</w:t>
      </w:r>
      <w:r>
        <w:t>essages.</w:t>
      </w:r>
      <w:r>
        <w:t xml:space="preserve"> </w:t>
      </w:r>
      <w:r>
        <w:t>In this course we mainly talk about RFC</w:t>
      </w:r>
      <w:r w:rsidRPr="00CC1D81">
        <w:t xml:space="preserve"> </w:t>
      </w:r>
      <w:r>
        <w:t>Request for comments</w:t>
      </w:r>
      <w:r>
        <w:t xml:space="preserve"> as the </w:t>
      </w:r>
      <w:r>
        <w:t>Internet standards</w:t>
      </w:r>
      <w:r>
        <w:t>.</w:t>
      </w:r>
    </w:p>
    <w:p w14:paraId="57332033" w14:textId="1D5C7AAF" w:rsidR="00CC1D81" w:rsidRDefault="00CC1D81" w:rsidP="00CC1D81">
      <w:pPr>
        <w:rPr>
          <w:rStyle w:val="Emphasis"/>
        </w:rPr>
      </w:pPr>
      <w:r w:rsidRPr="00CC1D81">
        <w:rPr>
          <w:rStyle w:val="Emphasis"/>
        </w:rPr>
        <w:lastRenderedPageBreak/>
        <w:t>“</w:t>
      </w:r>
      <w:r>
        <w:rPr>
          <w:rStyle w:val="Emphasis"/>
        </w:rPr>
        <w:t>Service</w:t>
      </w:r>
      <w:r w:rsidRPr="00CC1D81">
        <w:rPr>
          <w:rStyle w:val="Emphasis"/>
        </w:rPr>
        <w:t>” view</w:t>
      </w:r>
    </w:p>
    <w:p w14:paraId="2618BC61" w14:textId="2EB3442F" w:rsidR="00CC1D81" w:rsidRDefault="00552B9F" w:rsidP="00552B9F">
      <w:r>
        <w:t>W</w:t>
      </w:r>
      <w:r w:rsidRPr="00552B9F">
        <w:t>e can also</w:t>
      </w:r>
      <w:r>
        <w:t xml:space="preserve"> </w:t>
      </w:r>
      <w:r w:rsidRPr="00552B9F">
        <w:t>describe the Internet as an infrastructure that provides</w:t>
      </w:r>
      <w:r>
        <w:t xml:space="preserve"> </w:t>
      </w:r>
      <w:r w:rsidRPr="00552B9F">
        <w:t>services to applications. In addition to traditional applications such as e-mail and Web surfing, Internet</w:t>
      </w:r>
      <w:r>
        <w:t xml:space="preserve"> </w:t>
      </w:r>
      <w:r w:rsidRPr="00552B9F">
        <w:t>applications include mobile smartphone and tablet applications, including Internet messaging, mapping</w:t>
      </w:r>
      <w:r>
        <w:t xml:space="preserve"> </w:t>
      </w:r>
      <w:r w:rsidRPr="00552B9F">
        <w:t>with real-time road-traffic information, music streaming from the cloud, movie and television streaming,</w:t>
      </w:r>
      <w:r>
        <w:t xml:space="preserve"> </w:t>
      </w:r>
      <w:r w:rsidRPr="00552B9F">
        <w:t>online social networks, video conferencing, multi-person games, and location-based recommendation</w:t>
      </w:r>
      <w:r>
        <w:t xml:space="preserve"> </w:t>
      </w:r>
      <w:r w:rsidRPr="00552B9F">
        <w:t>systems. The applications are said to be distributed applications, since they involve multiple end</w:t>
      </w:r>
      <w:r>
        <w:t xml:space="preserve"> </w:t>
      </w:r>
      <w:r w:rsidRPr="00552B9F">
        <w:t xml:space="preserve">systems that exchange data with each other. </w:t>
      </w:r>
      <w:r w:rsidRPr="00F75421">
        <w:rPr>
          <w:b/>
          <w:bCs/>
          <w:highlight w:val="yellow"/>
        </w:rPr>
        <w:t>Importantly, Internet applications run on end systems, they do not run in the packet switches in the network core.</w:t>
      </w:r>
      <w:r w:rsidRPr="00552B9F">
        <w:t xml:space="preserve"> </w:t>
      </w:r>
    </w:p>
    <w:p w14:paraId="2E4B9DA3" w14:textId="73212652" w:rsidR="00552B9F" w:rsidRPr="00552B9F" w:rsidRDefault="00552B9F" w:rsidP="00552B9F">
      <w:pPr>
        <w:rPr>
          <w:i/>
          <w:iCs/>
        </w:rPr>
      </w:pPr>
      <w:r>
        <w:rPr>
          <w:rStyle w:val="Emphasis"/>
        </w:rPr>
        <w:t>Protocol</w:t>
      </w:r>
    </w:p>
    <w:p w14:paraId="2A068543" w14:textId="6DB4E985" w:rsidR="00CC1D81" w:rsidRPr="00552B9F" w:rsidRDefault="00552B9F" w:rsidP="00552B9F">
      <w:r w:rsidRPr="00F75421">
        <w:rPr>
          <w:b/>
          <w:bCs/>
          <w:highlight w:val="yellow"/>
          <w:u w:val="single"/>
        </w:rPr>
        <w:t>Protocols define format, order of m</w:t>
      </w:r>
      <w:r w:rsidRPr="00F75421">
        <w:rPr>
          <w:b/>
          <w:bCs/>
          <w:highlight w:val="yellow"/>
          <w:u w:val="single"/>
        </w:rPr>
        <w:t>essage</w:t>
      </w:r>
      <w:r w:rsidRPr="00F75421">
        <w:rPr>
          <w:b/>
          <w:bCs/>
          <w:highlight w:val="yellow"/>
          <w:u w:val="single"/>
        </w:rPr>
        <w:t>s sent and received among network entities, and actions taken on msg transmission, receipt</w:t>
      </w:r>
      <w:r>
        <w:t xml:space="preserve">. </w:t>
      </w:r>
      <w:r w:rsidRPr="00552B9F">
        <w:t>A network protocol is similar to a human protocol, except that the entities exchanging messages and</w:t>
      </w:r>
      <w:r>
        <w:t xml:space="preserve"> </w:t>
      </w:r>
      <w:r w:rsidRPr="00552B9F">
        <w:t>taking actions are hardware or software components of some device (for example, computer,</w:t>
      </w:r>
      <w:r>
        <w:t xml:space="preserve"> </w:t>
      </w:r>
      <w:r w:rsidRPr="00552B9F">
        <w:t>smartphone, tablet, router, or other network-capable device).</w:t>
      </w:r>
      <w:r>
        <w:t xml:space="preserve"> </w:t>
      </w:r>
      <w:r>
        <w:t>Some examples of protocols are TCP, IP, HTTP, Skype, 802.11.</w:t>
      </w:r>
      <w:r>
        <w:t xml:space="preserve"> </w:t>
      </w:r>
    </w:p>
    <w:p w14:paraId="73F34A02" w14:textId="77777777" w:rsidR="00FE0C71" w:rsidRDefault="00552B9F" w:rsidP="00FE0C71">
      <w:pPr>
        <w:keepNext/>
        <w:jc w:val="left"/>
      </w:pPr>
      <w:r>
        <w:rPr>
          <w:noProof/>
        </w:rPr>
        <w:drawing>
          <wp:inline distT="0" distB="0" distL="0" distR="0" wp14:anchorId="731CA8D0" wp14:editId="54C1CE58">
            <wp:extent cx="5181600" cy="3558373"/>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7"/>
                    <a:stretch>
                      <a:fillRect/>
                    </a:stretch>
                  </pic:blipFill>
                  <pic:spPr>
                    <a:xfrm>
                      <a:off x="0" y="0"/>
                      <a:ext cx="5185724" cy="3561205"/>
                    </a:xfrm>
                    <a:prstGeom prst="rect">
                      <a:avLst/>
                    </a:prstGeom>
                  </pic:spPr>
                </pic:pic>
              </a:graphicData>
            </a:graphic>
          </wp:inline>
        </w:drawing>
      </w:r>
    </w:p>
    <w:p w14:paraId="1BF59209" w14:textId="2E2A8D8C" w:rsidR="00552B9F" w:rsidRPr="00CC1D81" w:rsidRDefault="00FE0C71" w:rsidP="00FE0C71">
      <w:pPr>
        <w:pStyle w:val="Caption"/>
        <w:jc w:val="left"/>
        <w:rPr>
          <w:sz w:val="24"/>
          <w:szCs w:val="21"/>
        </w:rPr>
      </w:pPr>
      <w:r>
        <w:t xml:space="preserve">Figure </w:t>
      </w:r>
      <w:fldSimple w:instr=" SEQ Figure \* ARABIC ">
        <w:r>
          <w:rPr>
            <w:noProof/>
          </w:rPr>
          <w:t>2</w:t>
        </w:r>
      </w:fldSimple>
      <w:r>
        <w:t xml:space="preserve"> Human Protocol vs Computer Protocol</w:t>
      </w:r>
    </w:p>
    <w:p w14:paraId="4540AE41" w14:textId="7A82B565" w:rsidR="00DC3160" w:rsidRPr="00DC3160" w:rsidRDefault="00DC3160" w:rsidP="007074E8">
      <w:pPr>
        <w:pStyle w:val="Heading2"/>
      </w:pPr>
      <w:r w:rsidRPr="00DC3160">
        <w:lastRenderedPageBreak/>
        <w:t>1.2 </w:t>
      </w:r>
      <w:r w:rsidR="00FE0C71">
        <w:t>N</w:t>
      </w:r>
      <w:r w:rsidRPr="00DC3160">
        <w:t>etwork edge</w:t>
      </w:r>
    </w:p>
    <w:p w14:paraId="54FD7E82" w14:textId="3BE7C650" w:rsidR="00BE4F2D" w:rsidRPr="00BE4F2D" w:rsidRDefault="00BE4F2D" w:rsidP="00DC3160">
      <w:pPr>
        <w:rPr>
          <w:rStyle w:val="Emphasis"/>
        </w:rPr>
      </w:pPr>
      <w:r w:rsidRPr="00BE4F2D">
        <w:rPr>
          <w:rStyle w:val="Emphasis"/>
        </w:rPr>
        <w:t>End System</w:t>
      </w:r>
      <w:r>
        <w:rPr>
          <w:rStyle w:val="Emphasis"/>
        </w:rPr>
        <w:t xml:space="preserve"> (Hosts)</w:t>
      </w:r>
    </w:p>
    <w:p w14:paraId="27CA5235" w14:textId="73E920B1" w:rsidR="00BE4F2D" w:rsidRDefault="00BE4F2D" w:rsidP="00BE4F2D">
      <w:r w:rsidRPr="00BE4F2D">
        <w:t>Recall from the previous section</w:t>
      </w:r>
      <w:r>
        <w:t xml:space="preserve"> (</w:t>
      </w:r>
      <w:hyperlink w:anchor="_1.1_What_is" w:history="1">
        <w:r w:rsidRPr="00BE4F2D">
          <w:rPr>
            <w:rStyle w:val="Hyperlink"/>
          </w:rPr>
          <w:t>Figu</w:t>
        </w:r>
        <w:r w:rsidRPr="00BE4F2D">
          <w:rPr>
            <w:rStyle w:val="Hyperlink"/>
          </w:rPr>
          <w:t>r</w:t>
        </w:r>
        <w:r w:rsidRPr="00BE4F2D">
          <w:rPr>
            <w:rStyle w:val="Hyperlink"/>
          </w:rPr>
          <w:t>e 1</w:t>
        </w:r>
      </w:hyperlink>
      <w:r>
        <w:t>)</w:t>
      </w:r>
      <w:r w:rsidRPr="00BE4F2D">
        <w:t xml:space="preserve"> that in computer networking jargon, the computers and other devices</w:t>
      </w:r>
      <w:r>
        <w:t xml:space="preserve"> </w:t>
      </w:r>
      <w:r w:rsidRPr="00BE4F2D">
        <w:t xml:space="preserve">connected to the Internet are often referred to as </w:t>
      </w:r>
      <w:r w:rsidRPr="00BE4F2D">
        <w:rPr>
          <w:b/>
          <w:bCs/>
        </w:rPr>
        <w:t>end systems</w:t>
      </w:r>
      <w:r w:rsidRPr="00BE4F2D">
        <w:t>.</w:t>
      </w:r>
      <w:r>
        <w:t xml:space="preserve"> </w:t>
      </w:r>
      <w:r w:rsidRPr="00BE4F2D">
        <w:t>They are referred to as end systems</w:t>
      </w:r>
      <w:r>
        <w:t xml:space="preserve"> </w:t>
      </w:r>
      <w:r w:rsidRPr="00BE4F2D">
        <w:t>because they sit at the edge of the Internet</w:t>
      </w:r>
      <w:r>
        <w:t xml:space="preserve">. </w:t>
      </w:r>
      <w:r w:rsidRPr="00BE4F2D">
        <w:t xml:space="preserve">End systems are also referred to as </w:t>
      </w:r>
      <w:r w:rsidRPr="00BE4F2D">
        <w:rPr>
          <w:b/>
          <w:bCs/>
        </w:rPr>
        <w:t>hosts</w:t>
      </w:r>
      <w:r w:rsidRPr="00BE4F2D">
        <w:rPr>
          <w:i/>
          <w:iCs/>
        </w:rPr>
        <w:t xml:space="preserve"> </w:t>
      </w:r>
      <w:r w:rsidRPr="00BE4F2D">
        <w:t xml:space="preserve">because they </w:t>
      </w:r>
      <w:r w:rsidR="00CD317F">
        <w:t>run</w:t>
      </w:r>
      <w:r w:rsidRPr="00BE4F2D">
        <w:t xml:space="preserve"> application programs such as</w:t>
      </w:r>
      <w:r>
        <w:t xml:space="preserve"> </w:t>
      </w:r>
      <w:r w:rsidRPr="00BE4F2D">
        <w:t>a Web browser program, a Web server program, an e-mail client program, or an e-mail server program.</w:t>
      </w:r>
    </w:p>
    <w:p w14:paraId="5CEB2449" w14:textId="31A99AEA" w:rsidR="00CD317F" w:rsidRDefault="00CD317F" w:rsidP="00CD317F">
      <w:pPr>
        <w:rPr>
          <w:rStyle w:val="Emphasis"/>
        </w:rPr>
      </w:pPr>
      <w:r>
        <w:rPr>
          <w:rStyle w:val="Emphasis"/>
        </w:rPr>
        <w:t>Access Network</w:t>
      </w:r>
    </w:p>
    <w:p w14:paraId="68245263" w14:textId="583400DA" w:rsidR="00CD317F" w:rsidRPr="00CD317F" w:rsidRDefault="00CD317F" w:rsidP="00CD317F">
      <w:pPr>
        <w:rPr>
          <w:i/>
          <w:iCs/>
        </w:rPr>
      </w:pPr>
      <w:r>
        <w:t xml:space="preserve">Access network, </w:t>
      </w:r>
      <w:r>
        <w:t>physical media</w:t>
      </w:r>
      <w:r>
        <w:t xml:space="preserve"> refer to</w:t>
      </w:r>
      <w:r>
        <w:t xml:space="preserve"> wired, wireless communication links</w:t>
      </w:r>
      <w:r>
        <w:rPr>
          <w:rStyle w:val="Emphasis"/>
        </w:rPr>
        <w:t xml:space="preserve"> </w:t>
      </w:r>
      <w:r w:rsidRPr="00CD317F">
        <w:t>that physically connects an end system to the first router (also known as</w:t>
      </w:r>
      <w:r>
        <w:rPr>
          <w:i/>
          <w:iCs/>
        </w:rPr>
        <w:t xml:space="preserve"> </w:t>
      </w:r>
      <w:r w:rsidRPr="00CD317F">
        <w:t>the “edge router”</w:t>
      </w:r>
      <w:r w:rsidR="00F75421">
        <w:t xml:space="preserve">: </w:t>
      </w:r>
      <w:r w:rsidR="00F75421" w:rsidRPr="00F75421">
        <w:t>A router that connects the edge components to the 'core' routers.</w:t>
      </w:r>
      <w:r w:rsidRPr="00CD317F">
        <w:t xml:space="preserve">) on a path from the end system to any other distant end system. </w:t>
      </w:r>
      <w:hyperlink w:anchor="_1.1_What_is" w:history="1">
        <w:r w:rsidRPr="00BE4F2D">
          <w:rPr>
            <w:rStyle w:val="Hyperlink"/>
          </w:rPr>
          <w:t>Figure 1</w:t>
        </w:r>
      </w:hyperlink>
      <w:r>
        <w:t xml:space="preserve"> </w:t>
      </w:r>
      <w:r w:rsidRPr="00CD317F">
        <w:t>shows</w:t>
      </w:r>
      <w:r>
        <w:rPr>
          <w:i/>
          <w:iCs/>
        </w:rPr>
        <w:t xml:space="preserve"> </w:t>
      </w:r>
      <w:r w:rsidRPr="00CD317F">
        <w:t>several types of access networks (home, enterprise, and wide-area mobile wireless) in</w:t>
      </w:r>
      <w:r>
        <w:rPr>
          <w:i/>
          <w:iCs/>
        </w:rPr>
        <w:t xml:space="preserve"> </w:t>
      </w:r>
      <w:r w:rsidRPr="00CD317F">
        <w:t>which they are used.</w:t>
      </w:r>
    </w:p>
    <w:p w14:paraId="14B402EC" w14:textId="2DC0B2FB" w:rsidR="00F75421" w:rsidRPr="00F75421" w:rsidRDefault="00F75421" w:rsidP="00F75421">
      <w:pPr>
        <w:rPr>
          <w:rStyle w:val="Emphasis"/>
          <w:i w:val="0"/>
          <w:iCs w:val="0"/>
        </w:rPr>
      </w:pPr>
      <w:r w:rsidRPr="00F75421">
        <w:rPr>
          <w:sz w:val="22"/>
          <w:szCs w:val="20"/>
          <w:highlight w:val="yellow"/>
        </w:rPr>
        <w:t xml:space="preserve">* </w:t>
      </w:r>
      <w:r w:rsidR="00CD317F" w:rsidRPr="00F75421">
        <w:rPr>
          <w:highlight w:val="yellow"/>
        </w:rPr>
        <w:t xml:space="preserve">There </w:t>
      </w:r>
      <w:r>
        <w:rPr>
          <w:highlight w:val="yellow"/>
        </w:rPr>
        <w:t>are</w:t>
      </w:r>
      <w:r w:rsidR="00CD317F" w:rsidRPr="00F75421">
        <w:rPr>
          <w:highlight w:val="yellow"/>
        </w:rPr>
        <w:t xml:space="preserve"> </w:t>
      </w:r>
      <w:r>
        <w:rPr>
          <w:highlight w:val="yellow"/>
        </w:rPr>
        <w:t>15</w:t>
      </w:r>
      <w:r w:rsidR="00CD317F" w:rsidRPr="00F75421">
        <w:rPr>
          <w:highlight w:val="yellow"/>
        </w:rPr>
        <w:t xml:space="preserve"> slides in the lecture notes giving examples of access network, however, they are for information only, students only need to be familiar with the terminology</w:t>
      </w:r>
      <w:r>
        <w:rPr>
          <w:highlight w:val="yellow"/>
        </w:rPr>
        <w:t xml:space="preserve"> and concepts</w:t>
      </w:r>
      <w:r w:rsidR="00CD317F" w:rsidRPr="00F75421">
        <w:rPr>
          <w:highlight w:val="yellow"/>
        </w:rPr>
        <w:t>.</w:t>
      </w:r>
    </w:p>
    <w:p w14:paraId="0CA6CF9E" w14:textId="496F2770" w:rsidR="00DC3160" w:rsidRDefault="00DC3160" w:rsidP="007074E8">
      <w:pPr>
        <w:pStyle w:val="Heading2"/>
      </w:pPr>
      <w:r w:rsidRPr="00DC3160">
        <w:t>1.3 </w:t>
      </w:r>
      <w:r w:rsidR="00FE0C71">
        <w:t>N</w:t>
      </w:r>
      <w:r w:rsidRPr="00DC3160">
        <w:t>etwork core</w:t>
      </w:r>
      <w:r w:rsidR="00F75421">
        <w:t xml:space="preserve"> (The most important part of this lecture)</w:t>
      </w:r>
    </w:p>
    <w:p w14:paraId="59E4DEC6" w14:textId="2A7EF5BF" w:rsidR="00A51F69" w:rsidRPr="00A51F69" w:rsidRDefault="00A51F69" w:rsidP="00A51F69">
      <w:r>
        <w:t xml:space="preserve">There are two fundamental approaches to moving data through a network of links and switches: </w:t>
      </w:r>
    </w:p>
    <w:p w14:paraId="7677A661" w14:textId="1D7AD8C4" w:rsidR="00DC3160" w:rsidRDefault="00DC3160" w:rsidP="00A51F69">
      <w:pPr>
        <w:pStyle w:val="ListParagraph"/>
        <w:numPr>
          <w:ilvl w:val="0"/>
          <w:numId w:val="11"/>
        </w:numPr>
      </w:pPr>
      <w:r w:rsidRPr="00DC3160">
        <w:t>circuit switching</w:t>
      </w:r>
      <w:r w:rsidR="00A51F69">
        <w:t xml:space="preserve">: </w:t>
      </w:r>
      <w:r w:rsidR="00A51F69">
        <w:t>used in the legacy telephone networks</w:t>
      </w:r>
      <w:r w:rsidR="00A51F69">
        <w:t>.</w:t>
      </w:r>
    </w:p>
    <w:p w14:paraId="670AD230" w14:textId="12E2AFB1" w:rsidR="00A51F69" w:rsidRPr="00DC3160" w:rsidRDefault="00A51F69" w:rsidP="00A51F69">
      <w:pPr>
        <w:pStyle w:val="ListParagraph"/>
        <w:numPr>
          <w:ilvl w:val="0"/>
          <w:numId w:val="11"/>
        </w:numPr>
      </w:pPr>
      <w:r w:rsidRPr="00DC3160">
        <w:t>packet switching</w:t>
      </w:r>
      <w:r>
        <w:t>: used in the Internet.</w:t>
      </w:r>
    </w:p>
    <w:p w14:paraId="6370521B" w14:textId="375CF013" w:rsidR="00A51F69" w:rsidRDefault="00A51F69" w:rsidP="00A51F69">
      <w:pPr>
        <w:pStyle w:val="Heading3"/>
      </w:pPr>
      <w:r>
        <w:t xml:space="preserve">1.3.1 </w:t>
      </w:r>
      <w:r>
        <w:rPr>
          <w:rFonts w:hint="eastAsia"/>
        </w:rPr>
        <w:t>C</w:t>
      </w:r>
      <w:r w:rsidRPr="00A51F69">
        <w:t xml:space="preserve">ircuit </w:t>
      </w:r>
      <w:r>
        <w:t>S</w:t>
      </w:r>
      <w:r w:rsidRPr="00A51F69">
        <w:t>witching</w:t>
      </w:r>
    </w:p>
    <w:p w14:paraId="0372D9C1" w14:textId="6C587C2E" w:rsidR="00A51F69" w:rsidRDefault="00A51F69" w:rsidP="00A51F69">
      <w:r>
        <w:t>In circuit-switched networks, the resources needed along a path (buffers, link transmission rate) to</w:t>
      </w:r>
      <w:r>
        <w:t xml:space="preserve"> </w:t>
      </w:r>
      <w:r>
        <w:t>provide for communication between the end systems are reserved for the duration of the communication</w:t>
      </w:r>
      <w:r>
        <w:t xml:space="preserve"> </w:t>
      </w:r>
      <w:r>
        <w:t>session between the end systems.</w:t>
      </w:r>
      <w:r>
        <w:t xml:space="preserve"> </w:t>
      </w:r>
      <w:r w:rsidRPr="00A51F69">
        <w:rPr>
          <w:highlight w:val="yellow"/>
        </w:rPr>
        <w:t xml:space="preserve">That is, </w:t>
      </w:r>
      <w:r w:rsidRPr="00A51F69">
        <w:rPr>
          <w:highlight w:val="yellow"/>
        </w:rPr>
        <w:t>end -end resources allocated to, reserved for “</w:t>
      </w:r>
      <w:r>
        <w:rPr>
          <w:highlight w:val="yellow"/>
        </w:rPr>
        <w:t>connection</w:t>
      </w:r>
      <w:r w:rsidRPr="00A51F69">
        <w:rPr>
          <w:highlight w:val="yellow"/>
        </w:rPr>
        <w:t>”</w:t>
      </w:r>
      <w:r w:rsidRPr="00A51F69">
        <w:rPr>
          <w:highlight w:val="yellow"/>
        </w:rPr>
        <w:t xml:space="preserve"> between source &amp; dest</w:t>
      </w:r>
      <w:r w:rsidRPr="00A51F69">
        <w:rPr>
          <w:highlight w:val="yellow"/>
        </w:rPr>
        <w:t>ination</w:t>
      </w:r>
      <w:r>
        <w:t xml:space="preserve">. </w:t>
      </w:r>
      <w:r w:rsidRPr="00A51F69">
        <w:rPr>
          <w:highlight w:val="yellow"/>
        </w:rPr>
        <w:t>Circuit switching provide guaranteed performance, bandwidth is dedicated to each user and no sharing between the bandwidths</w:t>
      </w:r>
      <w:r>
        <w:t>.</w:t>
      </w:r>
    </w:p>
    <w:p w14:paraId="31C39218" w14:textId="77777777" w:rsidR="00FE0C71" w:rsidRDefault="00FE0C71" w:rsidP="00FE0C71">
      <w:pPr>
        <w:keepNext/>
      </w:pPr>
      <w:r>
        <w:rPr>
          <w:noProof/>
        </w:rPr>
        <w:lastRenderedPageBreak/>
        <w:drawing>
          <wp:inline distT="0" distB="0" distL="0" distR="0" wp14:anchorId="7FDC2BE8" wp14:editId="1ED1C1BA">
            <wp:extent cx="5274310" cy="415798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8"/>
                    <a:stretch>
                      <a:fillRect/>
                    </a:stretch>
                  </pic:blipFill>
                  <pic:spPr>
                    <a:xfrm>
                      <a:off x="0" y="0"/>
                      <a:ext cx="5274310" cy="4157980"/>
                    </a:xfrm>
                    <a:prstGeom prst="rect">
                      <a:avLst/>
                    </a:prstGeom>
                  </pic:spPr>
                </pic:pic>
              </a:graphicData>
            </a:graphic>
          </wp:inline>
        </w:drawing>
      </w:r>
    </w:p>
    <w:p w14:paraId="19A0E29B" w14:textId="75EB26FF" w:rsidR="00FE0C71" w:rsidRDefault="00FE0C71" w:rsidP="00FE0C71">
      <w:pPr>
        <w:pStyle w:val="Caption"/>
      </w:pPr>
      <w:r>
        <w:t xml:space="preserve">Figure </w:t>
      </w:r>
      <w:fldSimple w:instr=" SEQ Figure \* ARABIC ">
        <w:r>
          <w:rPr>
            <w:noProof/>
          </w:rPr>
          <w:t>3</w:t>
        </w:r>
      </w:fldSimple>
      <w:r>
        <w:t xml:space="preserve"> Timing in Circuit switching</w:t>
      </w:r>
    </w:p>
    <w:p w14:paraId="2D985E83" w14:textId="7A0E9910" w:rsidR="00A51F69" w:rsidRDefault="00FE0C71" w:rsidP="00A51F69">
      <w:pPr>
        <w:rPr>
          <w:u w:val="single"/>
        </w:rPr>
      </w:pPr>
      <w:r>
        <w:t xml:space="preserve">Above diagram illustrates the circuit establishment phase, data transfer phase, and circuit teardown phase. </w:t>
      </w:r>
      <w:r w:rsidRPr="00FE0C71">
        <w:rPr>
          <w:highlight w:val="yellow"/>
          <w:u w:val="single"/>
        </w:rPr>
        <w:t>This is what we refer as the Timing Diagram. We will use a lot of timing diagram in the later part of the course.</w:t>
      </w:r>
    </w:p>
    <w:p w14:paraId="1D1305E2" w14:textId="29C7014B" w:rsidR="00FE0C71" w:rsidRPr="00FE0C71" w:rsidRDefault="00FE0C71" w:rsidP="00FE0C71">
      <w:pPr>
        <w:rPr>
          <w:b/>
          <w:bCs/>
        </w:rPr>
      </w:pPr>
      <w:r w:rsidRPr="00FE0C71">
        <w:rPr>
          <w:b/>
          <w:bCs/>
        </w:rPr>
        <w:t>Issues with Circuit Switching</w:t>
      </w:r>
    </w:p>
    <w:p w14:paraId="7A37EFB3" w14:textId="4DBA4B7B" w:rsidR="00FE0C71" w:rsidRPr="00FE0C71" w:rsidRDefault="00FE0C71" w:rsidP="00FE0C71">
      <w:r>
        <w:t xml:space="preserve">1. </w:t>
      </w:r>
      <w:r w:rsidRPr="00FE0C71">
        <w:t>Inefficient</w:t>
      </w:r>
      <w:r w:rsidR="001149D5">
        <w:t xml:space="preserve">: The Internet communication tends to be very bursty, if we reserve bandwidth for a user and the user is not using it, we are wasting a lot of resources. For example, imaging there are 10 users in the bandwidth, but only one person is using the Internet, circuit switching still needs to reserve the bandwidth for the 9 users who are not using the bandwidth. </w:t>
      </w:r>
      <w:r w:rsidR="001149D5">
        <w:t>Dedicated circuit cannot be used or shared in periods of silence</w:t>
      </w:r>
      <w:r w:rsidR="001149D5">
        <w:t>.</w:t>
      </w:r>
    </w:p>
    <w:p w14:paraId="759027EB" w14:textId="787FC692" w:rsidR="00FE0C71" w:rsidRPr="00FE0C71" w:rsidRDefault="00FE0C71" w:rsidP="00FE0C71">
      <w:r>
        <w:t xml:space="preserve">2. </w:t>
      </w:r>
      <w:r w:rsidRPr="00FE0C71">
        <w:t>Fixed data rate</w:t>
      </w:r>
      <w:r w:rsidR="001149D5">
        <w:t xml:space="preserve">: </w:t>
      </w:r>
      <w:r w:rsidR="001149D5">
        <w:t xml:space="preserve">Computers communicate at very diverse rates. </w:t>
      </w:r>
      <w:r w:rsidR="001149D5">
        <w:t xml:space="preserve">Circuit switching has fixed data rate, which is not very useful when users use different applications at diverse rates. </w:t>
      </w:r>
      <w:r w:rsidR="001149D5">
        <w:t>For example, viewing a video vs</w:t>
      </w:r>
      <w:r w:rsidR="001149D5">
        <w:t>.</w:t>
      </w:r>
      <w:r w:rsidR="001149D5">
        <w:t xml:space="preserve"> using telnet or web browsing.</w:t>
      </w:r>
    </w:p>
    <w:p w14:paraId="5F3587CE" w14:textId="134DF6AF" w:rsidR="00FE0C71" w:rsidRPr="001149D5" w:rsidRDefault="00FE0C71" w:rsidP="00FE0C71">
      <w:r>
        <w:lastRenderedPageBreak/>
        <w:t xml:space="preserve">3. </w:t>
      </w:r>
      <w:r w:rsidRPr="00FE0C71">
        <w:t>Connection state maintenance</w:t>
      </w:r>
      <w:r>
        <w:t xml:space="preserve">: </w:t>
      </w:r>
      <w:r w:rsidR="001149D5">
        <w:t>Circuit switching</w:t>
      </w:r>
      <w:r w:rsidR="001149D5">
        <w:t xml:space="preserve"> r</w:t>
      </w:r>
      <w:r w:rsidR="001149D5">
        <w:t>equires per communication state to be maintained that is a considerable overhead</w:t>
      </w:r>
      <w:r w:rsidR="001149D5">
        <w:t xml:space="preserve">. </w:t>
      </w:r>
      <w:r w:rsidR="001149D5" w:rsidRPr="001149D5">
        <w:rPr>
          <w:b/>
          <w:bCs/>
        </w:rPr>
        <w:t>Circuit switching</w:t>
      </w:r>
      <w:r w:rsidR="001149D5" w:rsidRPr="001149D5">
        <w:rPr>
          <w:b/>
          <w:bCs/>
        </w:rPr>
        <w:t xml:space="preserve"> is n</w:t>
      </w:r>
      <w:r w:rsidRPr="001149D5">
        <w:rPr>
          <w:b/>
          <w:bCs/>
        </w:rPr>
        <w:t>ot scalable</w:t>
      </w:r>
      <w:r w:rsidR="001149D5" w:rsidRPr="001149D5">
        <w:rPr>
          <w:b/>
          <w:bCs/>
        </w:rPr>
        <w:t>.</w:t>
      </w:r>
    </w:p>
    <w:p w14:paraId="3354AC54" w14:textId="5A874BC7" w:rsidR="00FE0C71" w:rsidRPr="00FE0C71" w:rsidRDefault="001149D5" w:rsidP="004D5E9E">
      <w:pPr>
        <w:pStyle w:val="Heading3"/>
      </w:pPr>
      <w:r>
        <w:t>1.3.</w:t>
      </w:r>
      <w:r>
        <w:t>2</w:t>
      </w:r>
      <w:r>
        <w:t xml:space="preserve"> </w:t>
      </w:r>
      <w:r>
        <w:t>Packet</w:t>
      </w:r>
      <w:r w:rsidRPr="00A51F69">
        <w:t xml:space="preserve"> </w:t>
      </w:r>
      <w:r>
        <w:t>S</w:t>
      </w:r>
      <w:r w:rsidRPr="00A51F69">
        <w:t>witching</w:t>
      </w:r>
    </w:p>
    <w:p w14:paraId="01F7B21F" w14:textId="5AA08089" w:rsidR="004D5E9E" w:rsidRPr="00DC3160" w:rsidRDefault="00AB512E" w:rsidP="004D5E9E">
      <w:pPr>
        <w:pStyle w:val="ListParagraph"/>
        <w:numPr>
          <w:ilvl w:val="0"/>
          <w:numId w:val="13"/>
        </w:numPr>
      </w:pPr>
      <w:r w:rsidRPr="00AB512E">
        <w:rPr>
          <w:b/>
          <w:bCs/>
        </w:rPr>
        <w:t>D</w:t>
      </w:r>
      <w:r w:rsidR="00DC3160" w:rsidRPr="00AB512E">
        <w:rPr>
          <w:b/>
          <w:bCs/>
        </w:rPr>
        <w:t>ata is sent as chunks of formatted </w:t>
      </w:r>
      <w:r w:rsidR="004D5E9E" w:rsidRPr="00AB512E">
        <w:rPr>
          <w:b/>
          <w:bCs/>
        </w:rPr>
        <w:t>bits (</w:t>
      </w:r>
      <w:r w:rsidR="00DC3160" w:rsidRPr="00AB512E">
        <w:rPr>
          <w:b/>
          <w:bCs/>
        </w:rPr>
        <w:t>Packets)</w:t>
      </w:r>
      <w:r w:rsidR="004D5E9E">
        <w:t>. In the graph below, the photo is divided into several parts to be sent.</w:t>
      </w:r>
    </w:p>
    <w:p w14:paraId="1ADF397A" w14:textId="11516DCC" w:rsidR="00DC3160" w:rsidRDefault="00AB512E" w:rsidP="004D5E9E">
      <w:pPr>
        <w:pStyle w:val="ListParagraph"/>
        <w:numPr>
          <w:ilvl w:val="0"/>
          <w:numId w:val="13"/>
        </w:numPr>
      </w:pPr>
      <w:r>
        <w:rPr>
          <w:b/>
          <w:bCs/>
        </w:rPr>
        <w:t>P</w:t>
      </w:r>
      <w:r w:rsidR="00DC3160" w:rsidRPr="00AB512E">
        <w:rPr>
          <w:b/>
          <w:bCs/>
        </w:rPr>
        <w:t>ackets consist of a header and </w:t>
      </w:r>
      <w:r w:rsidR="004D5E9E" w:rsidRPr="00AB512E">
        <w:rPr>
          <w:b/>
          <w:bCs/>
        </w:rPr>
        <w:t>payload</w:t>
      </w:r>
      <w:r w:rsidR="004D5E9E">
        <w:t xml:space="preserve">. </w:t>
      </w:r>
      <w:r>
        <w:t>P</w:t>
      </w:r>
      <w:r>
        <w:t>ayload is the data being carried</w:t>
      </w:r>
      <w:r>
        <w:t xml:space="preserve">, </w:t>
      </w:r>
      <w:r>
        <w:t>header holds instructions to the network for how to handle packet</w:t>
      </w:r>
      <w:r>
        <w:t>, for example, TTL and Checksum to protect header.</w:t>
      </w:r>
    </w:p>
    <w:p w14:paraId="11ED3946" w14:textId="01C50F2E" w:rsidR="004D5E9E" w:rsidRDefault="004D5E9E" w:rsidP="00AB512E">
      <w:pPr>
        <w:jc w:val="center"/>
      </w:pPr>
      <w:r>
        <w:rPr>
          <w:noProof/>
        </w:rPr>
        <w:drawing>
          <wp:inline distT="0" distB="0" distL="0" distR="0" wp14:anchorId="7FE3FFB8" wp14:editId="44DBAFD1">
            <wp:extent cx="4280137" cy="2042160"/>
            <wp:effectExtent l="0" t="0" r="635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9"/>
                    <a:stretch>
                      <a:fillRect/>
                    </a:stretch>
                  </pic:blipFill>
                  <pic:spPr>
                    <a:xfrm>
                      <a:off x="0" y="0"/>
                      <a:ext cx="4285121" cy="2044538"/>
                    </a:xfrm>
                    <a:prstGeom prst="rect">
                      <a:avLst/>
                    </a:prstGeom>
                  </pic:spPr>
                </pic:pic>
              </a:graphicData>
            </a:graphic>
          </wp:inline>
        </w:drawing>
      </w:r>
    </w:p>
    <w:p w14:paraId="309CFEF1" w14:textId="77777777" w:rsidR="004D5E9E" w:rsidRPr="00DC3160" w:rsidRDefault="004D5E9E" w:rsidP="004D5E9E"/>
    <w:p w14:paraId="007CBCF7" w14:textId="08BF582D" w:rsidR="004D5E9E" w:rsidRDefault="00DC3160" w:rsidP="004D5E9E">
      <w:pPr>
        <w:pStyle w:val="ListParagraph"/>
        <w:numPr>
          <w:ilvl w:val="0"/>
          <w:numId w:val="13"/>
        </w:numPr>
        <w:jc w:val="left"/>
      </w:pPr>
      <w:r w:rsidRPr="00AB512E">
        <w:rPr>
          <w:b/>
          <w:bCs/>
        </w:rPr>
        <w:t>Switches forward packets based on their </w:t>
      </w:r>
      <w:r w:rsidR="004D5E9E" w:rsidRPr="00AB512E">
        <w:rPr>
          <w:b/>
          <w:bCs/>
        </w:rPr>
        <w:t>headers</w:t>
      </w:r>
      <w:r w:rsidR="004D5E9E" w:rsidRPr="00DC3160">
        <w:t>.</w:t>
      </w:r>
      <w:r w:rsidR="004D5E9E">
        <w:t xml:space="preserve"> </w:t>
      </w:r>
      <w:r w:rsidR="004D5E9E">
        <w:t>Store-and-forward</w:t>
      </w:r>
      <w:r w:rsidR="004D5E9E">
        <w:t xml:space="preserve"> </w:t>
      </w:r>
      <w:r w:rsidR="004D5E9E">
        <w:t>transmission means that the packet switch must receive the entire packet before it can begin to transmit</w:t>
      </w:r>
      <w:r w:rsidR="004D5E9E">
        <w:t xml:space="preserve"> </w:t>
      </w:r>
      <w:r w:rsidR="004D5E9E">
        <w:t>the first bit of the packet onto the outbound link.</w:t>
      </w:r>
    </w:p>
    <w:p w14:paraId="2FA65D50" w14:textId="1AE1CF4F" w:rsidR="00AB512E" w:rsidRPr="00DC3160" w:rsidRDefault="00AB512E" w:rsidP="00AB512E">
      <w:pPr>
        <w:jc w:val="center"/>
      </w:pPr>
      <w:r>
        <w:rPr>
          <w:noProof/>
        </w:rPr>
        <w:drawing>
          <wp:inline distT="0" distB="0" distL="0" distR="0" wp14:anchorId="63DADC32" wp14:editId="668ABDD7">
            <wp:extent cx="4047795" cy="26593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0"/>
                    <a:stretch>
                      <a:fillRect/>
                    </a:stretch>
                  </pic:blipFill>
                  <pic:spPr>
                    <a:xfrm>
                      <a:off x="0" y="0"/>
                      <a:ext cx="4061188" cy="2668179"/>
                    </a:xfrm>
                    <a:prstGeom prst="rect">
                      <a:avLst/>
                    </a:prstGeom>
                  </pic:spPr>
                </pic:pic>
              </a:graphicData>
            </a:graphic>
          </wp:inline>
        </w:drawing>
      </w:r>
    </w:p>
    <w:p w14:paraId="7CE789B1" w14:textId="7332884D" w:rsidR="00DC3160" w:rsidRPr="00DC3160" w:rsidRDefault="00AB512E" w:rsidP="004D5E9E">
      <w:pPr>
        <w:pStyle w:val="ListParagraph"/>
        <w:numPr>
          <w:ilvl w:val="0"/>
          <w:numId w:val="13"/>
        </w:numPr>
      </w:pPr>
      <w:r>
        <w:rPr>
          <w:b/>
          <w:bCs/>
        </w:rPr>
        <w:lastRenderedPageBreak/>
        <w:t>E</w:t>
      </w:r>
      <w:r w:rsidR="00DC3160" w:rsidRPr="00AB512E">
        <w:rPr>
          <w:b/>
          <w:bCs/>
        </w:rPr>
        <w:t>ach packet travels independently</w:t>
      </w:r>
      <w:r w:rsidR="004D5E9E">
        <w:t xml:space="preserve">. </w:t>
      </w:r>
      <w:r w:rsidR="004D5E9E">
        <w:t>Between</w:t>
      </w:r>
      <w:r w:rsidR="004D5E9E">
        <w:t xml:space="preserve"> </w:t>
      </w:r>
      <w:r w:rsidR="004D5E9E">
        <w:t>source and destination, each packet travels through communication links and packet switches (for</w:t>
      </w:r>
      <w:r w:rsidR="004D5E9E">
        <w:t xml:space="preserve"> </w:t>
      </w:r>
      <w:r w:rsidR="004D5E9E">
        <w:t>which there are two predominant types, routers and link-layer switches).</w:t>
      </w:r>
      <w:r w:rsidR="004D5E9E">
        <w:t xml:space="preserve"> </w:t>
      </w:r>
      <w:r w:rsidR="004D5E9E" w:rsidRPr="004D5E9E">
        <w:rPr>
          <w:highlight w:val="yellow"/>
        </w:rPr>
        <w:t>Please note that even for the same file, packet may travel through different paths</w:t>
      </w:r>
      <w:r w:rsidR="004D5E9E">
        <w:t>.</w:t>
      </w:r>
    </w:p>
    <w:p w14:paraId="4EB1E3FB" w14:textId="30F2351F" w:rsidR="00DC3160" w:rsidRDefault="00E120DB" w:rsidP="00E120DB">
      <w:pPr>
        <w:pStyle w:val="ListParagraph"/>
        <w:numPr>
          <w:ilvl w:val="0"/>
          <w:numId w:val="13"/>
        </w:numPr>
      </w:pPr>
      <w:r w:rsidRPr="00E120DB">
        <w:rPr>
          <w:b/>
          <w:bCs/>
        </w:rPr>
        <w:t>No link resources are reserved in advance</w:t>
      </w:r>
      <w:r>
        <w:rPr>
          <w:b/>
          <w:bCs/>
        </w:rPr>
        <w:t xml:space="preserve"> (compare this to circuit switching)</w:t>
      </w:r>
      <w:r w:rsidRPr="00E120DB">
        <w:rPr>
          <w:b/>
          <w:bCs/>
        </w:rPr>
        <w:t>. Instead, packet switching leverages statistical multiplexing</w:t>
      </w:r>
      <w:r>
        <w:t>.</w:t>
      </w:r>
    </w:p>
    <w:p w14:paraId="75D927A4" w14:textId="4541565D" w:rsidR="00DC3160" w:rsidRPr="00E120DB" w:rsidRDefault="00E120DB" w:rsidP="00DC3160">
      <w:r>
        <w:t xml:space="preserve">This is the end of lecture 1 week 1, </w:t>
      </w:r>
      <w:r w:rsidRPr="00E120DB">
        <w:rPr>
          <w:b/>
          <w:bCs/>
        </w:rPr>
        <w:t>statistical multiplexing</w:t>
      </w:r>
      <w:r>
        <w:rPr>
          <w:b/>
          <w:bCs/>
        </w:rPr>
        <w:t xml:space="preserve"> </w:t>
      </w:r>
      <w:r>
        <w:t>will be covered in lecture 2.</w:t>
      </w:r>
    </w:p>
    <w:p w14:paraId="667ED829" w14:textId="77777777" w:rsidR="00DC3160" w:rsidRDefault="00DC3160">
      <w:pPr>
        <w:rPr>
          <w:b/>
          <w:bCs/>
          <w:color w:val="FF0000"/>
          <w:u w:val="single"/>
        </w:rPr>
      </w:pPr>
    </w:p>
    <w:p w14:paraId="769657C4" w14:textId="77777777" w:rsidR="00DC3160" w:rsidRPr="005407EE" w:rsidRDefault="00DC3160">
      <w:pPr>
        <w:rPr>
          <w:b/>
          <w:bCs/>
          <w:color w:val="FF0000"/>
          <w:u w:val="single"/>
        </w:rPr>
      </w:pPr>
    </w:p>
    <w:sectPr w:rsidR="00DC3160" w:rsidRPr="005407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753B"/>
    <w:multiLevelType w:val="hybridMultilevel"/>
    <w:tmpl w:val="4FDE8392"/>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E93C2E"/>
    <w:multiLevelType w:val="hybridMultilevel"/>
    <w:tmpl w:val="C3460972"/>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03463E"/>
    <w:multiLevelType w:val="hybridMultilevel"/>
    <w:tmpl w:val="E19E0BDC"/>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D25369"/>
    <w:multiLevelType w:val="hybridMultilevel"/>
    <w:tmpl w:val="725EDC38"/>
    <w:lvl w:ilvl="0" w:tplc="F440F624">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CBA15A7"/>
    <w:multiLevelType w:val="hybridMultilevel"/>
    <w:tmpl w:val="BCAE16D4"/>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2D2B97"/>
    <w:multiLevelType w:val="hybridMultilevel"/>
    <w:tmpl w:val="00029B9E"/>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2039BE"/>
    <w:multiLevelType w:val="hybridMultilevel"/>
    <w:tmpl w:val="CDF6E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6502E4"/>
    <w:multiLevelType w:val="hybridMultilevel"/>
    <w:tmpl w:val="42728788"/>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8075C2"/>
    <w:multiLevelType w:val="hybridMultilevel"/>
    <w:tmpl w:val="CA523F16"/>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1C0438"/>
    <w:multiLevelType w:val="hybridMultilevel"/>
    <w:tmpl w:val="33D49AF0"/>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F81D35"/>
    <w:multiLevelType w:val="hybridMultilevel"/>
    <w:tmpl w:val="44980B68"/>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9E16C1"/>
    <w:multiLevelType w:val="hybridMultilevel"/>
    <w:tmpl w:val="2D7AFEF8"/>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4569C8"/>
    <w:multiLevelType w:val="hybridMultilevel"/>
    <w:tmpl w:val="D2CA5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1"/>
  </w:num>
  <w:num w:numId="5">
    <w:abstractNumId w:val="8"/>
  </w:num>
  <w:num w:numId="6">
    <w:abstractNumId w:val="4"/>
  </w:num>
  <w:num w:numId="7">
    <w:abstractNumId w:val="7"/>
  </w:num>
  <w:num w:numId="8">
    <w:abstractNumId w:val="3"/>
  </w:num>
  <w:num w:numId="9">
    <w:abstractNumId w:val="0"/>
  </w:num>
  <w:num w:numId="10">
    <w:abstractNumId w:val="5"/>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0C"/>
    <w:rsid w:val="0002458F"/>
    <w:rsid w:val="001149D5"/>
    <w:rsid w:val="00387D77"/>
    <w:rsid w:val="004B12F8"/>
    <w:rsid w:val="004D5E9E"/>
    <w:rsid w:val="004F6015"/>
    <w:rsid w:val="005407EE"/>
    <w:rsid w:val="00552B9F"/>
    <w:rsid w:val="007074E8"/>
    <w:rsid w:val="00993A47"/>
    <w:rsid w:val="009C3BDC"/>
    <w:rsid w:val="00A51F69"/>
    <w:rsid w:val="00AB512E"/>
    <w:rsid w:val="00BE4F2D"/>
    <w:rsid w:val="00BF434F"/>
    <w:rsid w:val="00C0715F"/>
    <w:rsid w:val="00C510ED"/>
    <w:rsid w:val="00CC1D81"/>
    <w:rsid w:val="00CD317F"/>
    <w:rsid w:val="00DC3160"/>
    <w:rsid w:val="00E120DB"/>
    <w:rsid w:val="00EF070C"/>
    <w:rsid w:val="00F75421"/>
    <w:rsid w:val="00FB4A3D"/>
    <w:rsid w:val="00FE0C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FE2C"/>
  <w15:chartTrackingRefBased/>
  <w15:docId w15:val="{78C9D8F5-3264-46E1-A7B4-4E3A8B40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77"/>
    <w:pPr>
      <w:spacing w:line="360" w:lineRule="auto"/>
      <w:jc w:val="both"/>
    </w:pPr>
    <w:rPr>
      <w:rFonts w:ascii="Times New Roman" w:hAnsi="Times New Roman"/>
      <w:sz w:val="24"/>
      <w:szCs w:val="21"/>
      <w:lang w:eastAsia="en-AU"/>
    </w:rPr>
  </w:style>
  <w:style w:type="paragraph" w:styleId="Heading1">
    <w:name w:val="heading 1"/>
    <w:basedOn w:val="Normal"/>
    <w:next w:val="Normal"/>
    <w:link w:val="Heading1Char"/>
    <w:uiPriority w:val="9"/>
    <w:qFormat/>
    <w:rsid w:val="00C510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A4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15"/>
    <w:pPr>
      <w:ind w:left="720"/>
      <w:contextualSpacing/>
    </w:pPr>
  </w:style>
  <w:style w:type="character" w:styleId="Hyperlink">
    <w:name w:val="Hyperlink"/>
    <w:basedOn w:val="DefaultParagraphFont"/>
    <w:uiPriority w:val="99"/>
    <w:unhideWhenUsed/>
    <w:rsid w:val="004F6015"/>
    <w:rPr>
      <w:color w:val="0563C1" w:themeColor="hyperlink"/>
      <w:u w:val="single"/>
    </w:rPr>
  </w:style>
  <w:style w:type="character" w:styleId="UnresolvedMention">
    <w:name w:val="Unresolved Mention"/>
    <w:basedOn w:val="DefaultParagraphFont"/>
    <w:uiPriority w:val="99"/>
    <w:semiHidden/>
    <w:unhideWhenUsed/>
    <w:rsid w:val="004F6015"/>
    <w:rPr>
      <w:color w:val="605E5C"/>
      <w:shd w:val="clear" w:color="auto" w:fill="E1DFDD"/>
    </w:rPr>
  </w:style>
  <w:style w:type="character" w:customStyle="1" w:styleId="Heading1Char">
    <w:name w:val="Heading 1 Char"/>
    <w:basedOn w:val="DefaultParagraphFont"/>
    <w:link w:val="Heading1"/>
    <w:uiPriority w:val="9"/>
    <w:rsid w:val="00C510ED"/>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C510ED"/>
    <w:rPr>
      <w:rFonts w:asciiTheme="majorHAnsi" w:eastAsiaTheme="majorEastAsia" w:hAnsiTheme="majorHAnsi" w:cstheme="majorBidi"/>
      <w:color w:val="2E74B5" w:themeColor="accent1" w:themeShade="BF"/>
      <w:sz w:val="26"/>
      <w:szCs w:val="26"/>
      <w:lang w:eastAsia="en-AU"/>
    </w:rPr>
  </w:style>
  <w:style w:type="paragraph" w:styleId="Title">
    <w:name w:val="Title"/>
    <w:basedOn w:val="Normal"/>
    <w:next w:val="Normal"/>
    <w:link w:val="TitleChar"/>
    <w:uiPriority w:val="10"/>
    <w:qFormat/>
    <w:rsid w:val="00C51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0ED"/>
    <w:rPr>
      <w:rFonts w:asciiTheme="majorHAnsi" w:eastAsiaTheme="majorEastAsia" w:hAnsiTheme="majorHAnsi" w:cstheme="majorBidi"/>
      <w:spacing w:val="-10"/>
      <w:kern w:val="28"/>
      <w:sz w:val="56"/>
      <w:szCs w:val="56"/>
      <w:lang w:eastAsia="en-AU"/>
    </w:rPr>
  </w:style>
  <w:style w:type="paragraph" w:styleId="NormalWeb">
    <w:name w:val="Normal (Web)"/>
    <w:basedOn w:val="Normal"/>
    <w:uiPriority w:val="99"/>
    <w:semiHidden/>
    <w:unhideWhenUsed/>
    <w:rsid w:val="009C3BDC"/>
    <w:pPr>
      <w:spacing w:before="100" w:beforeAutospacing="1" w:after="100" w:afterAutospacing="1" w:line="240" w:lineRule="auto"/>
      <w:jc w:val="left"/>
    </w:pPr>
    <w:rPr>
      <w:rFonts w:eastAsia="Times New Roman" w:cs="Times New Roman"/>
      <w:szCs w:val="24"/>
      <w:lang w:eastAsia="zh-CN"/>
    </w:rPr>
  </w:style>
  <w:style w:type="character" w:customStyle="1" w:styleId="Heading3Char">
    <w:name w:val="Heading 3 Char"/>
    <w:basedOn w:val="DefaultParagraphFont"/>
    <w:link w:val="Heading3"/>
    <w:uiPriority w:val="9"/>
    <w:rsid w:val="00993A47"/>
    <w:rPr>
      <w:rFonts w:asciiTheme="majorHAnsi" w:eastAsiaTheme="majorEastAsia" w:hAnsiTheme="majorHAnsi" w:cstheme="majorBidi"/>
      <w:color w:val="1F4D78" w:themeColor="accent1" w:themeShade="7F"/>
      <w:sz w:val="24"/>
      <w:szCs w:val="24"/>
      <w:lang w:eastAsia="en-AU"/>
    </w:rPr>
  </w:style>
  <w:style w:type="table" w:styleId="TableGrid">
    <w:name w:val="Table Grid"/>
    <w:basedOn w:val="TableNormal"/>
    <w:uiPriority w:val="39"/>
    <w:rsid w:val="004B1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1D81"/>
    <w:rPr>
      <w:i/>
      <w:iCs/>
    </w:rPr>
  </w:style>
  <w:style w:type="paragraph" w:styleId="Caption">
    <w:name w:val="caption"/>
    <w:basedOn w:val="Normal"/>
    <w:next w:val="Normal"/>
    <w:uiPriority w:val="35"/>
    <w:unhideWhenUsed/>
    <w:qFormat/>
    <w:rsid w:val="00BE4F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E4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66186">
      <w:bodyDiv w:val="1"/>
      <w:marLeft w:val="0"/>
      <w:marRight w:val="0"/>
      <w:marTop w:val="0"/>
      <w:marBottom w:val="0"/>
      <w:divBdr>
        <w:top w:val="none" w:sz="0" w:space="0" w:color="auto"/>
        <w:left w:val="none" w:sz="0" w:space="0" w:color="auto"/>
        <w:bottom w:val="none" w:sz="0" w:space="0" w:color="auto"/>
        <w:right w:val="none" w:sz="0" w:space="0" w:color="auto"/>
      </w:divBdr>
    </w:div>
    <w:div w:id="157040505">
      <w:bodyDiv w:val="1"/>
      <w:marLeft w:val="0"/>
      <w:marRight w:val="0"/>
      <w:marTop w:val="0"/>
      <w:marBottom w:val="0"/>
      <w:divBdr>
        <w:top w:val="none" w:sz="0" w:space="0" w:color="auto"/>
        <w:left w:val="none" w:sz="0" w:space="0" w:color="auto"/>
        <w:bottom w:val="none" w:sz="0" w:space="0" w:color="auto"/>
        <w:right w:val="none" w:sz="0" w:space="0" w:color="auto"/>
      </w:divBdr>
      <w:divsChild>
        <w:div w:id="857352168">
          <w:marLeft w:val="0"/>
          <w:marRight w:val="0"/>
          <w:marTop w:val="0"/>
          <w:marBottom w:val="0"/>
          <w:divBdr>
            <w:top w:val="none" w:sz="0" w:space="0" w:color="auto"/>
            <w:left w:val="none" w:sz="0" w:space="0" w:color="auto"/>
            <w:bottom w:val="none" w:sz="0" w:space="0" w:color="auto"/>
            <w:right w:val="none" w:sz="0" w:space="0" w:color="auto"/>
          </w:divBdr>
          <w:divsChild>
            <w:div w:id="344555093">
              <w:marLeft w:val="0"/>
              <w:marRight w:val="0"/>
              <w:marTop w:val="0"/>
              <w:marBottom w:val="0"/>
              <w:divBdr>
                <w:top w:val="none" w:sz="0" w:space="0" w:color="auto"/>
                <w:left w:val="none" w:sz="0" w:space="0" w:color="auto"/>
                <w:bottom w:val="none" w:sz="0" w:space="0" w:color="auto"/>
                <w:right w:val="none" w:sz="0" w:space="0" w:color="auto"/>
              </w:divBdr>
            </w:div>
            <w:div w:id="827861552">
              <w:marLeft w:val="0"/>
              <w:marRight w:val="0"/>
              <w:marTop w:val="0"/>
              <w:marBottom w:val="0"/>
              <w:divBdr>
                <w:top w:val="none" w:sz="0" w:space="0" w:color="auto"/>
                <w:left w:val="none" w:sz="0" w:space="0" w:color="auto"/>
                <w:bottom w:val="none" w:sz="0" w:space="0" w:color="auto"/>
                <w:right w:val="none" w:sz="0" w:space="0" w:color="auto"/>
              </w:divBdr>
            </w:div>
            <w:div w:id="65688996">
              <w:marLeft w:val="0"/>
              <w:marRight w:val="0"/>
              <w:marTop w:val="0"/>
              <w:marBottom w:val="0"/>
              <w:divBdr>
                <w:top w:val="none" w:sz="0" w:space="0" w:color="auto"/>
                <w:left w:val="none" w:sz="0" w:space="0" w:color="auto"/>
                <w:bottom w:val="none" w:sz="0" w:space="0" w:color="auto"/>
                <w:right w:val="none" w:sz="0" w:space="0" w:color="auto"/>
              </w:divBdr>
            </w:div>
            <w:div w:id="50616760">
              <w:marLeft w:val="0"/>
              <w:marRight w:val="0"/>
              <w:marTop w:val="0"/>
              <w:marBottom w:val="0"/>
              <w:divBdr>
                <w:top w:val="none" w:sz="0" w:space="0" w:color="auto"/>
                <w:left w:val="none" w:sz="0" w:space="0" w:color="auto"/>
                <w:bottom w:val="none" w:sz="0" w:space="0" w:color="auto"/>
                <w:right w:val="none" w:sz="0" w:space="0" w:color="auto"/>
              </w:divBdr>
            </w:div>
            <w:div w:id="426459313">
              <w:marLeft w:val="0"/>
              <w:marRight w:val="0"/>
              <w:marTop w:val="0"/>
              <w:marBottom w:val="0"/>
              <w:divBdr>
                <w:top w:val="none" w:sz="0" w:space="0" w:color="auto"/>
                <w:left w:val="none" w:sz="0" w:space="0" w:color="auto"/>
                <w:bottom w:val="none" w:sz="0" w:space="0" w:color="auto"/>
                <w:right w:val="none" w:sz="0" w:space="0" w:color="auto"/>
              </w:divBdr>
            </w:div>
            <w:div w:id="1883639291">
              <w:marLeft w:val="0"/>
              <w:marRight w:val="0"/>
              <w:marTop w:val="0"/>
              <w:marBottom w:val="0"/>
              <w:divBdr>
                <w:top w:val="none" w:sz="0" w:space="0" w:color="auto"/>
                <w:left w:val="none" w:sz="0" w:space="0" w:color="auto"/>
                <w:bottom w:val="none" w:sz="0" w:space="0" w:color="auto"/>
                <w:right w:val="none" w:sz="0" w:space="0" w:color="auto"/>
              </w:divBdr>
            </w:div>
            <w:div w:id="1374572244">
              <w:marLeft w:val="0"/>
              <w:marRight w:val="0"/>
              <w:marTop w:val="0"/>
              <w:marBottom w:val="0"/>
              <w:divBdr>
                <w:top w:val="none" w:sz="0" w:space="0" w:color="auto"/>
                <w:left w:val="none" w:sz="0" w:space="0" w:color="auto"/>
                <w:bottom w:val="none" w:sz="0" w:space="0" w:color="auto"/>
                <w:right w:val="none" w:sz="0" w:space="0" w:color="auto"/>
              </w:divBdr>
            </w:div>
            <w:div w:id="884757483">
              <w:marLeft w:val="0"/>
              <w:marRight w:val="0"/>
              <w:marTop w:val="0"/>
              <w:marBottom w:val="0"/>
              <w:divBdr>
                <w:top w:val="none" w:sz="0" w:space="0" w:color="auto"/>
                <w:left w:val="none" w:sz="0" w:space="0" w:color="auto"/>
                <w:bottom w:val="none" w:sz="0" w:space="0" w:color="auto"/>
                <w:right w:val="none" w:sz="0" w:space="0" w:color="auto"/>
              </w:divBdr>
            </w:div>
            <w:div w:id="277026478">
              <w:marLeft w:val="0"/>
              <w:marRight w:val="0"/>
              <w:marTop w:val="0"/>
              <w:marBottom w:val="0"/>
              <w:divBdr>
                <w:top w:val="none" w:sz="0" w:space="0" w:color="auto"/>
                <w:left w:val="none" w:sz="0" w:space="0" w:color="auto"/>
                <w:bottom w:val="none" w:sz="0" w:space="0" w:color="auto"/>
                <w:right w:val="none" w:sz="0" w:space="0" w:color="auto"/>
              </w:divBdr>
            </w:div>
            <w:div w:id="615718815">
              <w:marLeft w:val="0"/>
              <w:marRight w:val="0"/>
              <w:marTop w:val="0"/>
              <w:marBottom w:val="0"/>
              <w:divBdr>
                <w:top w:val="none" w:sz="0" w:space="0" w:color="auto"/>
                <w:left w:val="none" w:sz="0" w:space="0" w:color="auto"/>
                <w:bottom w:val="none" w:sz="0" w:space="0" w:color="auto"/>
                <w:right w:val="none" w:sz="0" w:space="0" w:color="auto"/>
              </w:divBdr>
            </w:div>
            <w:div w:id="552933910">
              <w:marLeft w:val="0"/>
              <w:marRight w:val="0"/>
              <w:marTop w:val="0"/>
              <w:marBottom w:val="0"/>
              <w:divBdr>
                <w:top w:val="none" w:sz="0" w:space="0" w:color="auto"/>
                <w:left w:val="none" w:sz="0" w:space="0" w:color="auto"/>
                <w:bottom w:val="none" w:sz="0" w:space="0" w:color="auto"/>
                <w:right w:val="none" w:sz="0" w:space="0" w:color="auto"/>
              </w:divBdr>
            </w:div>
            <w:div w:id="1482036177">
              <w:marLeft w:val="0"/>
              <w:marRight w:val="0"/>
              <w:marTop w:val="0"/>
              <w:marBottom w:val="0"/>
              <w:divBdr>
                <w:top w:val="none" w:sz="0" w:space="0" w:color="auto"/>
                <w:left w:val="none" w:sz="0" w:space="0" w:color="auto"/>
                <w:bottom w:val="none" w:sz="0" w:space="0" w:color="auto"/>
                <w:right w:val="none" w:sz="0" w:space="0" w:color="auto"/>
              </w:divBdr>
            </w:div>
            <w:div w:id="1370035643">
              <w:marLeft w:val="0"/>
              <w:marRight w:val="0"/>
              <w:marTop w:val="0"/>
              <w:marBottom w:val="0"/>
              <w:divBdr>
                <w:top w:val="none" w:sz="0" w:space="0" w:color="auto"/>
                <w:left w:val="none" w:sz="0" w:space="0" w:color="auto"/>
                <w:bottom w:val="none" w:sz="0" w:space="0" w:color="auto"/>
                <w:right w:val="none" w:sz="0" w:space="0" w:color="auto"/>
              </w:divBdr>
            </w:div>
            <w:div w:id="789007958">
              <w:marLeft w:val="0"/>
              <w:marRight w:val="0"/>
              <w:marTop w:val="0"/>
              <w:marBottom w:val="0"/>
              <w:divBdr>
                <w:top w:val="none" w:sz="0" w:space="0" w:color="auto"/>
                <w:left w:val="none" w:sz="0" w:space="0" w:color="auto"/>
                <w:bottom w:val="none" w:sz="0" w:space="0" w:color="auto"/>
                <w:right w:val="none" w:sz="0" w:space="0" w:color="auto"/>
              </w:divBdr>
            </w:div>
            <w:div w:id="1240365919">
              <w:marLeft w:val="0"/>
              <w:marRight w:val="0"/>
              <w:marTop w:val="0"/>
              <w:marBottom w:val="0"/>
              <w:divBdr>
                <w:top w:val="none" w:sz="0" w:space="0" w:color="auto"/>
                <w:left w:val="none" w:sz="0" w:space="0" w:color="auto"/>
                <w:bottom w:val="none" w:sz="0" w:space="0" w:color="auto"/>
                <w:right w:val="none" w:sz="0" w:space="0" w:color="auto"/>
              </w:divBdr>
            </w:div>
            <w:div w:id="97340353">
              <w:marLeft w:val="0"/>
              <w:marRight w:val="0"/>
              <w:marTop w:val="0"/>
              <w:marBottom w:val="0"/>
              <w:divBdr>
                <w:top w:val="none" w:sz="0" w:space="0" w:color="auto"/>
                <w:left w:val="none" w:sz="0" w:space="0" w:color="auto"/>
                <w:bottom w:val="none" w:sz="0" w:space="0" w:color="auto"/>
                <w:right w:val="none" w:sz="0" w:space="0" w:color="auto"/>
              </w:divBdr>
            </w:div>
            <w:div w:id="962999935">
              <w:marLeft w:val="0"/>
              <w:marRight w:val="0"/>
              <w:marTop w:val="0"/>
              <w:marBottom w:val="0"/>
              <w:divBdr>
                <w:top w:val="none" w:sz="0" w:space="0" w:color="auto"/>
                <w:left w:val="none" w:sz="0" w:space="0" w:color="auto"/>
                <w:bottom w:val="none" w:sz="0" w:space="0" w:color="auto"/>
                <w:right w:val="none" w:sz="0" w:space="0" w:color="auto"/>
              </w:divBdr>
            </w:div>
            <w:div w:id="1234049877">
              <w:marLeft w:val="0"/>
              <w:marRight w:val="0"/>
              <w:marTop w:val="0"/>
              <w:marBottom w:val="0"/>
              <w:divBdr>
                <w:top w:val="none" w:sz="0" w:space="0" w:color="auto"/>
                <w:left w:val="none" w:sz="0" w:space="0" w:color="auto"/>
                <w:bottom w:val="none" w:sz="0" w:space="0" w:color="auto"/>
                <w:right w:val="none" w:sz="0" w:space="0" w:color="auto"/>
              </w:divBdr>
            </w:div>
            <w:div w:id="222058855">
              <w:marLeft w:val="0"/>
              <w:marRight w:val="0"/>
              <w:marTop w:val="0"/>
              <w:marBottom w:val="0"/>
              <w:divBdr>
                <w:top w:val="none" w:sz="0" w:space="0" w:color="auto"/>
                <w:left w:val="none" w:sz="0" w:space="0" w:color="auto"/>
                <w:bottom w:val="none" w:sz="0" w:space="0" w:color="auto"/>
                <w:right w:val="none" w:sz="0" w:space="0" w:color="auto"/>
              </w:divBdr>
            </w:div>
            <w:div w:id="14376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129">
      <w:bodyDiv w:val="1"/>
      <w:marLeft w:val="0"/>
      <w:marRight w:val="0"/>
      <w:marTop w:val="0"/>
      <w:marBottom w:val="0"/>
      <w:divBdr>
        <w:top w:val="none" w:sz="0" w:space="0" w:color="auto"/>
        <w:left w:val="none" w:sz="0" w:space="0" w:color="auto"/>
        <w:bottom w:val="none" w:sz="0" w:space="0" w:color="auto"/>
        <w:right w:val="none" w:sz="0" w:space="0" w:color="auto"/>
      </w:divBdr>
    </w:div>
    <w:div w:id="1095050071">
      <w:bodyDiv w:val="1"/>
      <w:marLeft w:val="0"/>
      <w:marRight w:val="0"/>
      <w:marTop w:val="0"/>
      <w:marBottom w:val="0"/>
      <w:divBdr>
        <w:top w:val="none" w:sz="0" w:space="0" w:color="auto"/>
        <w:left w:val="none" w:sz="0" w:space="0" w:color="auto"/>
        <w:bottom w:val="none" w:sz="0" w:space="0" w:color="auto"/>
        <w:right w:val="none" w:sz="0" w:space="0" w:color="auto"/>
      </w:divBdr>
    </w:div>
    <w:div w:id="1437748877">
      <w:bodyDiv w:val="1"/>
      <w:marLeft w:val="0"/>
      <w:marRight w:val="0"/>
      <w:marTop w:val="0"/>
      <w:marBottom w:val="0"/>
      <w:divBdr>
        <w:top w:val="none" w:sz="0" w:space="0" w:color="auto"/>
        <w:left w:val="none" w:sz="0" w:space="0" w:color="auto"/>
        <w:bottom w:val="none" w:sz="0" w:space="0" w:color="auto"/>
        <w:right w:val="none" w:sz="0" w:space="0" w:color="auto"/>
      </w:divBdr>
    </w:div>
    <w:div w:id="198916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ms3.cse.unsw.edu.au/COMP3331/21T2/resources/60196" TargetMode="External"/><Relationship Id="rId13" Type="http://schemas.openxmlformats.org/officeDocument/2006/relationships/hyperlink" Target="https://webcms3.cse.unsw.edu.au/COMP3331/21T2/resources/60199" TargetMode="External"/><Relationship Id="rId18" Type="http://schemas.openxmlformats.org/officeDocument/2006/relationships/hyperlink" Target="https://unsw.zoom.us/j/88672615742?pwd=R0RlSGM5TTJJaVFzWDBuTjdHVVp5Zz09"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youtube.com/playlist?list=PLPsY-Ly5lDUiUxwdALbNCKHfhJlknBVql" TargetMode="External"/><Relationship Id="rId7" Type="http://schemas.openxmlformats.org/officeDocument/2006/relationships/hyperlink" Target="https://webcms3.cse.unsw.edu.au/COMP3331/21T2/resources/60218" TargetMode="External"/><Relationship Id="rId12" Type="http://schemas.openxmlformats.org/officeDocument/2006/relationships/hyperlink" Target="https://webcms3.cse.unsw.edu.au/COMP3331/21T2/resources/60191" TargetMode="External"/><Relationship Id="rId17" Type="http://schemas.openxmlformats.org/officeDocument/2006/relationships/hyperlink" Target="https://webcms3.cse.unsw.edu.au/COMP3331/21T2/resources/60210" TargetMode="External"/><Relationship Id="rId25" Type="http://schemas.openxmlformats.org/officeDocument/2006/relationships/hyperlink" Target="https://www.myit.unsw.edu.au/services/students/china-studentsaccess-network" TargetMode="External"/><Relationship Id="rId2" Type="http://schemas.openxmlformats.org/officeDocument/2006/relationships/styles" Target="styles.xml"/><Relationship Id="rId16" Type="http://schemas.openxmlformats.org/officeDocument/2006/relationships/hyperlink" Target="https://webcms3.cse.unsw.edu.au/COMP3331/21T2/resources/60208" TargetMode="External"/><Relationship Id="rId20" Type="http://schemas.openxmlformats.org/officeDocument/2006/relationships/hyperlink" Target="https://echo360.org.au/section/7df10949-e718-4803-a9f5-1377e4d6c09d/home"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ebcms3.cse.unsw.edu.au/COMP3331/21T2/" TargetMode="External"/><Relationship Id="rId11" Type="http://schemas.openxmlformats.org/officeDocument/2006/relationships/hyperlink" Target="https://webcms3.cse.unsw.edu.au/COMP3331/21T2/resources/60202" TargetMode="External"/><Relationship Id="rId24" Type="http://schemas.openxmlformats.org/officeDocument/2006/relationships/hyperlink" Target="https://www.myit.unsw.edu.au/services/students/remote-accessvpn" TargetMode="External"/><Relationship Id="rId32" Type="http://schemas.openxmlformats.org/officeDocument/2006/relationships/theme" Target="theme/theme1.xml"/><Relationship Id="rId5" Type="http://schemas.openxmlformats.org/officeDocument/2006/relationships/hyperlink" Target="https://edstem.org/join/8egWkk" TargetMode="External"/><Relationship Id="rId15" Type="http://schemas.openxmlformats.org/officeDocument/2006/relationships/hyperlink" Target="https://webcms3.cse.unsw.edu.au/COMP3331/21T2/resources/60209" TargetMode="External"/><Relationship Id="rId23" Type="http://schemas.openxmlformats.org/officeDocument/2006/relationships/hyperlink" Target="https://taggi.cse.unsw.edu.au/FAQ/VLAB_-%20_The_technical_details/" TargetMode="External"/><Relationship Id="rId28" Type="http://schemas.openxmlformats.org/officeDocument/2006/relationships/image" Target="media/image3.png"/><Relationship Id="rId10" Type="http://schemas.openxmlformats.org/officeDocument/2006/relationships/hyperlink" Target="https://webcms3.cse.unsw.edu.au/COMP3331/21T2/resources/60202" TargetMode="External"/><Relationship Id="rId19" Type="http://schemas.openxmlformats.org/officeDocument/2006/relationships/hyperlink" Target="https://unsw.zoom.us/j/87561281408?pwd=VTJOQnMzOGMrOEcxTlJ2TG5TT0ovZz0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cms3.cse.unsw.edu.au/COMP3331/21T2/resources/60246" TargetMode="External"/><Relationship Id="rId14" Type="http://schemas.openxmlformats.org/officeDocument/2006/relationships/hyperlink" Target="https://webcms3.cse.unsw.edu.au/COMP3331/21T2/resources/60212" TargetMode="External"/><Relationship Id="rId22" Type="http://schemas.openxmlformats.org/officeDocument/2006/relationships/hyperlink" Target="https://tigervnc.org"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Liam</dc:creator>
  <cp:keywords/>
  <dc:description/>
  <cp:lastModifiedBy>CHEN Liam</cp:lastModifiedBy>
  <cp:revision>3</cp:revision>
  <dcterms:created xsi:type="dcterms:W3CDTF">2021-07-14T12:39:00Z</dcterms:created>
  <dcterms:modified xsi:type="dcterms:W3CDTF">2021-07-14T14:20:00Z</dcterms:modified>
</cp:coreProperties>
</file>