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846B" w14:textId="40B405D4" w:rsidR="009F782D" w:rsidRDefault="009F782D" w:rsidP="009F782D">
      <w:pPr>
        <w:pStyle w:val="Title"/>
        <w:jc w:val="center"/>
      </w:pPr>
      <w:r>
        <w:t>COMP3331 Week 8 Lecture 2</w:t>
      </w:r>
    </w:p>
    <w:p w14:paraId="55505F98" w14:textId="3B3C41DF" w:rsidR="009F782D" w:rsidRPr="009F782D" w:rsidRDefault="002D7675" w:rsidP="009F782D">
      <w:pPr>
        <w:pStyle w:val="Subtitle"/>
        <w:jc w:val="center"/>
      </w:pPr>
      <w:r>
        <w:t>Network</w:t>
      </w:r>
      <w:r w:rsidR="009F782D">
        <w:t xml:space="preserve"> Layer</w:t>
      </w:r>
    </w:p>
    <w:p w14:paraId="01DF15B1" w14:textId="57AA8F4E" w:rsidR="00D22E9E" w:rsidRDefault="009F782D" w:rsidP="009F782D">
      <w:pPr>
        <w:pStyle w:val="Heading1"/>
      </w:pPr>
      <w:r>
        <w:t>D</w:t>
      </w:r>
      <w:r w:rsidR="00D22E9E" w:rsidRPr="00BE53E6">
        <w:t>istance vector (lecture 2)</w:t>
      </w:r>
    </w:p>
    <w:p w14:paraId="686667BB" w14:textId="77777777" w:rsidR="009F782D" w:rsidRDefault="009F782D" w:rsidP="009F782D">
      <w:r>
        <w:t>Bellman-Ford equation</w:t>
      </w:r>
    </w:p>
    <w:p w14:paraId="3BA65065" w14:textId="77777777" w:rsidR="009F782D" w:rsidRDefault="009F782D" w:rsidP="009F782D">
      <w:r>
        <w:t>Let</w:t>
      </w:r>
    </w:p>
    <w:p w14:paraId="7666F5E6" w14:textId="77777777" w:rsidR="009F782D" w:rsidRDefault="009F782D" w:rsidP="009F782D">
      <w:pPr>
        <w:ind w:firstLine="720"/>
      </w:pPr>
      <w:r>
        <w:t>d</w:t>
      </w:r>
      <w:r>
        <w:rPr>
          <w:vertAlign w:val="subscript"/>
        </w:rPr>
        <w:t>x</w:t>
      </w:r>
      <w:r>
        <w:t>(y): = cost of least-cost path from x to y</w:t>
      </w:r>
    </w:p>
    <w:p w14:paraId="66F47622" w14:textId="77777777" w:rsidR="009F782D" w:rsidRDefault="009F782D" w:rsidP="009F782D">
      <w:r>
        <w:t>then</w:t>
      </w:r>
    </w:p>
    <w:p w14:paraId="4B64E0AD" w14:textId="2BD3323C" w:rsidR="009F782D" w:rsidRDefault="009F782D" w:rsidP="009F782D">
      <w:pPr>
        <w:ind w:firstLine="720"/>
      </w:pPr>
      <w:r>
        <w:t>d</w:t>
      </w:r>
      <w:r>
        <w:rPr>
          <w:vertAlign w:val="subscript"/>
        </w:rPr>
        <w:t>x</w:t>
      </w:r>
      <w:r>
        <w:t xml:space="preserve">(y) = </w:t>
      </w:r>
      <w:r w:rsidR="005E25CB" w:rsidRPr="005E25CB">
        <w:t>dx(y)=minv{c(x,v)+dv(y)},</w:t>
      </w:r>
    </w:p>
    <w:p w14:paraId="780C1D05" w14:textId="77777777" w:rsidR="009F782D" w:rsidRDefault="009F782D" w:rsidP="009F782D">
      <w:r>
        <w:t>where:</w:t>
      </w:r>
    </w:p>
    <w:p w14:paraId="03C2304C" w14:textId="77777777" w:rsidR="009F782D" w:rsidRDefault="009F782D" w:rsidP="009F782D">
      <w:pPr>
        <w:pStyle w:val="ListParagraph"/>
        <w:numPr>
          <w:ilvl w:val="0"/>
          <w:numId w:val="1"/>
        </w:numPr>
      </w:pPr>
      <w:r>
        <w:t>c is the cost to a neighbour v</w:t>
      </w:r>
    </w:p>
    <w:p w14:paraId="4BC3813E" w14:textId="77777777" w:rsidR="009F782D" w:rsidRPr="005824F9" w:rsidRDefault="009F782D" w:rsidP="009F782D">
      <w:pPr>
        <w:pStyle w:val="ListParagraph"/>
        <w:numPr>
          <w:ilvl w:val="0"/>
          <w:numId w:val="1"/>
        </w:numPr>
      </w:pPr>
      <w:r>
        <w:t>d is the cost from neighbour to destination y</w:t>
      </w:r>
    </w:p>
    <w:p w14:paraId="45487F33" w14:textId="5D146DFB" w:rsidR="009F782D" w:rsidRDefault="005E25CB" w:rsidP="009F782D">
      <w:r>
        <w:rPr>
          <w:noProof/>
        </w:rPr>
        <w:drawing>
          <wp:inline distT="0" distB="0" distL="0" distR="0" wp14:anchorId="44E60DAD" wp14:editId="1FC17E3B">
            <wp:extent cx="5731510" cy="4227830"/>
            <wp:effectExtent l="19050" t="19050" r="21590" b="203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C1A23" w14:textId="77777777" w:rsidR="005E25CB" w:rsidRPr="009F782D" w:rsidRDefault="005E25CB" w:rsidP="009F782D"/>
    <w:p w14:paraId="664FD993" w14:textId="77777777" w:rsidR="00D22E9E" w:rsidRDefault="00D22E9E" w:rsidP="00D22E9E">
      <w:pPr>
        <w:pStyle w:val="Heading1"/>
      </w:pPr>
      <w:r>
        <w:t>Inter-domain routing protocol</w:t>
      </w:r>
    </w:p>
    <w:p w14:paraId="205AD80A" w14:textId="77777777" w:rsidR="00D22E9E" w:rsidRDefault="00D22E9E" w:rsidP="00D22E9E">
      <w:r>
        <w:t>Ases participate in an inter-domain routing protocol that establishes routes between domains</w:t>
      </w:r>
    </w:p>
    <w:p w14:paraId="581EB6DF" w14:textId="77777777" w:rsidR="00D22E9E" w:rsidRPr="00911ED5" w:rsidRDefault="00D22E9E" w:rsidP="00D22E9E">
      <w:pPr>
        <w:pStyle w:val="Heading2"/>
      </w:pPr>
      <w:r>
        <w:lastRenderedPageBreak/>
        <w:t>Path Vector Border Gateway Protocol (BGP)</w:t>
      </w:r>
    </w:p>
    <w:p w14:paraId="2FB388E9" w14:textId="4B0A97AD" w:rsidR="005824F9" w:rsidRDefault="009F782D" w:rsidP="005824F9">
      <w:pPr>
        <w:pStyle w:val="Heading2"/>
      </w:pPr>
      <w:r>
        <w:t xml:space="preserve"> </w:t>
      </w:r>
    </w:p>
    <w:sectPr w:rsidR="0058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2D7675"/>
    <w:rsid w:val="005824F9"/>
    <w:rsid w:val="005E25CB"/>
    <w:rsid w:val="009F782D"/>
    <w:rsid w:val="00AD1C0A"/>
    <w:rsid w:val="00CE7FCC"/>
    <w:rsid w:val="00D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7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8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82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4</cp:revision>
  <dcterms:created xsi:type="dcterms:W3CDTF">2021-07-20T06:05:00Z</dcterms:created>
  <dcterms:modified xsi:type="dcterms:W3CDTF">2021-08-14T06:24:00Z</dcterms:modified>
</cp:coreProperties>
</file>