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9583" w14:textId="6E9EC52E" w:rsidR="00354263" w:rsidRDefault="00882B21">
      <w:hyperlink r:id="rId4" w:history="1">
        <w:r w:rsidRPr="00A12CCC">
          <w:rPr>
            <w:rStyle w:val="Hyperlink"/>
          </w:rPr>
          <w:t>https://www.youtube.com/watch?v=zEfahR66Pa8</w:t>
        </w:r>
      </w:hyperlink>
      <w:r>
        <w:t xml:space="preserve"> Pick Up Items</w:t>
      </w:r>
    </w:p>
    <w:sectPr w:rsidR="00354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63"/>
    <w:rsid w:val="00354263"/>
    <w:rsid w:val="006C4410"/>
    <w:rsid w:val="0088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BCF0"/>
  <w15:chartTrackingRefBased/>
  <w15:docId w15:val="{EB100EC8-A76F-4C04-9414-C36BDFB0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2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B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zEfahR66P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treacy</dc:creator>
  <cp:keywords/>
  <dc:description/>
  <cp:lastModifiedBy>liam treacy</cp:lastModifiedBy>
  <cp:revision>2</cp:revision>
  <dcterms:created xsi:type="dcterms:W3CDTF">2026-10-27T12:54:00Z</dcterms:created>
  <dcterms:modified xsi:type="dcterms:W3CDTF">2026-10-27T12:54:00Z</dcterms:modified>
</cp:coreProperties>
</file>