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7891" w14:textId="18130AB2" w:rsidR="00887570" w:rsidRDefault="00704DD5" w:rsidP="00887570">
      <w:pPr>
        <w:jc w:val="center"/>
        <w:rPr>
          <w:rFonts w:ascii="Times New Roman" w:hAnsi="Times New Roman" w:cs="Times New Roman"/>
          <w:sz w:val="36"/>
          <w:szCs w:val="36"/>
        </w:rPr>
      </w:pPr>
      <w:r w:rsidRPr="00704DD5">
        <w:rPr>
          <w:rFonts w:ascii="Times New Roman" w:hAnsi="Times New Roman" w:cs="Times New Roman"/>
          <w:sz w:val="36"/>
          <w:szCs w:val="36"/>
        </w:rPr>
        <w:t>Physical Characteristic Significance in the Identification of Poisonous Mushrooms</w:t>
      </w:r>
    </w:p>
    <w:p w14:paraId="1B7C7BB5" w14:textId="77777777" w:rsidR="00887570" w:rsidRDefault="00887570" w:rsidP="00887570">
      <w:pPr>
        <w:jc w:val="center"/>
        <w:rPr>
          <w:rFonts w:ascii="Times New Roman" w:hAnsi="Times New Roman" w:cs="Times New Roman"/>
          <w:sz w:val="36"/>
          <w:szCs w:val="36"/>
        </w:rPr>
      </w:pPr>
    </w:p>
    <w:p w14:paraId="1072107F" w14:textId="48C728FE" w:rsidR="00887570" w:rsidRPr="00887570" w:rsidRDefault="00887570" w:rsidP="00887570">
      <w:pPr>
        <w:jc w:val="center"/>
        <w:rPr>
          <w:rFonts w:ascii="Times New Roman" w:hAnsi="Times New Roman" w:cs="Times New Roman"/>
          <w:sz w:val="36"/>
          <w:szCs w:val="36"/>
        </w:rPr>
        <w:sectPr w:rsidR="00887570" w:rsidRPr="00887570" w:rsidSect="00887570">
          <w:headerReference w:type="default" r:id="rId8"/>
          <w:footerReference w:type="default" r:id="rId9"/>
          <w:type w:val="continuous"/>
          <w:pgSz w:w="12240" w:h="15840"/>
          <w:pgMar w:top="1985" w:right="1701" w:bottom="1701" w:left="1701" w:header="708" w:footer="708" w:gutter="0"/>
          <w:cols w:space="708"/>
          <w:docGrid w:linePitch="360"/>
        </w:sectPr>
      </w:pPr>
    </w:p>
    <w:p w14:paraId="2A76807A" w14:textId="028EA247" w:rsidR="00FB7CDB" w:rsidRPr="00A5245C" w:rsidRDefault="00FB7CDB">
      <w:pPr>
        <w:rPr>
          <w:rFonts w:ascii="Times New Roman" w:hAnsi="Times New Roman" w:cs="Times New Roman"/>
          <w:b/>
          <w:bCs/>
          <w:sz w:val="28"/>
          <w:szCs w:val="28"/>
        </w:rPr>
      </w:pPr>
      <w:r w:rsidRPr="00A5245C">
        <w:rPr>
          <w:rFonts w:ascii="Times New Roman" w:hAnsi="Times New Roman" w:cs="Times New Roman"/>
          <w:b/>
          <w:bCs/>
          <w:sz w:val="28"/>
          <w:szCs w:val="28"/>
        </w:rPr>
        <w:t>Abstract</w:t>
      </w:r>
    </w:p>
    <w:p w14:paraId="16DB34CA" w14:textId="458BDFF0" w:rsidR="00385556" w:rsidRPr="001E2847" w:rsidRDefault="00FB7CDB">
      <w:pPr>
        <w:rPr>
          <w:rFonts w:ascii="Times New Roman" w:hAnsi="Times New Roman" w:cs="Times New Roman"/>
          <w:b/>
          <w:bCs/>
          <w:sz w:val="24"/>
          <w:szCs w:val="24"/>
        </w:rPr>
      </w:pPr>
      <w:r w:rsidRPr="001E2847">
        <w:rPr>
          <w:rFonts w:ascii="Times New Roman" w:hAnsi="Times New Roman" w:cs="Times New Roman"/>
          <w:b/>
          <w:bCs/>
          <w:sz w:val="24"/>
          <w:szCs w:val="24"/>
        </w:rPr>
        <w:t>This study use</w:t>
      </w:r>
      <w:r w:rsidR="003730BD">
        <w:rPr>
          <w:rFonts w:ascii="Times New Roman" w:hAnsi="Times New Roman" w:cs="Times New Roman"/>
          <w:b/>
          <w:bCs/>
          <w:sz w:val="24"/>
          <w:szCs w:val="24"/>
        </w:rPr>
        <w:t>s</w:t>
      </w:r>
      <w:r w:rsidRPr="001E2847">
        <w:rPr>
          <w:rFonts w:ascii="Times New Roman" w:hAnsi="Times New Roman" w:cs="Times New Roman"/>
          <w:b/>
          <w:bCs/>
          <w:sz w:val="24"/>
          <w:szCs w:val="24"/>
        </w:rPr>
        <w:t xml:space="preserve"> various physical and </w:t>
      </w:r>
      <w:r w:rsidR="00EA552C" w:rsidRPr="001E2847">
        <w:rPr>
          <w:rFonts w:ascii="Times New Roman" w:hAnsi="Times New Roman" w:cs="Times New Roman"/>
          <w:b/>
          <w:bCs/>
          <w:sz w:val="24"/>
          <w:szCs w:val="24"/>
        </w:rPr>
        <w:t>measurable</w:t>
      </w:r>
      <w:r w:rsidRPr="001E2847">
        <w:rPr>
          <w:rFonts w:ascii="Times New Roman" w:hAnsi="Times New Roman" w:cs="Times New Roman"/>
          <w:b/>
          <w:bCs/>
          <w:sz w:val="24"/>
          <w:szCs w:val="24"/>
        </w:rPr>
        <w:t xml:space="preserve"> characteristics of a</w:t>
      </w:r>
      <w:r w:rsidR="00EA552C" w:rsidRPr="001E2847">
        <w:rPr>
          <w:rFonts w:ascii="Times New Roman" w:hAnsi="Times New Roman" w:cs="Times New Roman"/>
          <w:b/>
          <w:bCs/>
          <w:sz w:val="24"/>
          <w:szCs w:val="24"/>
        </w:rPr>
        <w:t xml:space="preserve"> wild</w:t>
      </w:r>
      <w:r w:rsidRPr="001E2847">
        <w:rPr>
          <w:rFonts w:ascii="Times New Roman" w:hAnsi="Times New Roman" w:cs="Times New Roman"/>
          <w:b/>
          <w:bCs/>
          <w:sz w:val="24"/>
          <w:szCs w:val="24"/>
        </w:rPr>
        <w:t xml:space="preserve"> mushroom</w:t>
      </w:r>
      <w:r w:rsidR="00EA552C" w:rsidRPr="001E2847">
        <w:rPr>
          <w:rFonts w:ascii="Times New Roman" w:hAnsi="Times New Roman" w:cs="Times New Roman"/>
          <w:b/>
          <w:bCs/>
          <w:sz w:val="24"/>
          <w:szCs w:val="24"/>
        </w:rPr>
        <w:t xml:space="preserve"> in </w:t>
      </w:r>
      <w:r w:rsidR="003730BD" w:rsidRPr="001E2847">
        <w:rPr>
          <w:rFonts w:ascii="Times New Roman" w:hAnsi="Times New Roman" w:cs="Times New Roman"/>
          <w:b/>
          <w:bCs/>
          <w:sz w:val="24"/>
          <w:szCs w:val="24"/>
        </w:rPr>
        <w:t>machine learning classification algorithm</w:t>
      </w:r>
      <w:r w:rsidR="003730BD">
        <w:rPr>
          <w:rFonts w:ascii="Times New Roman" w:hAnsi="Times New Roman" w:cs="Times New Roman"/>
          <w:b/>
          <w:bCs/>
          <w:sz w:val="24"/>
          <w:szCs w:val="24"/>
        </w:rPr>
        <w:t>s</w:t>
      </w:r>
      <w:r w:rsidR="00EA552C" w:rsidRPr="001E2847">
        <w:rPr>
          <w:rFonts w:ascii="Times New Roman" w:hAnsi="Times New Roman" w:cs="Times New Roman"/>
          <w:b/>
          <w:bCs/>
          <w:sz w:val="24"/>
          <w:szCs w:val="24"/>
        </w:rPr>
        <w:t xml:space="preserve"> to predict </w:t>
      </w:r>
      <w:r w:rsidR="00FF1007">
        <w:rPr>
          <w:rFonts w:ascii="Times New Roman" w:hAnsi="Times New Roman" w:cs="Times New Roman"/>
          <w:b/>
          <w:bCs/>
          <w:sz w:val="24"/>
          <w:szCs w:val="24"/>
        </w:rPr>
        <w:t>whether</w:t>
      </w:r>
      <w:r w:rsidR="00EA552C" w:rsidRPr="001E2847">
        <w:rPr>
          <w:rFonts w:ascii="Times New Roman" w:hAnsi="Times New Roman" w:cs="Times New Roman"/>
          <w:b/>
          <w:bCs/>
          <w:sz w:val="24"/>
          <w:szCs w:val="24"/>
        </w:rPr>
        <w:t xml:space="preserve"> it is safe for </w:t>
      </w:r>
      <w:r w:rsidR="00FF1007">
        <w:rPr>
          <w:rFonts w:ascii="Times New Roman" w:hAnsi="Times New Roman" w:cs="Times New Roman"/>
          <w:b/>
          <w:bCs/>
          <w:sz w:val="24"/>
          <w:szCs w:val="24"/>
        </w:rPr>
        <w:t>consumption or not</w:t>
      </w:r>
      <w:r w:rsidR="00EA552C" w:rsidRPr="001E2847">
        <w:rPr>
          <w:rFonts w:ascii="Times New Roman" w:hAnsi="Times New Roman" w:cs="Times New Roman"/>
          <w:b/>
          <w:bCs/>
          <w:sz w:val="24"/>
          <w:szCs w:val="24"/>
        </w:rPr>
        <w:t>.</w:t>
      </w:r>
      <w:r w:rsidR="001E2847" w:rsidRPr="001E2847">
        <w:rPr>
          <w:rFonts w:ascii="Times New Roman" w:hAnsi="Times New Roman" w:cs="Times New Roman"/>
          <w:b/>
          <w:bCs/>
          <w:sz w:val="24"/>
          <w:szCs w:val="24"/>
        </w:rPr>
        <w:t xml:space="preserve"> In the study</w:t>
      </w:r>
      <w:r w:rsidR="003730BD">
        <w:rPr>
          <w:rFonts w:ascii="Times New Roman" w:hAnsi="Times New Roman" w:cs="Times New Roman"/>
          <w:b/>
          <w:bCs/>
          <w:sz w:val="24"/>
          <w:szCs w:val="24"/>
        </w:rPr>
        <w:t>,</w:t>
      </w:r>
      <w:r w:rsidR="001E2847" w:rsidRPr="001E2847">
        <w:rPr>
          <w:rFonts w:ascii="Times New Roman" w:hAnsi="Times New Roman" w:cs="Times New Roman"/>
          <w:b/>
          <w:bCs/>
          <w:sz w:val="24"/>
          <w:szCs w:val="24"/>
        </w:rPr>
        <w:t xml:space="preserve"> </w:t>
      </w:r>
      <w:r w:rsidR="00FF1007">
        <w:rPr>
          <w:rFonts w:ascii="Times New Roman" w:hAnsi="Times New Roman" w:cs="Times New Roman"/>
          <w:b/>
          <w:bCs/>
          <w:sz w:val="24"/>
          <w:szCs w:val="24"/>
        </w:rPr>
        <w:t>vari</w:t>
      </w:r>
      <w:r w:rsidR="00112D59">
        <w:rPr>
          <w:rFonts w:ascii="Times New Roman" w:hAnsi="Times New Roman" w:cs="Times New Roman"/>
          <w:b/>
          <w:bCs/>
          <w:sz w:val="24"/>
          <w:szCs w:val="24"/>
        </w:rPr>
        <w:t>ous</w:t>
      </w:r>
      <w:r w:rsidR="003730BD">
        <w:rPr>
          <w:rFonts w:ascii="Times New Roman" w:hAnsi="Times New Roman" w:cs="Times New Roman"/>
          <w:b/>
          <w:bCs/>
          <w:sz w:val="24"/>
          <w:szCs w:val="24"/>
        </w:rPr>
        <w:t xml:space="preserve"> binary</w:t>
      </w:r>
      <w:r w:rsidR="001E2847" w:rsidRPr="001E2847">
        <w:rPr>
          <w:rFonts w:ascii="Times New Roman" w:hAnsi="Times New Roman" w:cs="Times New Roman"/>
          <w:b/>
          <w:bCs/>
          <w:sz w:val="24"/>
          <w:szCs w:val="24"/>
        </w:rPr>
        <w:t xml:space="preserve"> classification models </w:t>
      </w:r>
      <w:r w:rsidR="003730BD">
        <w:rPr>
          <w:rFonts w:ascii="Times New Roman" w:hAnsi="Times New Roman" w:cs="Times New Roman"/>
          <w:b/>
          <w:bCs/>
          <w:sz w:val="24"/>
          <w:szCs w:val="24"/>
        </w:rPr>
        <w:t xml:space="preserve">are </w:t>
      </w:r>
      <w:r w:rsidR="001E2847" w:rsidRPr="001E2847">
        <w:rPr>
          <w:rFonts w:ascii="Times New Roman" w:hAnsi="Times New Roman" w:cs="Times New Roman"/>
          <w:b/>
          <w:bCs/>
          <w:sz w:val="24"/>
          <w:szCs w:val="24"/>
        </w:rPr>
        <w:t>explored and compared. These include logistic regression,</w:t>
      </w:r>
      <w:r w:rsidR="003730BD">
        <w:rPr>
          <w:rFonts w:ascii="Times New Roman" w:hAnsi="Times New Roman" w:cs="Times New Roman"/>
          <w:b/>
          <w:bCs/>
          <w:sz w:val="24"/>
          <w:szCs w:val="24"/>
        </w:rPr>
        <w:t xml:space="preserve"> SVM, decision trees,</w:t>
      </w:r>
      <w:r w:rsidR="001E2847" w:rsidRPr="001E2847">
        <w:rPr>
          <w:rFonts w:ascii="Times New Roman" w:hAnsi="Times New Roman" w:cs="Times New Roman"/>
          <w:b/>
          <w:bCs/>
          <w:sz w:val="24"/>
          <w:szCs w:val="24"/>
        </w:rPr>
        <w:t xml:space="preserve"> random forest learning, AdaBoost, and </w:t>
      </w:r>
      <w:r w:rsidR="003730BD">
        <w:rPr>
          <w:rFonts w:ascii="Times New Roman" w:hAnsi="Times New Roman" w:cs="Times New Roman"/>
          <w:b/>
          <w:bCs/>
          <w:sz w:val="24"/>
          <w:szCs w:val="24"/>
        </w:rPr>
        <w:t>g</w:t>
      </w:r>
      <w:r w:rsidR="001E2847" w:rsidRPr="001E2847">
        <w:rPr>
          <w:rFonts w:ascii="Times New Roman" w:hAnsi="Times New Roman" w:cs="Times New Roman"/>
          <w:b/>
          <w:bCs/>
          <w:sz w:val="24"/>
          <w:szCs w:val="24"/>
        </w:rPr>
        <w:t>radient boosting</w:t>
      </w:r>
      <w:r w:rsidR="003730BD">
        <w:rPr>
          <w:rFonts w:ascii="Times New Roman" w:hAnsi="Times New Roman" w:cs="Times New Roman"/>
          <w:b/>
          <w:bCs/>
          <w:sz w:val="24"/>
          <w:szCs w:val="24"/>
        </w:rPr>
        <w:t xml:space="preserve"> models</w:t>
      </w:r>
      <w:r w:rsidR="001E2847" w:rsidRPr="001E2847">
        <w:rPr>
          <w:rFonts w:ascii="Times New Roman" w:hAnsi="Times New Roman" w:cs="Times New Roman"/>
          <w:b/>
          <w:bCs/>
          <w:sz w:val="24"/>
          <w:szCs w:val="24"/>
        </w:rPr>
        <w:t>.</w:t>
      </w:r>
      <w:r w:rsidR="003730BD">
        <w:rPr>
          <w:rFonts w:ascii="Times New Roman" w:hAnsi="Times New Roman" w:cs="Times New Roman"/>
          <w:b/>
          <w:bCs/>
          <w:sz w:val="24"/>
          <w:szCs w:val="24"/>
        </w:rPr>
        <w:t xml:space="preserve"> Exploration is conducted into creating a model which is both simple </w:t>
      </w:r>
      <w:r w:rsidR="005C2CDF">
        <w:rPr>
          <w:rFonts w:ascii="Times New Roman" w:hAnsi="Times New Roman" w:cs="Times New Roman"/>
          <w:b/>
          <w:bCs/>
          <w:sz w:val="24"/>
          <w:szCs w:val="24"/>
        </w:rPr>
        <w:t>for a user to</w:t>
      </w:r>
      <w:r w:rsidR="003730BD">
        <w:rPr>
          <w:rFonts w:ascii="Times New Roman" w:hAnsi="Times New Roman" w:cs="Times New Roman"/>
          <w:b/>
          <w:bCs/>
          <w:sz w:val="24"/>
          <w:szCs w:val="24"/>
        </w:rPr>
        <w:t xml:space="preserve"> input data and produces </w:t>
      </w:r>
      <w:r w:rsidR="005C2CDF">
        <w:rPr>
          <w:rFonts w:ascii="Times New Roman" w:hAnsi="Times New Roman" w:cs="Times New Roman"/>
          <w:b/>
          <w:bCs/>
          <w:sz w:val="24"/>
          <w:szCs w:val="24"/>
        </w:rPr>
        <w:t>minimal</w:t>
      </w:r>
      <w:r w:rsidR="003730BD">
        <w:rPr>
          <w:rFonts w:ascii="Times New Roman" w:hAnsi="Times New Roman" w:cs="Times New Roman"/>
          <w:b/>
          <w:bCs/>
          <w:sz w:val="24"/>
          <w:szCs w:val="24"/>
        </w:rPr>
        <w:t xml:space="preserve"> false negative results.</w:t>
      </w:r>
      <w:r w:rsidR="00D56D50">
        <w:rPr>
          <w:rFonts w:ascii="Times New Roman" w:hAnsi="Times New Roman" w:cs="Times New Roman"/>
          <w:b/>
          <w:bCs/>
          <w:sz w:val="24"/>
          <w:szCs w:val="24"/>
        </w:rPr>
        <w:t xml:space="preserve"> As a result, a random forest classification model was</w:t>
      </w:r>
      <w:r w:rsidR="005C2CDF">
        <w:rPr>
          <w:rFonts w:ascii="Times New Roman" w:hAnsi="Times New Roman" w:cs="Times New Roman"/>
          <w:b/>
          <w:bCs/>
          <w:sz w:val="24"/>
          <w:szCs w:val="24"/>
        </w:rPr>
        <w:t xml:space="preserve"> able to be</w:t>
      </w:r>
      <w:r w:rsidR="00D56D50">
        <w:rPr>
          <w:rFonts w:ascii="Times New Roman" w:hAnsi="Times New Roman" w:cs="Times New Roman"/>
          <w:b/>
          <w:bCs/>
          <w:sz w:val="24"/>
          <w:szCs w:val="24"/>
        </w:rPr>
        <w:t xml:space="preserve"> constructed which accurately predicted the edibility of a given mushroom.</w:t>
      </w:r>
    </w:p>
    <w:p w14:paraId="5C414EE9" w14:textId="45656F9B" w:rsidR="00FB7CDB" w:rsidRPr="00A5245C" w:rsidRDefault="003730BD" w:rsidP="00112D59">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Introduction</w:t>
      </w:r>
    </w:p>
    <w:p w14:paraId="7B75B3D4" w14:textId="15FE9316" w:rsidR="00A5245C" w:rsidRPr="00DE2C5C" w:rsidRDefault="00D370BF" w:rsidP="001E2847">
      <w:pPr>
        <w:rPr>
          <w:rFonts w:ascii="Times New Roman" w:hAnsi="Times New Roman" w:cs="Times New Roman"/>
          <w:sz w:val="24"/>
          <w:szCs w:val="24"/>
        </w:rPr>
      </w:pPr>
      <w:r w:rsidRPr="00DE2C5C">
        <w:rPr>
          <w:rFonts w:ascii="Times New Roman" w:hAnsi="Times New Roman" w:cs="Times New Roman"/>
          <w:sz w:val="24"/>
          <w:szCs w:val="24"/>
        </w:rPr>
        <w:t xml:space="preserve">In North America there are about 250 species of wild mushrooms which are poisonous. The severity of these </w:t>
      </w:r>
      <w:r w:rsidR="005C2CDF" w:rsidRPr="00DE2C5C">
        <w:rPr>
          <w:rFonts w:ascii="Times New Roman" w:hAnsi="Times New Roman" w:cs="Times New Roman"/>
          <w:sz w:val="24"/>
          <w:szCs w:val="24"/>
        </w:rPr>
        <w:t>toxins’</w:t>
      </w:r>
      <w:r w:rsidRPr="00DE2C5C">
        <w:rPr>
          <w:rFonts w:ascii="Times New Roman" w:hAnsi="Times New Roman" w:cs="Times New Roman"/>
          <w:sz w:val="24"/>
          <w:szCs w:val="24"/>
        </w:rPr>
        <w:t xml:space="preserve"> effects on a </w:t>
      </w:r>
      <w:r w:rsidR="005C2CDF" w:rsidRPr="00DE2C5C">
        <w:rPr>
          <w:rFonts w:ascii="Times New Roman" w:hAnsi="Times New Roman" w:cs="Times New Roman"/>
          <w:sz w:val="24"/>
          <w:szCs w:val="24"/>
        </w:rPr>
        <w:t xml:space="preserve">person </w:t>
      </w:r>
      <w:proofErr w:type="gramStart"/>
      <w:r w:rsidR="005C2CDF" w:rsidRPr="00DE2C5C">
        <w:rPr>
          <w:rFonts w:ascii="Times New Roman" w:hAnsi="Times New Roman" w:cs="Times New Roman"/>
          <w:sz w:val="24"/>
          <w:szCs w:val="24"/>
        </w:rPr>
        <w:t>range</w:t>
      </w:r>
      <w:proofErr w:type="gramEnd"/>
      <w:r w:rsidRPr="00DE2C5C">
        <w:rPr>
          <w:rFonts w:ascii="Times New Roman" w:hAnsi="Times New Roman" w:cs="Times New Roman"/>
          <w:sz w:val="24"/>
          <w:szCs w:val="24"/>
        </w:rPr>
        <w:t xml:space="preserve"> from </w:t>
      </w:r>
      <w:r w:rsidR="006A333F" w:rsidRPr="00DE2C5C">
        <w:rPr>
          <w:rFonts w:ascii="Times New Roman" w:hAnsi="Times New Roman" w:cs="Times New Roman"/>
          <w:sz w:val="24"/>
          <w:szCs w:val="24"/>
        </w:rPr>
        <w:t>mild discomfort to in some cases organ failure and death. Unintentionally harvesting and consuming a poisonous mushroom account for</w:t>
      </w:r>
      <w:r w:rsidR="00385556" w:rsidRPr="00DE2C5C">
        <w:rPr>
          <w:rFonts w:ascii="Times New Roman" w:hAnsi="Times New Roman" w:cs="Times New Roman"/>
          <w:sz w:val="24"/>
          <w:szCs w:val="24"/>
        </w:rPr>
        <w:t xml:space="preserve"> roughly</w:t>
      </w:r>
      <w:r w:rsidR="006A333F" w:rsidRPr="00DE2C5C">
        <w:rPr>
          <w:rFonts w:ascii="Times New Roman" w:hAnsi="Times New Roman" w:cs="Times New Roman"/>
          <w:sz w:val="24"/>
          <w:szCs w:val="24"/>
        </w:rPr>
        <w:t xml:space="preserve"> half</w:t>
      </w:r>
      <w:r w:rsidR="00385556" w:rsidRPr="00DE2C5C">
        <w:rPr>
          <w:rFonts w:ascii="Times New Roman" w:hAnsi="Times New Roman" w:cs="Times New Roman"/>
          <w:sz w:val="24"/>
          <w:szCs w:val="24"/>
        </w:rPr>
        <w:t xml:space="preserve"> of the</w:t>
      </w:r>
      <w:r w:rsidR="006A333F" w:rsidRPr="00DE2C5C">
        <w:rPr>
          <w:rFonts w:ascii="Times New Roman" w:hAnsi="Times New Roman" w:cs="Times New Roman"/>
          <w:sz w:val="24"/>
          <w:szCs w:val="24"/>
        </w:rPr>
        <w:t xml:space="preserve"> severe</w:t>
      </w:r>
      <w:r w:rsidR="00385556" w:rsidRPr="00DE2C5C">
        <w:rPr>
          <w:rFonts w:ascii="Times New Roman" w:hAnsi="Times New Roman" w:cs="Times New Roman"/>
          <w:sz w:val="24"/>
          <w:szCs w:val="24"/>
        </w:rPr>
        <w:t xml:space="preserve"> mushroom poisoning cases in British Columbia</w:t>
      </w:r>
      <w:r w:rsidR="00204C2A" w:rsidRPr="00DE2C5C">
        <w:rPr>
          <w:rFonts w:ascii="Times New Roman" w:hAnsi="Times New Roman" w:cs="Times New Roman"/>
          <w:sz w:val="24"/>
          <w:szCs w:val="24"/>
        </w:rPr>
        <w:t xml:space="preserve"> </w:t>
      </w:r>
      <w:r w:rsidR="00FB0D5A" w:rsidRPr="00DE2C5C">
        <w:rPr>
          <w:rFonts w:ascii="Times New Roman" w:hAnsi="Times New Roman" w:cs="Times New Roman"/>
          <w:sz w:val="24"/>
          <w:szCs w:val="24"/>
        </w:rPr>
        <w:t>(BCCDC, 2022)</w:t>
      </w:r>
      <w:r w:rsidR="00204C2A" w:rsidRPr="00DE2C5C">
        <w:rPr>
          <w:rFonts w:ascii="Times New Roman" w:hAnsi="Times New Roman" w:cs="Times New Roman"/>
          <w:sz w:val="24"/>
          <w:szCs w:val="24"/>
        </w:rPr>
        <w:t>.</w:t>
      </w:r>
      <w:r w:rsidR="007C1312" w:rsidRPr="00DE2C5C">
        <w:rPr>
          <w:rFonts w:ascii="Times New Roman" w:hAnsi="Times New Roman" w:cs="Times New Roman"/>
          <w:sz w:val="24"/>
          <w:szCs w:val="24"/>
        </w:rPr>
        <w:t xml:space="preserve"> </w:t>
      </w:r>
      <w:r w:rsidR="00D56D50" w:rsidRPr="00DE2C5C">
        <w:rPr>
          <w:rFonts w:ascii="Times New Roman" w:hAnsi="Times New Roman" w:cs="Times New Roman"/>
          <w:sz w:val="24"/>
          <w:szCs w:val="24"/>
        </w:rPr>
        <w:t>The symptoms caused from these poisonous mushrooms can be split into six groups</w:t>
      </w:r>
      <w:r w:rsidR="007C1312" w:rsidRPr="00DE2C5C">
        <w:rPr>
          <w:rFonts w:ascii="Times New Roman" w:hAnsi="Times New Roman" w:cs="Times New Roman"/>
          <w:sz w:val="24"/>
          <w:szCs w:val="24"/>
        </w:rPr>
        <w:t xml:space="preserve">: </w:t>
      </w:r>
      <w:r w:rsidR="007C1312" w:rsidRPr="00DE2C5C">
        <w:rPr>
          <w:rFonts w:ascii="Times New Roman" w:hAnsi="Times New Roman" w:cs="Times New Roman"/>
          <w:sz w:val="24"/>
          <w:szCs w:val="24"/>
        </w:rPr>
        <w:t>c</w:t>
      </w:r>
      <w:r w:rsidR="007C1312" w:rsidRPr="00DE2C5C">
        <w:rPr>
          <w:rFonts w:ascii="Times New Roman" w:hAnsi="Times New Roman" w:cs="Times New Roman"/>
          <w:sz w:val="24"/>
          <w:szCs w:val="24"/>
        </w:rPr>
        <w:t>ytotoxic, neurotoxic, myotoxic, metabolic, gastrointestinal irritation, and miscellaneous adverse reactions (White et al., 2019)</w:t>
      </w:r>
      <w:r w:rsidR="00D56D50" w:rsidRPr="00DE2C5C">
        <w:rPr>
          <w:rFonts w:ascii="Times New Roman" w:hAnsi="Times New Roman" w:cs="Times New Roman"/>
          <w:sz w:val="24"/>
          <w:szCs w:val="24"/>
        </w:rPr>
        <w:t>.</w:t>
      </w:r>
      <w:r w:rsidR="000E713C" w:rsidRPr="00DE2C5C">
        <w:rPr>
          <w:rFonts w:ascii="Times New Roman" w:hAnsi="Times New Roman" w:cs="Times New Roman"/>
          <w:sz w:val="24"/>
          <w:szCs w:val="24"/>
        </w:rPr>
        <w:t xml:space="preserve"> Cytotoxic and myotoxic poisonous mushrooms account for most of the lethal poisoning instances</w:t>
      </w:r>
      <w:r w:rsidR="00204C2A" w:rsidRPr="00DE2C5C">
        <w:rPr>
          <w:rFonts w:ascii="Times New Roman" w:hAnsi="Times New Roman" w:cs="Times New Roman"/>
          <w:sz w:val="24"/>
          <w:szCs w:val="24"/>
        </w:rPr>
        <w:t xml:space="preserve"> (</w:t>
      </w:r>
      <w:r w:rsidR="00204C2A" w:rsidRPr="00DE2C5C">
        <w:rPr>
          <w:rFonts w:ascii="Times New Roman" w:hAnsi="Times New Roman" w:cs="Times New Roman"/>
          <w:sz w:val="24"/>
          <w:szCs w:val="24"/>
        </w:rPr>
        <w:t>Diaz</w:t>
      </w:r>
      <w:r w:rsidR="00371930" w:rsidRPr="00DE2C5C">
        <w:rPr>
          <w:rFonts w:ascii="Times New Roman" w:hAnsi="Times New Roman" w:cs="Times New Roman"/>
          <w:sz w:val="24"/>
          <w:szCs w:val="24"/>
        </w:rPr>
        <w:t>, 2018</w:t>
      </w:r>
      <w:r w:rsidR="00204C2A" w:rsidRPr="00DE2C5C">
        <w:rPr>
          <w:rFonts w:ascii="Times New Roman" w:hAnsi="Times New Roman" w:cs="Times New Roman"/>
          <w:sz w:val="24"/>
          <w:szCs w:val="24"/>
        </w:rPr>
        <w:t>).</w:t>
      </w:r>
      <w:r w:rsidR="000E713C" w:rsidRPr="00DE2C5C">
        <w:rPr>
          <w:rFonts w:ascii="Times New Roman" w:hAnsi="Times New Roman" w:cs="Times New Roman"/>
          <w:sz w:val="24"/>
          <w:szCs w:val="24"/>
        </w:rPr>
        <w:t xml:space="preserve"> </w:t>
      </w:r>
      <w:r w:rsidR="00204C2A" w:rsidRPr="00DE2C5C">
        <w:rPr>
          <w:rFonts w:ascii="Times New Roman" w:hAnsi="Times New Roman" w:cs="Times New Roman"/>
          <w:sz w:val="24"/>
          <w:szCs w:val="24"/>
        </w:rPr>
        <w:t>In 2021 the number of mushroom poisoning</w:t>
      </w:r>
      <w:r w:rsidR="00430B60" w:rsidRPr="00DE2C5C">
        <w:rPr>
          <w:rFonts w:ascii="Times New Roman" w:hAnsi="Times New Roman" w:cs="Times New Roman"/>
          <w:sz w:val="24"/>
          <w:szCs w:val="24"/>
        </w:rPr>
        <w:t xml:space="preserve"> incidents</w:t>
      </w:r>
      <w:r w:rsidR="00204C2A" w:rsidRPr="00DE2C5C">
        <w:rPr>
          <w:rFonts w:ascii="Times New Roman" w:hAnsi="Times New Roman" w:cs="Times New Roman"/>
          <w:sz w:val="24"/>
          <w:szCs w:val="24"/>
        </w:rPr>
        <w:t xml:space="preserve"> in China from 25 provincial administrative divisions was 327. </w:t>
      </w:r>
      <w:r w:rsidR="00430B60" w:rsidRPr="00DE2C5C">
        <w:rPr>
          <w:rFonts w:ascii="Times New Roman" w:hAnsi="Times New Roman" w:cs="Times New Roman"/>
          <w:sz w:val="24"/>
          <w:szCs w:val="24"/>
        </w:rPr>
        <w:t xml:space="preserve">A total 923 patients were involved and resulted in 20 deaths leading to a 2.17% mortality rate </w:t>
      </w:r>
      <w:r w:rsidR="00430B60" w:rsidRPr="00DE2C5C">
        <w:rPr>
          <w:rFonts w:ascii="Times New Roman" w:hAnsi="Times New Roman" w:cs="Times New Roman"/>
          <w:sz w:val="24"/>
          <w:szCs w:val="24"/>
        </w:rPr>
        <w:t>(Li et al., 2022)</w:t>
      </w:r>
      <w:r w:rsidR="00430B60" w:rsidRPr="00DE2C5C">
        <w:rPr>
          <w:rFonts w:ascii="Times New Roman" w:hAnsi="Times New Roman" w:cs="Times New Roman"/>
          <w:sz w:val="24"/>
          <w:szCs w:val="24"/>
        </w:rPr>
        <w:t>. Scientific knowledge of poisonous mushrooms has come as long way. We can now accurately identify known harmful mushrooms, how the</w:t>
      </w:r>
      <w:r w:rsidR="005C2CDF">
        <w:rPr>
          <w:rFonts w:ascii="Times New Roman" w:hAnsi="Times New Roman" w:cs="Times New Roman"/>
          <w:sz w:val="24"/>
          <w:szCs w:val="24"/>
        </w:rPr>
        <w:t>ir</w:t>
      </w:r>
      <w:r w:rsidR="00430B60" w:rsidRPr="00DE2C5C">
        <w:rPr>
          <w:rFonts w:ascii="Times New Roman" w:hAnsi="Times New Roman" w:cs="Times New Roman"/>
          <w:sz w:val="24"/>
          <w:szCs w:val="24"/>
        </w:rPr>
        <w:t xml:space="preserve"> different poisons effect humans, and how to effectively treat the poisonings (</w:t>
      </w:r>
      <w:r w:rsidR="00371930" w:rsidRPr="00DE2C5C">
        <w:rPr>
          <w:rFonts w:ascii="Times New Roman" w:hAnsi="Times New Roman" w:cs="Times New Roman"/>
          <w:sz w:val="24"/>
          <w:szCs w:val="24"/>
        </w:rPr>
        <w:t>M-Q et al</w:t>
      </w:r>
      <w:r w:rsidR="00430B60" w:rsidRPr="00DE2C5C">
        <w:rPr>
          <w:rFonts w:ascii="Times New Roman" w:hAnsi="Times New Roman" w:cs="Times New Roman"/>
          <w:sz w:val="24"/>
          <w:szCs w:val="24"/>
        </w:rPr>
        <w:t xml:space="preserve">, 2022). Using a large dataset of various edible and poisonous mushrooms with descriptive characteristics, this paper explores the viability of different machine learning binary classification techniques to accurately predict if a mushroom is safe to consume. The paper then explores </w:t>
      </w:r>
      <w:r w:rsidR="00E14056" w:rsidRPr="00DE2C5C">
        <w:rPr>
          <w:rFonts w:ascii="Times New Roman" w:hAnsi="Times New Roman" w:cs="Times New Roman"/>
          <w:sz w:val="24"/>
          <w:szCs w:val="24"/>
        </w:rPr>
        <w:t>the viability of the models on inputs with more ambiguous mushroom characteristics removed. The false negative rate</w:t>
      </w:r>
      <w:r w:rsidR="005C2CDF">
        <w:rPr>
          <w:rFonts w:ascii="Times New Roman" w:hAnsi="Times New Roman" w:cs="Times New Roman"/>
          <w:sz w:val="24"/>
          <w:szCs w:val="24"/>
        </w:rPr>
        <w:t xml:space="preserve"> of a predictive model</w:t>
      </w:r>
      <w:r w:rsidR="00E14056" w:rsidRPr="00DE2C5C">
        <w:rPr>
          <w:rFonts w:ascii="Times New Roman" w:hAnsi="Times New Roman" w:cs="Times New Roman"/>
          <w:sz w:val="24"/>
          <w:szCs w:val="24"/>
        </w:rPr>
        <w:t xml:space="preserve"> is important in </w:t>
      </w:r>
      <w:r w:rsidR="005C2CDF" w:rsidRPr="00DE2C5C">
        <w:rPr>
          <w:rFonts w:ascii="Times New Roman" w:hAnsi="Times New Roman" w:cs="Times New Roman"/>
          <w:sz w:val="24"/>
          <w:szCs w:val="24"/>
        </w:rPr>
        <w:t>health-related</w:t>
      </w:r>
      <w:r w:rsidR="00E14056" w:rsidRPr="00DE2C5C">
        <w:rPr>
          <w:rFonts w:ascii="Times New Roman" w:hAnsi="Times New Roman" w:cs="Times New Roman"/>
          <w:sz w:val="24"/>
          <w:szCs w:val="24"/>
        </w:rPr>
        <w:t xml:space="preserve"> applications as in many cases</w:t>
      </w:r>
      <w:r w:rsidR="005C2CDF">
        <w:rPr>
          <w:rFonts w:ascii="Times New Roman" w:hAnsi="Times New Roman" w:cs="Times New Roman"/>
          <w:sz w:val="24"/>
          <w:szCs w:val="24"/>
        </w:rPr>
        <w:t>,</w:t>
      </w:r>
      <w:r w:rsidR="00E14056" w:rsidRPr="00DE2C5C">
        <w:rPr>
          <w:rFonts w:ascii="Times New Roman" w:hAnsi="Times New Roman" w:cs="Times New Roman"/>
          <w:sz w:val="24"/>
          <w:szCs w:val="24"/>
        </w:rPr>
        <w:t xml:space="preserve"> </w:t>
      </w:r>
      <w:r w:rsidR="005C2CDF">
        <w:rPr>
          <w:rFonts w:ascii="Times New Roman" w:hAnsi="Times New Roman" w:cs="Times New Roman"/>
          <w:sz w:val="24"/>
          <w:szCs w:val="24"/>
        </w:rPr>
        <w:t>a mislabelled output</w:t>
      </w:r>
      <w:r w:rsidR="00E14056" w:rsidRPr="00DE2C5C">
        <w:rPr>
          <w:rFonts w:ascii="Times New Roman" w:hAnsi="Times New Roman" w:cs="Times New Roman"/>
          <w:sz w:val="24"/>
          <w:szCs w:val="24"/>
        </w:rPr>
        <w:t xml:space="preserve"> can lead to dire health consequences </w:t>
      </w:r>
      <w:r w:rsidR="005C2CDF">
        <w:rPr>
          <w:rFonts w:ascii="Times New Roman" w:hAnsi="Times New Roman" w:cs="Times New Roman"/>
          <w:sz w:val="24"/>
          <w:szCs w:val="24"/>
        </w:rPr>
        <w:t>for</w:t>
      </w:r>
      <w:r w:rsidR="00E14056" w:rsidRPr="00DE2C5C">
        <w:rPr>
          <w:rFonts w:ascii="Times New Roman" w:hAnsi="Times New Roman" w:cs="Times New Roman"/>
          <w:sz w:val="24"/>
          <w:szCs w:val="24"/>
        </w:rPr>
        <w:t xml:space="preserve"> a person. In this case mislabelling a poisonous mushroom as edible can lead to serious health risks or even death</w:t>
      </w:r>
      <w:r w:rsidR="005C2CDF">
        <w:rPr>
          <w:rFonts w:ascii="Times New Roman" w:hAnsi="Times New Roman" w:cs="Times New Roman"/>
          <w:sz w:val="24"/>
          <w:szCs w:val="24"/>
        </w:rPr>
        <w:t xml:space="preserve"> if the </w:t>
      </w:r>
      <w:r w:rsidR="005C2CDF">
        <w:rPr>
          <w:rFonts w:ascii="Times New Roman" w:hAnsi="Times New Roman" w:cs="Times New Roman"/>
          <w:sz w:val="24"/>
          <w:szCs w:val="24"/>
        </w:rPr>
        <w:lastRenderedPageBreak/>
        <w:t>person consumes the mislabelled mushroom</w:t>
      </w:r>
      <w:r w:rsidR="00E14056" w:rsidRPr="00DE2C5C">
        <w:rPr>
          <w:rFonts w:ascii="Times New Roman" w:hAnsi="Times New Roman" w:cs="Times New Roman"/>
          <w:sz w:val="24"/>
          <w:szCs w:val="24"/>
        </w:rPr>
        <w:t xml:space="preserve">. </w:t>
      </w:r>
    </w:p>
    <w:p w14:paraId="0EAAAD85" w14:textId="4D9E3E85" w:rsidR="001E2847" w:rsidRPr="00A5245C" w:rsidRDefault="0048078D" w:rsidP="00A5245C">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Data Description</w:t>
      </w:r>
    </w:p>
    <w:p w14:paraId="7D853DCF" w14:textId="6F546937" w:rsidR="000836C8" w:rsidRDefault="008F1C4A" w:rsidP="001E2847">
      <w:pPr>
        <w:rPr>
          <w:rFonts w:ascii="Times New Roman" w:hAnsi="Times New Roman" w:cs="Times New Roman"/>
          <w:sz w:val="24"/>
          <w:szCs w:val="24"/>
        </w:rPr>
      </w:pPr>
      <w:r>
        <w:rPr>
          <w:rFonts w:ascii="Times New Roman" w:hAnsi="Times New Roman" w:cs="Times New Roman"/>
          <w:sz w:val="24"/>
          <w:szCs w:val="24"/>
        </w:rPr>
        <w:t>The data used is from the UC Irvine machine learning repository and is named “Secondary Mushroom”. The</w:t>
      </w:r>
      <w:r w:rsidR="005C2CDF">
        <w:rPr>
          <w:rFonts w:ascii="Times New Roman" w:hAnsi="Times New Roman" w:cs="Times New Roman"/>
          <w:sz w:val="24"/>
          <w:szCs w:val="24"/>
        </w:rPr>
        <w:t xml:space="preserve"> labelled</w:t>
      </w:r>
      <w:r>
        <w:rPr>
          <w:rFonts w:ascii="Times New Roman" w:hAnsi="Times New Roman" w:cs="Times New Roman"/>
          <w:sz w:val="24"/>
          <w:szCs w:val="24"/>
        </w:rPr>
        <w:t xml:space="preserve"> data</w:t>
      </w:r>
      <w:r w:rsidR="00714910">
        <w:rPr>
          <w:rFonts w:ascii="Times New Roman" w:hAnsi="Times New Roman" w:cs="Times New Roman"/>
          <w:sz w:val="24"/>
          <w:szCs w:val="24"/>
        </w:rPr>
        <w:t xml:space="preserve"> is </w:t>
      </w:r>
      <w:r w:rsidR="005C2CDF">
        <w:rPr>
          <w:rFonts w:ascii="Times New Roman" w:hAnsi="Times New Roman" w:cs="Times New Roman"/>
          <w:sz w:val="24"/>
          <w:szCs w:val="24"/>
        </w:rPr>
        <w:t>useful</w:t>
      </w:r>
      <w:r w:rsidR="00714910">
        <w:rPr>
          <w:rFonts w:ascii="Times New Roman" w:hAnsi="Times New Roman" w:cs="Times New Roman"/>
          <w:sz w:val="24"/>
          <w:szCs w:val="24"/>
        </w:rPr>
        <w:t xml:space="preserve"> for supervised learning</w:t>
      </w:r>
      <w:r w:rsidR="005C2CDF">
        <w:rPr>
          <w:rFonts w:ascii="Times New Roman" w:hAnsi="Times New Roman" w:cs="Times New Roman"/>
          <w:sz w:val="24"/>
          <w:szCs w:val="24"/>
        </w:rPr>
        <w:t xml:space="preserve"> techniques</w:t>
      </w:r>
      <w:r w:rsidR="00714910">
        <w:rPr>
          <w:rFonts w:ascii="Times New Roman" w:hAnsi="Times New Roman" w:cs="Times New Roman"/>
          <w:sz w:val="24"/>
          <w:szCs w:val="24"/>
        </w:rPr>
        <w:t xml:space="preserve"> and</w:t>
      </w:r>
      <w:r>
        <w:rPr>
          <w:rFonts w:ascii="Times New Roman" w:hAnsi="Times New Roman" w:cs="Times New Roman"/>
          <w:sz w:val="24"/>
          <w:szCs w:val="24"/>
        </w:rPr>
        <w:t xml:space="preserve"> consists of 20 variables</w:t>
      </w:r>
      <w:r w:rsidR="005C2CDF">
        <w:rPr>
          <w:rFonts w:ascii="Times New Roman" w:hAnsi="Times New Roman" w:cs="Times New Roman"/>
          <w:sz w:val="24"/>
          <w:szCs w:val="24"/>
        </w:rPr>
        <w:t>/features</w:t>
      </w:r>
      <w:r>
        <w:rPr>
          <w:rFonts w:ascii="Times New Roman" w:hAnsi="Times New Roman" w:cs="Times New Roman"/>
          <w:sz w:val="24"/>
          <w:szCs w:val="24"/>
        </w:rPr>
        <w:t xml:space="preserve"> </w:t>
      </w:r>
      <w:r w:rsidR="005C2CDF">
        <w:rPr>
          <w:rFonts w:ascii="Times New Roman" w:hAnsi="Times New Roman" w:cs="Times New Roman"/>
          <w:sz w:val="24"/>
          <w:szCs w:val="24"/>
        </w:rPr>
        <w:t>a model can pull information form</w:t>
      </w:r>
      <w:r>
        <w:rPr>
          <w:rFonts w:ascii="Times New Roman" w:hAnsi="Times New Roman" w:cs="Times New Roman"/>
          <w:sz w:val="24"/>
          <w:szCs w:val="24"/>
        </w:rPr>
        <w:t>. These variables</w:t>
      </w:r>
      <w:r w:rsidR="005C2CDF">
        <w:rPr>
          <w:rFonts w:ascii="Times New Roman" w:hAnsi="Times New Roman" w:cs="Times New Roman"/>
          <w:sz w:val="24"/>
          <w:szCs w:val="24"/>
        </w:rPr>
        <w:t>/features</w:t>
      </w:r>
      <w:r>
        <w:rPr>
          <w:rFonts w:ascii="Times New Roman" w:hAnsi="Times New Roman" w:cs="Times New Roman"/>
          <w:sz w:val="24"/>
          <w:szCs w:val="24"/>
        </w:rPr>
        <w:t xml:space="preserve"> range from numeric values </w:t>
      </w:r>
      <w:r w:rsidR="00385556">
        <w:rPr>
          <w:rFonts w:ascii="Times New Roman" w:hAnsi="Times New Roman" w:cs="Times New Roman"/>
          <w:sz w:val="24"/>
          <w:szCs w:val="24"/>
        </w:rPr>
        <w:t>for measurable feature</w:t>
      </w:r>
      <w:r w:rsidR="005C2CDF">
        <w:rPr>
          <w:rFonts w:ascii="Times New Roman" w:hAnsi="Times New Roman" w:cs="Times New Roman"/>
          <w:sz w:val="24"/>
          <w:szCs w:val="24"/>
        </w:rPr>
        <w:t>s</w:t>
      </w:r>
      <w:r>
        <w:rPr>
          <w:rFonts w:ascii="Times New Roman" w:hAnsi="Times New Roman" w:cs="Times New Roman"/>
          <w:sz w:val="24"/>
          <w:szCs w:val="24"/>
        </w:rPr>
        <w:t>, to categoric</w:t>
      </w:r>
      <w:r w:rsidR="00385556">
        <w:rPr>
          <w:rFonts w:ascii="Times New Roman" w:hAnsi="Times New Roman" w:cs="Times New Roman"/>
          <w:sz w:val="24"/>
          <w:szCs w:val="24"/>
        </w:rPr>
        <w:t>al</w:t>
      </w:r>
      <w:r>
        <w:rPr>
          <w:rFonts w:ascii="Times New Roman" w:hAnsi="Times New Roman" w:cs="Times New Roman"/>
          <w:sz w:val="24"/>
          <w:szCs w:val="24"/>
        </w:rPr>
        <w:t xml:space="preserve"> values </w:t>
      </w:r>
      <w:r w:rsidR="00385556">
        <w:rPr>
          <w:rFonts w:ascii="Times New Roman" w:hAnsi="Times New Roman" w:cs="Times New Roman"/>
          <w:sz w:val="24"/>
          <w:szCs w:val="24"/>
        </w:rPr>
        <w:t>such as</w:t>
      </w:r>
      <w:r>
        <w:rPr>
          <w:rFonts w:ascii="Times New Roman" w:hAnsi="Times New Roman" w:cs="Times New Roman"/>
          <w:sz w:val="24"/>
          <w:szCs w:val="24"/>
        </w:rPr>
        <w:t xml:space="preserve"> colour and shape. </w:t>
      </w:r>
      <w:r w:rsidR="00714910">
        <w:rPr>
          <w:rFonts w:ascii="Times New Roman" w:hAnsi="Times New Roman" w:cs="Times New Roman"/>
          <w:sz w:val="24"/>
          <w:szCs w:val="24"/>
        </w:rPr>
        <w:t>Th</w:t>
      </w:r>
      <w:r w:rsidR="005C2CDF">
        <w:rPr>
          <w:rFonts w:ascii="Times New Roman" w:hAnsi="Times New Roman" w:cs="Times New Roman"/>
          <w:sz w:val="24"/>
          <w:szCs w:val="24"/>
        </w:rPr>
        <w:t>e</w:t>
      </w:r>
      <w:r w:rsidR="00714910">
        <w:rPr>
          <w:rFonts w:ascii="Times New Roman" w:hAnsi="Times New Roman" w:cs="Times New Roman"/>
          <w:sz w:val="24"/>
          <w:szCs w:val="24"/>
        </w:rPr>
        <w:t xml:space="preserve"> dataset is a collection of 61,068 hypothetical mushrooms </w:t>
      </w:r>
      <w:r w:rsidR="0048078D">
        <w:rPr>
          <w:rFonts w:ascii="Times New Roman" w:hAnsi="Times New Roman" w:cs="Times New Roman"/>
          <w:sz w:val="24"/>
          <w:szCs w:val="24"/>
        </w:rPr>
        <w:t xml:space="preserve">with mushroom caps </w:t>
      </w:r>
      <w:r w:rsidR="00714910">
        <w:rPr>
          <w:rFonts w:ascii="Times New Roman" w:hAnsi="Times New Roman" w:cs="Times New Roman"/>
          <w:sz w:val="24"/>
          <w:szCs w:val="24"/>
        </w:rPr>
        <w:t>based on 173 species</w:t>
      </w:r>
      <w:r w:rsidR="0048078D">
        <w:rPr>
          <w:rFonts w:ascii="Times New Roman" w:hAnsi="Times New Roman" w:cs="Times New Roman"/>
          <w:sz w:val="24"/>
          <w:szCs w:val="24"/>
        </w:rPr>
        <w:t xml:space="preserve"> for a distribution of 353 mushrooms per species</w:t>
      </w:r>
      <w:r w:rsidR="00714910">
        <w:rPr>
          <w:rFonts w:ascii="Times New Roman" w:hAnsi="Times New Roman" w:cs="Times New Roman"/>
          <w:sz w:val="24"/>
          <w:szCs w:val="24"/>
        </w:rPr>
        <w:t xml:space="preserve">. Each mushroom </w:t>
      </w:r>
      <w:r w:rsidR="0048078D">
        <w:rPr>
          <w:rFonts w:ascii="Times New Roman" w:hAnsi="Times New Roman" w:cs="Times New Roman"/>
          <w:sz w:val="24"/>
          <w:szCs w:val="24"/>
        </w:rPr>
        <w:t>was</w:t>
      </w:r>
      <w:r w:rsidR="00714910">
        <w:rPr>
          <w:rFonts w:ascii="Times New Roman" w:hAnsi="Times New Roman" w:cs="Times New Roman"/>
          <w:sz w:val="24"/>
          <w:szCs w:val="24"/>
        </w:rPr>
        <w:t xml:space="preserve"> classified as </w:t>
      </w:r>
      <w:r w:rsidR="00385556">
        <w:rPr>
          <w:rFonts w:ascii="Times New Roman" w:hAnsi="Times New Roman" w:cs="Times New Roman"/>
          <w:sz w:val="24"/>
          <w:szCs w:val="24"/>
        </w:rPr>
        <w:t>“</w:t>
      </w:r>
      <w:r w:rsidR="00714910">
        <w:rPr>
          <w:rFonts w:ascii="Times New Roman" w:hAnsi="Times New Roman" w:cs="Times New Roman"/>
          <w:sz w:val="24"/>
          <w:szCs w:val="24"/>
        </w:rPr>
        <w:t>edible</w:t>
      </w:r>
      <w:r w:rsidR="00385556">
        <w:rPr>
          <w:rFonts w:ascii="Times New Roman" w:hAnsi="Times New Roman" w:cs="Times New Roman"/>
          <w:sz w:val="24"/>
          <w:szCs w:val="24"/>
        </w:rPr>
        <w:t>”</w:t>
      </w:r>
      <w:r w:rsidR="00714910">
        <w:rPr>
          <w:rFonts w:ascii="Times New Roman" w:hAnsi="Times New Roman" w:cs="Times New Roman"/>
          <w:sz w:val="24"/>
          <w:szCs w:val="24"/>
        </w:rPr>
        <w:t xml:space="preserve">, </w:t>
      </w:r>
      <w:r w:rsidR="00385556">
        <w:rPr>
          <w:rFonts w:ascii="Times New Roman" w:hAnsi="Times New Roman" w:cs="Times New Roman"/>
          <w:sz w:val="24"/>
          <w:szCs w:val="24"/>
        </w:rPr>
        <w:t>“</w:t>
      </w:r>
      <w:r w:rsidR="00714910">
        <w:rPr>
          <w:rFonts w:ascii="Times New Roman" w:hAnsi="Times New Roman" w:cs="Times New Roman"/>
          <w:sz w:val="24"/>
          <w:szCs w:val="24"/>
        </w:rPr>
        <w:t>poisonous</w:t>
      </w:r>
      <w:r w:rsidR="00385556">
        <w:rPr>
          <w:rFonts w:ascii="Times New Roman" w:hAnsi="Times New Roman" w:cs="Times New Roman"/>
          <w:sz w:val="24"/>
          <w:szCs w:val="24"/>
        </w:rPr>
        <w:t>”</w:t>
      </w:r>
      <w:r w:rsidR="00714910">
        <w:rPr>
          <w:rFonts w:ascii="Times New Roman" w:hAnsi="Times New Roman" w:cs="Times New Roman"/>
          <w:sz w:val="24"/>
          <w:szCs w:val="24"/>
        </w:rPr>
        <w:t xml:space="preserve">, </w:t>
      </w:r>
      <w:r w:rsidR="00385556">
        <w:rPr>
          <w:rFonts w:ascii="Times New Roman" w:hAnsi="Times New Roman" w:cs="Times New Roman"/>
          <w:sz w:val="24"/>
          <w:szCs w:val="24"/>
        </w:rPr>
        <w:t>“</w:t>
      </w:r>
      <w:r w:rsidR="00714910">
        <w:rPr>
          <w:rFonts w:ascii="Times New Roman" w:hAnsi="Times New Roman" w:cs="Times New Roman"/>
          <w:sz w:val="24"/>
          <w:szCs w:val="24"/>
        </w:rPr>
        <w:t>unknown</w:t>
      </w:r>
      <w:r w:rsidR="00385556">
        <w:rPr>
          <w:rFonts w:ascii="Times New Roman" w:hAnsi="Times New Roman" w:cs="Times New Roman"/>
          <w:sz w:val="24"/>
          <w:szCs w:val="24"/>
        </w:rPr>
        <w:t>”</w:t>
      </w:r>
      <w:r w:rsidR="00714910">
        <w:rPr>
          <w:rFonts w:ascii="Times New Roman" w:hAnsi="Times New Roman" w:cs="Times New Roman"/>
          <w:sz w:val="24"/>
          <w:szCs w:val="24"/>
        </w:rPr>
        <w:t xml:space="preserve">, </w:t>
      </w:r>
      <w:r w:rsidR="00385556">
        <w:rPr>
          <w:rFonts w:ascii="Times New Roman" w:hAnsi="Times New Roman" w:cs="Times New Roman"/>
          <w:sz w:val="24"/>
          <w:szCs w:val="24"/>
        </w:rPr>
        <w:t>or “</w:t>
      </w:r>
      <w:r w:rsidR="00714910">
        <w:rPr>
          <w:rFonts w:ascii="Times New Roman" w:hAnsi="Times New Roman" w:cs="Times New Roman"/>
          <w:sz w:val="24"/>
          <w:szCs w:val="24"/>
        </w:rPr>
        <w:t>not recommended</w:t>
      </w:r>
      <w:r w:rsidR="00385556">
        <w:rPr>
          <w:rFonts w:ascii="Times New Roman" w:hAnsi="Times New Roman" w:cs="Times New Roman"/>
          <w:sz w:val="24"/>
          <w:szCs w:val="24"/>
        </w:rPr>
        <w:t>”</w:t>
      </w:r>
      <w:r w:rsidR="0048078D">
        <w:rPr>
          <w:rFonts w:ascii="Times New Roman" w:hAnsi="Times New Roman" w:cs="Times New Roman"/>
          <w:sz w:val="24"/>
          <w:szCs w:val="24"/>
        </w:rPr>
        <w:t xml:space="preserve"> which was reduced into a binary classification of edible and poisonous. Unknown and not recommended classifications were add</w:t>
      </w:r>
      <w:r w:rsidR="005C2CDF">
        <w:rPr>
          <w:rFonts w:ascii="Times New Roman" w:hAnsi="Times New Roman" w:cs="Times New Roman"/>
          <w:sz w:val="24"/>
          <w:szCs w:val="24"/>
        </w:rPr>
        <w:t>ed</w:t>
      </w:r>
      <w:r w:rsidR="0048078D">
        <w:rPr>
          <w:rFonts w:ascii="Times New Roman" w:hAnsi="Times New Roman" w:cs="Times New Roman"/>
          <w:sz w:val="24"/>
          <w:szCs w:val="24"/>
        </w:rPr>
        <w:t xml:space="preserve"> to the poisonous class</w:t>
      </w:r>
      <w:r w:rsidR="00714910">
        <w:rPr>
          <w:rFonts w:ascii="Times New Roman" w:hAnsi="Times New Roman" w:cs="Times New Roman"/>
          <w:sz w:val="24"/>
          <w:szCs w:val="24"/>
        </w:rPr>
        <w:t xml:space="preserve">. Of the 20 features, </w:t>
      </w:r>
      <w:r w:rsidR="00745756">
        <w:rPr>
          <w:rFonts w:ascii="Times New Roman" w:hAnsi="Times New Roman" w:cs="Times New Roman"/>
          <w:sz w:val="24"/>
          <w:szCs w:val="24"/>
        </w:rPr>
        <w:t>9</w:t>
      </w:r>
      <w:r w:rsidR="00714910">
        <w:rPr>
          <w:rFonts w:ascii="Times New Roman" w:hAnsi="Times New Roman" w:cs="Times New Roman"/>
          <w:sz w:val="24"/>
          <w:szCs w:val="24"/>
        </w:rPr>
        <w:t xml:space="preserve"> contain missing </w:t>
      </w:r>
      <w:r w:rsidR="00714910" w:rsidRPr="00371930">
        <w:rPr>
          <w:rFonts w:ascii="Times New Roman" w:hAnsi="Times New Roman" w:cs="Times New Roman"/>
          <w:sz w:val="24"/>
          <w:szCs w:val="24"/>
        </w:rPr>
        <w:t>values</w:t>
      </w:r>
      <w:r w:rsidR="00371930" w:rsidRPr="00371930">
        <w:rPr>
          <w:rFonts w:ascii="Times New Roman" w:hAnsi="Times New Roman" w:cs="Times New Roman"/>
          <w:sz w:val="24"/>
          <w:szCs w:val="24"/>
        </w:rPr>
        <w:t xml:space="preserve"> (</w:t>
      </w:r>
      <w:r w:rsidR="00371930" w:rsidRPr="00371930">
        <w:rPr>
          <w:rFonts w:ascii="Times New Roman" w:hAnsi="Times New Roman" w:cs="Times New Roman"/>
          <w:sz w:val="24"/>
          <w:szCs w:val="24"/>
        </w:rPr>
        <w:t>Wagner, D</w:t>
      </w:r>
      <w:r w:rsidR="00371930" w:rsidRPr="00371930">
        <w:rPr>
          <w:rFonts w:ascii="Times New Roman" w:hAnsi="Times New Roman" w:cs="Times New Roman"/>
          <w:i/>
          <w:iCs/>
          <w:sz w:val="24"/>
          <w:szCs w:val="24"/>
        </w:rPr>
        <w:t xml:space="preserve"> et al.</w:t>
      </w:r>
      <w:r w:rsidR="00371930" w:rsidRPr="00371930">
        <w:rPr>
          <w:rFonts w:ascii="Times New Roman" w:hAnsi="Times New Roman" w:cs="Times New Roman"/>
          <w:sz w:val="24"/>
          <w:szCs w:val="24"/>
        </w:rPr>
        <w:t xml:space="preserve"> (2021)</w:t>
      </w:r>
      <w:r w:rsidR="0048078D" w:rsidRPr="00371930">
        <w:rPr>
          <w:rFonts w:ascii="Times New Roman" w:hAnsi="Times New Roman" w:cs="Times New Roman"/>
          <w:sz w:val="24"/>
          <w:szCs w:val="24"/>
        </w:rPr>
        <w:t>.</w:t>
      </w:r>
      <w:r w:rsidR="0048078D">
        <w:rPr>
          <w:rFonts w:ascii="Times New Roman" w:hAnsi="Times New Roman" w:cs="Times New Roman"/>
          <w:sz w:val="24"/>
          <w:szCs w:val="24"/>
        </w:rPr>
        <w:t xml:space="preserve"> Features with large amounts of missing data were removed as filling </w:t>
      </w:r>
      <w:r w:rsidR="005C2CDF">
        <w:rPr>
          <w:rFonts w:ascii="Times New Roman" w:hAnsi="Times New Roman" w:cs="Times New Roman"/>
          <w:sz w:val="24"/>
          <w:szCs w:val="24"/>
        </w:rPr>
        <w:t>a large amount of missing datapoints</w:t>
      </w:r>
      <w:r w:rsidR="0048078D">
        <w:rPr>
          <w:rFonts w:ascii="Times New Roman" w:hAnsi="Times New Roman" w:cs="Times New Roman"/>
          <w:sz w:val="24"/>
          <w:szCs w:val="24"/>
        </w:rPr>
        <w:t xml:space="preserve"> would not improve a classification models accuracy</w:t>
      </w:r>
      <w:r w:rsidR="00226BB6">
        <w:rPr>
          <w:rFonts w:ascii="Times New Roman" w:hAnsi="Times New Roman" w:cs="Times New Roman"/>
          <w:sz w:val="24"/>
          <w:szCs w:val="24"/>
        </w:rPr>
        <w:t xml:space="preserve"> and my induce bias</w:t>
      </w:r>
      <w:r w:rsidR="0048078D">
        <w:rPr>
          <w:rFonts w:ascii="Times New Roman" w:hAnsi="Times New Roman" w:cs="Times New Roman"/>
          <w:sz w:val="24"/>
          <w:szCs w:val="24"/>
        </w:rPr>
        <w:t xml:space="preserve">. The remaining features with smaller amounts of missing values </w:t>
      </w:r>
      <w:r w:rsidR="00BB5934">
        <w:rPr>
          <w:rFonts w:ascii="Times New Roman" w:hAnsi="Times New Roman" w:cs="Times New Roman"/>
          <w:sz w:val="24"/>
          <w:szCs w:val="24"/>
        </w:rPr>
        <w:t>were</w:t>
      </w:r>
      <w:r w:rsidR="0048078D">
        <w:rPr>
          <w:rFonts w:ascii="Times New Roman" w:hAnsi="Times New Roman" w:cs="Times New Roman"/>
          <w:sz w:val="24"/>
          <w:szCs w:val="24"/>
        </w:rPr>
        <w:t xml:space="preserve"> filled using </w:t>
      </w:r>
      <w:r w:rsidR="00BB5934">
        <w:rPr>
          <w:rFonts w:ascii="Times New Roman" w:hAnsi="Times New Roman" w:cs="Times New Roman"/>
          <w:sz w:val="24"/>
          <w:szCs w:val="24"/>
        </w:rPr>
        <w:t>the</w:t>
      </w:r>
      <w:r w:rsidR="0048078D">
        <w:rPr>
          <w:rFonts w:ascii="Times New Roman" w:hAnsi="Times New Roman" w:cs="Times New Roman"/>
          <w:sz w:val="24"/>
          <w:szCs w:val="24"/>
        </w:rPr>
        <w:t xml:space="preserve"> </w:t>
      </w:r>
      <w:r w:rsidR="00BB5934">
        <w:rPr>
          <w:rFonts w:ascii="Times New Roman" w:hAnsi="Times New Roman" w:cs="Times New Roman"/>
          <w:sz w:val="24"/>
          <w:szCs w:val="24"/>
        </w:rPr>
        <w:t xml:space="preserve">popular and effective </w:t>
      </w:r>
      <w:proofErr w:type="spellStart"/>
      <w:r w:rsidR="0048078D">
        <w:rPr>
          <w:rFonts w:ascii="Times New Roman" w:hAnsi="Times New Roman" w:cs="Times New Roman"/>
          <w:sz w:val="24"/>
          <w:szCs w:val="24"/>
        </w:rPr>
        <w:t>kNN</w:t>
      </w:r>
      <w:proofErr w:type="spellEnd"/>
      <w:r w:rsidR="0048078D">
        <w:rPr>
          <w:rFonts w:ascii="Times New Roman" w:hAnsi="Times New Roman" w:cs="Times New Roman"/>
          <w:sz w:val="24"/>
          <w:szCs w:val="24"/>
        </w:rPr>
        <w:t xml:space="preserve"> imputer</w:t>
      </w:r>
      <w:r w:rsidR="00BB5934">
        <w:rPr>
          <w:rFonts w:ascii="Times New Roman" w:hAnsi="Times New Roman" w:cs="Times New Roman"/>
          <w:sz w:val="24"/>
          <w:szCs w:val="24"/>
        </w:rPr>
        <w:t xml:space="preserve"> method</w:t>
      </w:r>
      <w:r w:rsidR="00FB0D5A">
        <w:rPr>
          <w:rFonts w:ascii="Times New Roman" w:hAnsi="Times New Roman" w:cs="Times New Roman"/>
          <w:sz w:val="24"/>
          <w:szCs w:val="24"/>
        </w:rPr>
        <w:t xml:space="preserve"> </w:t>
      </w:r>
      <w:r w:rsidR="00371930" w:rsidRPr="00371930">
        <w:rPr>
          <w:rFonts w:ascii="Times New Roman" w:hAnsi="Times New Roman" w:cs="Times New Roman"/>
          <w:sz w:val="24"/>
          <w:szCs w:val="24"/>
        </w:rPr>
        <w:t>(Brownlee, 2020</w:t>
      </w:r>
      <w:r w:rsidR="00FB0D5A">
        <w:rPr>
          <w:rFonts w:ascii="Times New Roman" w:hAnsi="Times New Roman" w:cs="Times New Roman"/>
          <w:sz w:val="24"/>
          <w:szCs w:val="24"/>
        </w:rPr>
        <w:t>)</w:t>
      </w:r>
      <w:r w:rsidR="00371930">
        <w:rPr>
          <w:rFonts w:ascii="Times New Roman" w:hAnsi="Times New Roman" w:cs="Times New Roman"/>
          <w:sz w:val="24"/>
          <w:szCs w:val="24"/>
        </w:rPr>
        <w:t>.</w:t>
      </w:r>
      <w:r w:rsidR="00714910">
        <w:rPr>
          <w:rFonts w:ascii="Times New Roman" w:hAnsi="Times New Roman" w:cs="Times New Roman"/>
          <w:sz w:val="24"/>
          <w:szCs w:val="24"/>
        </w:rPr>
        <w:t xml:space="preserve"> More detail on the specifics of each feature </w:t>
      </w:r>
      <w:r w:rsidR="00226BB6">
        <w:rPr>
          <w:rFonts w:ascii="Times New Roman" w:hAnsi="Times New Roman" w:cs="Times New Roman"/>
          <w:sz w:val="24"/>
          <w:szCs w:val="24"/>
        </w:rPr>
        <w:t>is</w:t>
      </w:r>
      <w:r w:rsidR="00714910">
        <w:rPr>
          <w:rFonts w:ascii="Times New Roman" w:hAnsi="Times New Roman" w:cs="Times New Roman"/>
          <w:sz w:val="24"/>
          <w:szCs w:val="24"/>
        </w:rPr>
        <w:t xml:space="preserve"> described in Appendix A.</w:t>
      </w:r>
    </w:p>
    <w:p w14:paraId="27FE3119" w14:textId="6A7C3C90" w:rsidR="00BB5934" w:rsidRPr="00F71FAC" w:rsidRDefault="00BB5934" w:rsidP="00BB5934">
      <w:pPr>
        <w:pStyle w:val="ListParagraph"/>
        <w:numPr>
          <w:ilvl w:val="0"/>
          <w:numId w:val="3"/>
        </w:numPr>
        <w:rPr>
          <w:rFonts w:ascii="Times New Roman" w:hAnsi="Times New Roman" w:cs="Times New Roman"/>
          <w:b/>
          <w:bCs/>
          <w:sz w:val="28"/>
          <w:szCs w:val="28"/>
        </w:rPr>
      </w:pPr>
      <w:r w:rsidRPr="00F71FAC">
        <w:rPr>
          <w:rFonts w:ascii="Times New Roman" w:hAnsi="Times New Roman" w:cs="Times New Roman"/>
          <w:b/>
          <w:bCs/>
          <w:sz w:val="28"/>
          <w:szCs w:val="28"/>
        </w:rPr>
        <w:t>Background</w:t>
      </w:r>
      <w:r w:rsidR="00F71FAC" w:rsidRPr="00F71FAC">
        <w:rPr>
          <w:rFonts w:ascii="Times New Roman" w:hAnsi="Times New Roman" w:cs="Times New Roman"/>
          <w:b/>
          <w:bCs/>
          <w:sz w:val="28"/>
          <w:szCs w:val="28"/>
        </w:rPr>
        <w:t xml:space="preserve"> and Techniques</w:t>
      </w:r>
    </w:p>
    <w:p w14:paraId="31F3BBC0" w14:textId="6AACEB52" w:rsidR="00BB5934" w:rsidRPr="00C074F6" w:rsidRDefault="00F71FAC" w:rsidP="00AB5F9F">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Classification Considerations</w:t>
      </w:r>
    </w:p>
    <w:p w14:paraId="0D7EF68C" w14:textId="1FC3337F" w:rsidR="00F71FAC" w:rsidRPr="00A86C7B" w:rsidRDefault="00F71FAC" w:rsidP="00F71FAC">
      <w:pPr>
        <w:pStyle w:val="ListParagraph"/>
        <w:numPr>
          <w:ilvl w:val="2"/>
          <w:numId w:val="3"/>
        </w:numPr>
        <w:rPr>
          <w:rFonts w:ascii="Times New Roman" w:hAnsi="Times New Roman" w:cs="Times New Roman"/>
          <w:b/>
          <w:bCs/>
          <w:sz w:val="24"/>
          <w:szCs w:val="24"/>
        </w:rPr>
      </w:pPr>
      <w:r w:rsidRPr="00A86C7B">
        <w:rPr>
          <w:rFonts w:ascii="Times New Roman" w:hAnsi="Times New Roman" w:cs="Times New Roman"/>
          <w:b/>
          <w:bCs/>
          <w:sz w:val="24"/>
          <w:szCs w:val="24"/>
        </w:rPr>
        <w:t>Imbalanced Datasets</w:t>
      </w:r>
    </w:p>
    <w:p w14:paraId="0163F0EC" w14:textId="045D47E5" w:rsidR="00F71FAC" w:rsidRPr="00226BB6" w:rsidRDefault="00E25FB5" w:rsidP="00226BB6">
      <w:pPr>
        <w:rPr>
          <w:rFonts w:ascii="Times New Roman" w:hAnsi="Times New Roman" w:cs="Times New Roman"/>
          <w:sz w:val="24"/>
          <w:szCs w:val="24"/>
        </w:rPr>
      </w:pPr>
      <w:r w:rsidRPr="00142F10">
        <w:rPr>
          <w:rFonts w:ascii="Times New Roman" w:hAnsi="Times New Roman" w:cs="Times New Roman"/>
          <w:sz w:val="24"/>
          <w:szCs w:val="24"/>
        </w:rPr>
        <w:t xml:space="preserve">For binary classification problems, an imbalanced dataset refers to a situation where one class’s representation in the dataset is significantly more than the other. For example, the number of mushrooms labeled as </w:t>
      </w:r>
      <w:r w:rsidRPr="00142F10">
        <w:rPr>
          <w:rFonts w:ascii="Times New Roman" w:hAnsi="Times New Roman" w:cs="Times New Roman"/>
          <w:i/>
          <w:iCs/>
          <w:sz w:val="24"/>
          <w:szCs w:val="24"/>
        </w:rPr>
        <w:t>poisonous</w:t>
      </w:r>
      <w:r w:rsidRPr="00142F10">
        <w:rPr>
          <w:rFonts w:ascii="Times New Roman" w:hAnsi="Times New Roman" w:cs="Times New Roman"/>
          <w:sz w:val="24"/>
          <w:szCs w:val="24"/>
        </w:rPr>
        <w:t xml:space="preserve"> compared to </w:t>
      </w:r>
      <w:r w:rsidRPr="00142F10">
        <w:rPr>
          <w:rFonts w:ascii="Times New Roman" w:hAnsi="Times New Roman" w:cs="Times New Roman"/>
          <w:i/>
          <w:iCs/>
          <w:sz w:val="24"/>
          <w:szCs w:val="24"/>
        </w:rPr>
        <w:t>edible</w:t>
      </w:r>
      <w:r w:rsidRPr="00142F10">
        <w:rPr>
          <w:rFonts w:ascii="Times New Roman" w:hAnsi="Times New Roman" w:cs="Times New Roman"/>
          <w:sz w:val="24"/>
          <w:szCs w:val="24"/>
        </w:rPr>
        <w:t xml:space="preserve"> is outnumbered 5:1. Training models with this imbalance can lead to biases towards the majority class. These biases cause the model to struggle more when attempting to predict the minority class</w:t>
      </w:r>
      <w:r w:rsidR="00CF5415">
        <w:rPr>
          <w:rFonts w:ascii="Times New Roman" w:hAnsi="Times New Roman" w:cs="Times New Roman"/>
          <w:sz w:val="24"/>
          <w:szCs w:val="24"/>
        </w:rPr>
        <w:t xml:space="preserve"> </w:t>
      </w:r>
      <w:r w:rsidR="00CF5415" w:rsidRPr="00CF5415">
        <w:rPr>
          <w:rFonts w:ascii="Times New Roman" w:hAnsi="Times New Roman" w:cs="Times New Roman"/>
          <w:sz w:val="24"/>
          <w:szCs w:val="24"/>
        </w:rPr>
        <w:t>(Sivek, 2024)</w:t>
      </w:r>
      <w:r w:rsidRPr="00142F10">
        <w:rPr>
          <w:rFonts w:ascii="Times New Roman" w:hAnsi="Times New Roman" w:cs="Times New Roman"/>
          <w:sz w:val="24"/>
          <w:szCs w:val="24"/>
        </w:rPr>
        <w:t xml:space="preserve">. This is not an issue with this dataset as the distribution of poisonous and edible mushrooms </w:t>
      </w:r>
      <w:r w:rsidR="00142F10" w:rsidRPr="00142F10">
        <w:rPr>
          <w:rFonts w:ascii="Times New Roman" w:hAnsi="Times New Roman" w:cs="Times New Roman"/>
          <w:sz w:val="24"/>
          <w:szCs w:val="24"/>
        </w:rPr>
        <w:t>is split 55-45.</w:t>
      </w:r>
    </w:p>
    <w:p w14:paraId="481768C7" w14:textId="147AE5DF" w:rsidR="00F71FAC" w:rsidRPr="00A86C7B" w:rsidRDefault="00F71FAC" w:rsidP="00F71FAC">
      <w:pPr>
        <w:pStyle w:val="ListParagraph"/>
        <w:numPr>
          <w:ilvl w:val="2"/>
          <w:numId w:val="3"/>
        </w:numPr>
        <w:rPr>
          <w:rFonts w:ascii="Times New Roman" w:hAnsi="Times New Roman" w:cs="Times New Roman"/>
          <w:b/>
          <w:bCs/>
          <w:sz w:val="24"/>
          <w:szCs w:val="24"/>
        </w:rPr>
      </w:pPr>
      <w:r w:rsidRPr="00A86C7B">
        <w:rPr>
          <w:rFonts w:ascii="Times New Roman" w:hAnsi="Times New Roman" w:cs="Times New Roman"/>
          <w:b/>
          <w:bCs/>
          <w:sz w:val="24"/>
          <w:szCs w:val="24"/>
        </w:rPr>
        <w:t>Overfitting and Underfitting</w:t>
      </w:r>
    </w:p>
    <w:p w14:paraId="432F9BDB" w14:textId="5C9FB6BC" w:rsidR="00F71FAC" w:rsidRDefault="00142F10" w:rsidP="00F71FAC">
      <w:pPr>
        <w:rPr>
          <w:rFonts w:ascii="Times New Roman" w:hAnsi="Times New Roman" w:cs="Times New Roman"/>
          <w:sz w:val="24"/>
          <w:szCs w:val="24"/>
        </w:rPr>
      </w:pPr>
      <w:r>
        <w:rPr>
          <w:rFonts w:ascii="Times New Roman" w:hAnsi="Times New Roman" w:cs="Times New Roman"/>
          <w:sz w:val="24"/>
          <w:szCs w:val="24"/>
        </w:rPr>
        <w:t>When the model learns noise and outliers in the training data, it can negatively impact the models</w:t>
      </w:r>
      <w:r w:rsidR="007B17D1">
        <w:rPr>
          <w:rFonts w:ascii="Times New Roman" w:hAnsi="Times New Roman" w:cs="Times New Roman"/>
          <w:sz w:val="24"/>
          <w:szCs w:val="24"/>
        </w:rPr>
        <w:t>’</w:t>
      </w:r>
      <w:r>
        <w:rPr>
          <w:rFonts w:ascii="Times New Roman" w:hAnsi="Times New Roman" w:cs="Times New Roman"/>
          <w:sz w:val="24"/>
          <w:szCs w:val="24"/>
        </w:rPr>
        <w:t xml:space="preserve"> performance on unseen data</w:t>
      </w:r>
      <w:r w:rsidR="00934947">
        <w:rPr>
          <w:rFonts w:ascii="Times New Roman" w:hAnsi="Times New Roman" w:cs="Times New Roman"/>
          <w:sz w:val="24"/>
          <w:szCs w:val="24"/>
        </w:rPr>
        <w:t>. The model</w:t>
      </w:r>
      <w:r w:rsidR="00E733D4">
        <w:rPr>
          <w:rFonts w:ascii="Times New Roman" w:hAnsi="Times New Roman" w:cs="Times New Roman"/>
          <w:sz w:val="24"/>
          <w:szCs w:val="24"/>
        </w:rPr>
        <w:t>s’</w:t>
      </w:r>
      <w:r w:rsidR="00934947">
        <w:rPr>
          <w:rFonts w:ascii="Times New Roman" w:hAnsi="Times New Roman" w:cs="Times New Roman"/>
          <w:sz w:val="24"/>
          <w:szCs w:val="24"/>
        </w:rPr>
        <w:t xml:space="preserve"> high sensitivity to fluctuations in the data creates a large variance error</w:t>
      </w:r>
      <w:r w:rsidR="00226BB6">
        <w:rPr>
          <w:rFonts w:ascii="Times New Roman" w:hAnsi="Times New Roman" w:cs="Times New Roman"/>
          <w:sz w:val="24"/>
          <w:szCs w:val="24"/>
        </w:rPr>
        <w:t xml:space="preserve"> causing the model</w:t>
      </w:r>
      <w:r w:rsidR="00934947">
        <w:rPr>
          <w:rFonts w:ascii="Times New Roman" w:hAnsi="Times New Roman" w:cs="Times New Roman"/>
          <w:sz w:val="24"/>
          <w:szCs w:val="24"/>
        </w:rPr>
        <w:t xml:space="preserve"> to be </w:t>
      </w:r>
      <w:r>
        <w:rPr>
          <w:rFonts w:ascii="Times New Roman" w:hAnsi="Times New Roman" w:cs="Times New Roman"/>
          <w:sz w:val="24"/>
          <w:szCs w:val="24"/>
        </w:rPr>
        <w:t>overfitt</w:t>
      </w:r>
      <w:r w:rsidR="00934947">
        <w:rPr>
          <w:rFonts w:ascii="Times New Roman" w:hAnsi="Times New Roman" w:cs="Times New Roman"/>
          <w:sz w:val="24"/>
          <w:szCs w:val="24"/>
        </w:rPr>
        <w:t>ed</w:t>
      </w:r>
      <w:r>
        <w:rPr>
          <w:rFonts w:ascii="Times New Roman" w:hAnsi="Times New Roman" w:cs="Times New Roman"/>
          <w:sz w:val="24"/>
          <w:szCs w:val="24"/>
        </w:rPr>
        <w:t>. On the contrary, if a model is too simplistic, it is unable to catch the overall trend of the data</w:t>
      </w:r>
      <w:r w:rsidR="00226BB6">
        <w:rPr>
          <w:rFonts w:ascii="Times New Roman" w:hAnsi="Times New Roman" w:cs="Times New Roman"/>
          <w:sz w:val="24"/>
          <w:szCs w:val="24"/>
        </w:rPr>
        <w:t>.</w:t>
      </w:r>
      <w:r w:rsidR="00934947">
        <w:rPr>
          <w:rFonts w:ascii="Times New Roman" w:hAnsi="Times New Roman" w:cs="Times New Roman"/>
          <w:sz w:val="24"/>
          <w:szCs w:val="24"/>
        </w:rPr>
        <w:t xml:space="preserve"> </w:t>
      </w:r>
      <w:r w:rsidR="00226BB6">
        <w:rPr>
          <w:rFonts w:ascii="Times New Roman" w:hAnsi="Times New Roman" w:cs="Times New Roman"/>
          <w:sz w:val="24"/>
          <w:szCs w:val="24"/>
        </w:rPr>
        <w:t>I</w:t>
      </w:r>
      <w:r w:rsidR="00934947">
        <w:rPr>
          <w:rFonts w:ascii="Times New Roman" w:hAnsi="Times New Roman" w:cs="Times New Roman"/>
          <w:sz w:val="24"/>
          <w:szCs w:val="24"/>
        </w:rPr>
        <w:t>t</w:t>
      </w:r>
      <w:r w:rsidR="00226BB6">
        <w:rPr>
          <w:rFonts w:ascii="Times New Roman" w:hAnsi="Times New Roman" w:cs="Times New Roman"/>
          <w:sz w:val="24"/>
          <w:szCs w:val="24"/>
        </w:rPr>
        <w:t xml:space="preserve"> will</w:t>
      </w:r>
      <w:r w:rsidR="00934947">
        <w:rPr>
          <w:rFonts w:ascii="Times New Roman" w:hAnsi="Times New Roman" w:cs="Times New Roman"/>
          <w:sz w:val="24"/>
          <w:szCs w:val="24"/>
        </w:rPr>
        <w:t xml:space="preserve"> ha</w:t>
      </w:r>
      <w:r w:rsidR="00226BB6">
        <w:rPr>
          <w:rFonts w:ascii="Times New Roman" w:hAnsi="Times New Roman" w:cs="Times New Roman"/>
          <w:sz w:val="24"/>
          <w:szCs w:val="24"/>
        </w:rPr>
        <w:t>ve</w:t>
      </w:r>
      <w:r w:rsidR="00934947">
        <w:rPr>
          <w:rFonts w:ascii="Times New Roman" w:hAnsi="Times New Roman" w:cs="Times New Roman"/>
          <w:sz w:val="24"/>
          <w:szCs w:val="24"/>
        </w:rPr>
        <w:t xml:space="preserve"> a large bias error</w:t>
      </w:r>
      <w:r>
        <w:rPr>
          <w:rFonts w:ascii="Times New Roman" w:hAnsi="Times New Roman" w:cs="Times New Roman"/>
          <w:sz w:val="24"/>
          <w:szCs w:val="24"/>
        </w:rPr>
        <w:t xml:space="preserve"> and is considered underfitted</w:t>
      </w:r>
      <w:r w:rsidR="009F4263">
        <w:rPr>
          <w:rFonts w:ascii="Times New Roman" w:hAnsi="Times New Roman" w:cs="Times New Roman"/>
          <w:sz w:val="24"/>
          <w:szCs w:val="24"/>
        </w:rPr>
        <w:t xml:space="preserve"> </w:t>
      </w:r>
      <w:r w:rsidR="009F4263" w:rsidRPr="00CF5415">
        <w:rPr>
          <w:rFonts w:ascii="Times New Roman" w:hAnsi="Times New Roman" w:cs="Times New Roman"/>
          <w:sz w:val="24"/>
          <w:szCs w:val="24"/>
        </w:rPr>
        <w:t>(Sivek, 2024)</w:t>
      </w:r>
      <w:r>
        <w:rPr>
          <w:rFonts w:ascii="Times New Roman" w:hAnsi="Times New Roman" w:cs="Times New Roman"/>
          <w:sz w:val="24"/>
          <w:szCs w:val="24"/>
        </w:rPr>
        <w:t>.</w:t>
      </w:r>
    </w:p>
    <w:p w14:paraId="09E713CE" w14:textId="5C112B62" w:rsidR="00E709AE" w:rsidRPr="00142F10" w:rsidRDefault="00E709AE" w:rsidP="00F71FAC">
      <w:pPr>
        <w:rPr>
          <w:rFonts w:ascii="Times New Roman" w:hAnsi="Times New Roman" w:cs="Times New Roman"/>
          <w:sz w:val="24"/>
          <w:szCs w:val="24"/>
        </w:rPr>
      </w:pPr>
      <w:r>
        <w:rPr>
          <w:rFonts w:ascii="Times New Roman" w:hAnsi="Times New Roman" w:cs="Times New Roman"/>
          <w:sz w:val="24"/>
          <w:szCs w:val="24"/>
        </w:rPr>
        <w:t>Handling</w:t>
      </w:r>
      <w:r w:rsidR="00226BB6">
        <w:rPr>
          <w:rFonts w:ascii="Times New Roman" w:hAnsi="Times New Roman" w:cs="Times New Roman"/>
          <w:sz w:val="24"/>
          <w:szCs w:val="24"/>
        </w:rPr>
        <w:t xml:space="preserve"> of</w:t>
      </w:r>
      <w:r>
        <w:rPr>
          <w:rFonts w:ascii="Times New Roman" w:hAnsi="Times New Roman" w:cs="Times New Roman"/>
          <w:sz w:val="24"/>
          <w:szCs w:val="24"/>
        </w:rPr>
        <w:t xml:space="preserve"> under and overfitting is a trade-off between the two. To avoid either situation,</w:t>
      </w:r>
      <w:r w:rsidR="00934947">
        <w:rPr>
          <w:rFonts w:ascii="Times New Roman" w:hAnsi="Times New Roman" w:cs="Times New Roman"/>
          <w:sz w:val="24"/>
          <w:szCs w:val="24"/>
        </w:rPr>
        <w:t xml:space="preserve"> the dataset underwent normalization</w:t>
      </w:r>
      <w:r w:rsidR="00A86C7B">
        <w:rPr>
          <w:rFonts w:ascii="Times New Roman" w:hAnsi="Times New Roman" w:cs="Times New Roman"/>
          <w:sz w:val="24"/>
          <w:szCs w:val="24"/>
        </w:rPr>
        <w:t xml:space="preserve"> </w:t>
      </w:r>
      <w:r w:rsidR="00226BB6">
        <w:rPr>
          <w:rFonts w:ascii="Times New Roman" w:hAnsi="Times New Roman" w:cs="Times New Roman"/>
          <w:sz w:val="24"/>
          <w:szCs w:val="24"/>
        </w:rPr>
        <w:t>in the preprocessing stage</w:t>
      </w:r>
      <w:r w:rsidR="00A86C7B">
        <w:rPr>
          <w:rFonts w:ascii="Times New Roman" w:hAnsi="Times New Roman" w:cs="Times New Roman"/>
          <w:sz w:val="24"/>
          <w:szCs w:val="24"/>
        </w:rPr>
        <w:t>.</w:t>
      </w:r>
      <w:r w:rsidR="00226BB6">
        <w:rPr>
          <w:rFonts w:ascii="Times New Roman" w:hAnsi="Times New Roman" w:cs="Times New Roman"/>
          <w:sz w:val="24"/>
          <w:szCs w:val="24"/>
        </w:rPr>
        <w:t xml:space="preserve"> From a visual inspection using scatter plots no anomalies were detected. An outlier detection method was trialed, however the outliers detected </w:t>
      </w:r>
      <w:r w:rsidR="009F4263">
        <w:rPr>
          <w:rFonts w:ascii="Times New Roman" w:hAnsi="Times New Roman" w:cs="Times New Roman"/>
          <w:sz w:val="24"/>
          <w:szCs w:val="24"/>
        </w:rPr>
        <w:t>appeared to represent a cluster of a specific species of mushrooms and was thus not used</w:t>
      </w:r>
      <w:r w:rsidR="00226BB6">
        <w:rPr>
          <w:rFonts w:ascii="Times New Roman" w:hAnsi="Times New Roman" w:cs="Times New Roman"/>
          <w:sz w:val="24"/>
          <w:szCs w:val="24"/>
        </w:rPr>
        <w:t>.</w:t>
      </w:r>
      <w:r w:rsidR="00A86C7B">
        <w:rPr>
          <w:rFonts w:ascii="Times New Roman" w:hAnsi="Times New Roman" w:cs="Times New Roman"/>
          <w:sz w:val="24"/>
          <w:szCs w:val="24"/>
        </w:rPr>
        <w:t xml:space="preserve"> In the </w:t>
      </w:r>
      <w:r w:rsidR="00A86C7B">
        <w:rPr>
          <w:rFonts w:ascii="Times New Roman" w:hAnsi="Times New Roman" w:cs="Times New Roman"/>
          <w:sz w:val="24"/>
          <w:szCs w:val="24"/>
        </w:rPr>
        <w:lastRenderedPageBreak/>
        <w:t xml:space="preserve">training stage, the models were trained with a 5-fold cross validation. </w:t>
      </w:r>
    </w:p>
    <w:p w14:paraId="3A23C6A1" w14:textId="6A5FF62A" w:rsidR="00F71FAC" w:rsidRDefault="00E25FB5" w:rsidP="00E25FB5">
      <w:pPr>
        <w:pStyle w:val="ListParagraph"/>
        <w:numPr>
          <w:ilvl w:val="1"/>
          <w:numId w:val="3"/>
        </w:numPr>
        <w:rPr>
          <w:rFonts w:ascii="Times New Roman" w:hAnsi="Times New Roman" w:cs="Times New Roman"/>
          <w:b/>
          <w:bCs/>
          <w:sz w:val="24"/>
          <w:szCs w:val="24"/>
        </w:rPr>
      </w:pPr>
      <w:r w:rsidRPr="00A86C7B">
        <w:rPr>
          <w:rFonts w:ascii="Times New Roman" w:hAnsi="Times New Roman" w:cs="Times New Roman"/>
          <w:b/>
          <w:bCs/>
          <w:sz w:val="24"/>
          <w:szCs w:val="24"/>
        </w:rPr>
        <w:t>Models</w:t>
      </w:r>
    </w:p>
    <w:p w14:paraId="7E739CA5" w14:textId="2FB7C7DF" w:rsidR="005C6BE7" w:rsidRPr="005C6BE7" w:rsidRDefault="005C6BE7" w:rsidP="005C6BE7">
      <w:pPr>
        <w:rPr>
          <w:rFonts w:ascii="Times New Roman" w:hAnsi="Times New Roman" w:cs="Times New Roman"/>
          <w:sz w:val="24"/>
          <w:szCs w:val="24"/>
        </w:rPr>
      </w:pPr>
      <w:r>
        <w:rPr>
          <w:rFonts w:ascii="Times New Roman" w:hAnsi="Times New Roman" w:cs="Times New Roman"/>
          <w:sz w:val="24"/>
          <w:szCs w:val="24"/>
        </w:rPr>
        <w:t>The classification models are supervised algorithms fitted to a labeled dataset. Each of the models listed have various strengths and weaknesses which are explored and tested.</w:t>
      </w:r>
    </w:p>
    <w:p w14:paraId="5C37227D" w14:textId="1D8C5501" w:rsidR="00E25FB5" w:rsidRDefault="00E25FB5" w:rsidP="00E25FB5">
      <w:pPr>
        <w:pStyle w:val="ListParagraph"/>
        <w:numPr>
          <w:ilvl w:val="2"/>
          <w:numId w:val="3"/>
        </w:numPr>
        <w:rPr>
          <w:rFonts w:ascii="Times New Roman" w:hAnsi="Times New Roman" w:cs="Times New Roman"/>
          <w:b/>
          <w:bCs/>
          <w:sz w:val="24"/>
          <w:szCs w:val="24"/>
        </w:rPr>
      </w:pPr>
      <w:r w:rsidRPr="00A86C7B">
        <w:rPr>
          <w:rFonts w:ascii="Times New Roman" w:hAnsi="Times New Roman" w:cs="Times New Roman"/>
          <w:b/>
          <w:bCs/>
          <w:sz w:val="24"/>
          <w:szCs w:val="24"/>
        </w:rPr>
        <w:t>Logistic Regression</w:t>
      </w:r>
    </w:p>
    <w:p w14:paraId="2BA5D511" w14:textId="623C697B" w:rsidR="00A86C7B" w:rsidRPr="00DE2C5C" w:rsidRDefault="00A86C7B" w:rsidP="00A86C7B">
      <w:pPr>
        <w:rPr>
          <w:rFonts w:ascii="Times New Roman" w:hAnsi="Times New Roman" w:cs="Times New Roman"/>
          <w:sz w:val="24"/>
          <w:szCs w:val="24"/>
        </w:rPr>
      </w:pPr>
      <w:r w:rsidRPr="00DE2C5C">
        <w:rPr>
          <w:rFonts w:ascii="Times New Roman" w:hAnsi="Times New Roman" w:cs="Times New Roman"/>
          <w:sz w:val="24"/>
          <w:szCs w:val="24"/>
        </w:rPr>
        <w:t xml:space="preserve">Logistic regression is a simple machine learning technique which estimates the probability of an event happening. The dependent variable is bound between 0 and 1 where the outcome is the output of a logit transformation applied to the </w:t>
      </w:r>
      <w:r w:rsidR="009F4263">
        <w:rPr>
          <w:rFonts w:ascii="Times New Roman" w:hAnsi="Times New Roman" w:cs="Times New Roman"/>
          <w:sz w:val="24"/>
          <w:szCs w:val="24"/>
        </w:rPr>
        <w:t xml:space="preserve">regression’s </w:t>
      </w:r>
      <w:r w:rsidRPr="00DE2C5C">
        <w:rPr>
          <w:rFonts w:ascii="Times New Roman" w:hAnsi="Times New Roman" w:cs="Times New Roman"/>
          <w:sz w:val="24"/>
          <w:szCs w:val="24"/>
        </w:rPr>
        <w:t xml:space="preserve">probability output.  It is a type of logit model used for classification problems and is commonly used in binary classification problems where the </w:t>
      </w:r>
      <w:r w:rsidR="00E16DBB" w:rsidRPr="00DE2C5C">
        <w:rPr>
          <w:rFonts w:ascii="Times New Roman" w:hAnsi="Times New Roman" w:cs="Times New Roman"/>
          <w:sz w:val="24"/>
          <w:szCs w:val="24"/>
        </w:rPr>
        <w:t>prediction only has two possible outcomes</w:t>
      </w:r>
      <w:r w:rsidR="00CF5415" w:rsidRPr="00DE2C5C">
        <w:rPr>
          <w:rFonts w:ascii="Times New Roman" w:hAnsi="Times New Roman" w:cs="Times New Roman"/>
          <w:sz w:val="24"/>
          <w:szCs w:val="24"/>
        </w:rPr>
        <w:t xml:space="preserve"> </w:t>
      </w:r>
      <w:r w:rsidR="00CF5415" w:rsidRPr="00DE2C5C">
        <w:rPr>
          <w:rFonts w:ascii="Times New Roman" w:hAnsi="Times New Roman" w:cs="Times New Roman"/>
          <w:sz w:val="24"/>
          <w:szCs w:val="24"/>
        </w:rPr>
        <w:t>(</w:t>
      </w:r>
      <w:proofErr w:type="spellStart"/>
      <w:r w:rsidR="00CF5415" w:rsidRPr="00DE2C5C">
        <w:rPr>
          <w:rFonts w:ascii="Times New Roman" w:hAnsi="Times New Roman" w:cs="Times New Roman"/>
          <w:sz w:val="24"/>
          <w:szCs w:val="24"/>
        </w:rPr>
        <w:t>Ibm</w:t>
      </w:r>
      <w:proofErr w:type="spellEnd"/>
      <w:r w:rsidR="00CF5415" w:rsidRPr="00DE2C5C">
        <w:rPr>
          <w:rFonts w:ascii="Times New Roman" w:hAnsi="Times New Roman" w:cs="Times New Roman"/>
          <w:sz w:val="24"/>
          <w:szCs w:val="24"/>
        </w:rPr>
        <w:t xml:space="preserve">, </w:t>
      </w:r>
      <w:proofErr w:type="gramStart"/>
      <w:r w:rsidR="00CF5415" w:rsidRPr="009F4263">
        <w:rPr>
          <w:rFonts w:ascii="Times New Roman" w:hAnsi="Times New Roman" w:cs="Times New Roman"/>
          <w:i/>
          <w:iCs/>
          <w:sz w:val="24"/>
          <w:szCs w:val="24"/>
        </w:rPr>
        <w:t>What</w:t>
      </w:r>
      <w:proofErr w:type="gramEnd"/>
      <w:r w:rsidR="00CF5415" w:rsidRPr="009F4263">
        <w:rPr>
          <w:rFonts w:ascii="Times New Roman" w:hAnsi="Times New Roman" w:cs="Times New Roman"/>
          <w:i/>
          <w:iCs/>
          <w:sz w:val="24"/>
          <w:szCs w:val="24"/>
        </w:rPr>
        <w:t xml:space="preserve"> is logistic regression?</w:t>
      </w:r>
      <w:r w:rsidR="00CF5415" w:rsidRPr="00DE2C5C">
        <w:rPr>
          <w:rFonts w:ascii="Times New Roman" w:hAnsi="Times New Roman" w:cs="Times New Roman"/>
          <w:sz w:val="24"/>
          <w:szCs w:val="24"/>
        </w:rPr>
        <w:t xml:space="preserve"> 2024)</w:t>
      </w:r>
      <w:r w:rsidR="00E16DBB" w:rsidRPr="00DE2C5C">
        <w:rPr>
          <w:rFonts w:ascii="Times New Roman" w:hAnsi="Times New Roman" w:cs="Times New Roman"/>
          <w:sz w:val="24"/>
          <w:szCs w:val="24"/>
        </w:rPr>
        <w:t>.</w:t>
      </w:r>
    </w:p>
    <w:p w14:paraId="00B43C0F" w14:textId="092CD664" w:rsidR="00E25FB5" w:rsidRDefault="00E25FB5" w:rsidP="00E25FB5">
      <w:pPr>
        <w:pStyle w:val="ListParagraph"/>
        <w:numPr>
          <w:ilvl w:val="2"/>
          <w:numId w:val="3"/>
        </w:numPr>
        <w:rPr>
          <w:rFonts w:ascii="Times New Roman" w:hAnsi="Times New Roman" w:cs="Times New Roman"/>
          <w:b/>
          <w:bCs/>
          <w:sz w:val="24"/>
          <w:szCs w:val="24"/>
        </w:rPr>
      </w:pPr>
      <w:r w:rsidRPr="008977C0">
        <w:rPr>
          <w:rFonts w:ascii="Times New Roman" w:hAnsi="Times New Roman" w:cs="Times New Roman"/>
          <w:b/>
          <w:bCs/>
          <w:sz w:val="24"/>
          <w:szCs w:val="24"/>
        </w:rPr>
        <w:t>SVM</w:t>
      </w:r>
    </w:p>
    <w:p w14:paraId="339000EA" w14:textId="27635CA4" w:rsidR="008977C0" w:rsidRPr="00DE2C5C" w:rsidRDefault="008977C0" w:rsidP="008977C0">
      <w:pPr>
        <w:rPr>
          <w:rFonts w:ascii="Times New Roman" w:hAnsi="Times New Roman" w:cs="Times New Roman"/>
          <w:sz w:val="24"/>
          <w:szCs w:val="24"/>
        </w:rPr>
      </w:pPr>
      <w:r w:rsidRPr="00DE2C5C">
        <w:rPr>
          <w:rFonts w:ascii="Times New Roman" w:hAnsi="Times New Roman" w:cs="Times New Roman"/>
          <w:sz w:val="24"/>
          <w:szCs w:val="24"/>
        </w:rPr>
        <w:t>Support vector machines (SVM) classifies data by determining the best hyperplane</w:t>
      </w:r>
      <w:r w:rsidR="009F4263">
        <w:rPr>
          <w:rFonts w:ascii="Times New Roman" w:hAnsi="Times New Roman" w:cs="Times New Roman"/>
          <w:sz w:val="24"/>
          <w:szCs w:val="24"/>
        </w:rPr>
        <w:t xml:space="preserve"> of</w:t>
      </w:r>
      <w:r w:rsidRPr="00DE2C5C">
        <w:rPr>
          <w:rFonts w:ascii="Times New Roman" w:hAnsi="Times New Roman" w:cs="Times New Roman"/>
          <w:sz w:val="24"/>
          <w:szCs w:val="24"/>
        </w:rPr>
        <w:t xml:space="preserve"> which separates all the </w:t>
      </w:r>
      <w:r w:rsidR="005736A8" w:rsidRPr="00DE2C5C">
        <w:rPr>
          <w:rFonts w:ascii="Times New Roman" w:hAnsi="Times New Roman" w:cs="Times New Roman"/>
          <w:sz w:val="24"/>
          <w:szCs w:val="24"/>
        </w:rPr>
        <w:t>datapoints into their respective classes. A best</w:t>
      </w:r>
      <w:r w:rsidR="009F4263">
        <w:rPr>
          <w:rFonts w:ascii="Times New Roman" w:hAnsi="Times New Roman" w:cs="Times New Roman"/>
          <w:sz w:val="24"/>
          <w:szCs w:val="24"/>
        </w:rPr>
        <w:t xml:space="preserve"> fit</w:t>
      </w:r>
      <w:r w:rsidR="005736A8" w:rsidRPr="00DE2C5C">
        <w:rPr>
          <w:rFonts w:ascii="Times New Roman" w:hAnsi="Times New Roman" w:cs="Times New Roman"/>
          <w:sz w:val="24"/>
          <w:szCs w:val="24"/>
        </w:rPr>
        <w:t xml:space="preserve"> hyperplane is where the margin between the two classes</w:t>
      </w:r>
      <w:r w:rsidR="009F4263">
        <w:rPr>
          <w:rFonts w:ascii="Times New Roman" w:hAnsi="Times New Roman" w:cs="Times New Roman"/>
          <w:sz w:val="24"/>
          <w:szCs w:val="24"/>
        </w:rPr>
        <w:t xml:space="preserve"> is</w:t>
      </w:r>
      <w:r w:rsidR="005736A8" w:rsidRPr="00DE2C5C">
        <w:rPr>
          <w:rFonts w:ascii="Times New Roman" w:hAnsi="Times New Roman" w:cs="Times New Roman"/>
          <w:sz w:val="24"/>
          <w:szCs w:val="24"/>
        </w:rPr>
        <w:t xml:space="preserve"> maximized</w:t>
      </w:r>
      <w:r w:rsidR="00CF5415" w:rsidRPr="00DE2C5C">
        <w:rPr>
          <w:rFonts w:ascii="Times New Roman" w:hAnsi="Times New Roman" w:cs="Times New Roman"/>
          <w:sz w:val="24"/>
          <w:szCs w:val="24"/>
        </w:rPr>
        <w:t xml:space="preserve"> </w:t>
      </w:r>
      <w:r w:rsidR="00CF5415" w:rsidRPr="00DE2C5C">
        <w:rPr>
          <w:rFonts w:ascii="Times New Roman" w:hAnsi="Times New Roman" w:cs="Times New Roman"/>
          <w:sz w:val="24"/>
          <w:szCs w:val="24"/>
        </w:rPr>
        <w:t>(</w:t>
      </w:r>
      <w:proofErr w:type="spellStart"/>
      <w:r w:rsidR="00CF5415" w:rsidRPr="00DE2C5C">
        <w:rPr>
          <w:rFonts w:ascii="Times New Roman" w:hAnsi="Times New Roman" w:cs="Times New Roman"/>
          <w:sz w:val="24"/>
          <w:szCs w:val="24"/>
        </w:rPr>
        <w:t>Mathworks</w:t>
      </w:r>
      <w:proofErr w:type="spellEnd"/>
      <w:r w:rsidR="00CF5415" w:rsidRPr="00DE2C5C">
        <w:rPr>
          <w:rFonts w:ascii="Times New Roman" w:hAnsi="Times New Roman" w:cs="Times New Roman"/>
          <w:sz w:val="24"/>
          <w:szCs w:val="24"/>
        </w:rPr>
        <w:t>, 2024)</w:t>
      </w:r>
      <w:r w:rsidR="005736A8" w:rsidRPr="00DE2C5C">
        <w:rPr>
          <w:rFonts w:ascii="Times New Roman" w:hAnsi="Times New Roman" w:cs="Times New Roman"/>
          <w:sz w:val="24"/>
          <w:szCs w:val="24"/>
        </w:rPr>
        <w:t xml:space="preserve">. </w:t>
      </w:r>
    </w:p>
    <w:p w14:paraId="61820419" w14:textId="3E83789D" w:rsidR="00E25FB5" w:rsidRPr="005736A8" w:rsidRDefault="00E25FB5" w:rsidP="00E25FB5">
      <w:pPr>
        <w:pStyle w:val="ListParagraph"/>
        <w:numPr>
          <w:ilvl w:val="2"/>
          <w:numId w:val="3"/>
        </w:numPr>
        <w:rPr>
          <w:rFonts w:ascii="Times New Roman" w:hAnsi="Times New Roman" w:cs="Times New Roman"/>
          <w:b/>
          <w:bCs/>
          <w:sz w:val="24"/>
          <w:szCs w:val="24"/>
        </w:rPr>
      </w:pPr>
      <w:r w:rsidRPr="005736A8">
        <w:rPr>
          <w:rFonts w:ascii="Times New Roman" w:hAnsi="Times New Roman" w:cs="Times New Roman"/>
          <w:b/>
          <w:bCs/>
          <w:sz w:val="24"/>
          <w:szCs w:val="24"/>
        </w:rPr>
        <w:t>Boosting Algorithms</w:t>
      </w:r>
    </w:p>
    <w:p w14:paraId="7C1CA4E2" w14:textId="1E957078" w:rsidR="00AC4AA0" w:rsidRPr="00DE2C5C" w:rsidRDefault="005736A8" w:rsidP="005736A8">
      <w:pPr>
        <w:rPr>
          <w:rFonts w:ascii="Times New Roman" w:hAnsi="Times New Roman" w:cs="Times New Roman"/>
          <w:sz w:val="24"/>
          <w:szCs w:val="24"/>
        </w:rPr>
      </w:pPr>
      <w:r w:rsidRPr="00DE2C5C">
        <w:rPr>
          <w:rFonts w:ascii="Times New Roman" w:hAnsi="Times New Roman" w:cs="Times New Roman"/>
          <w:sz w:val="24"/>
          <w:szCs w:val="24"/>
        </w:rPr>
        <w:t>Two boosting algorithms used in this study are</w:t>
      </w:r>
      <w:r w:rsidR="009F4263">
        <w:rPr>
          <w:rFonts w:ascii="Times New Roman" w:hAnsi="Times New Roman" w:cs="Times New Roman"/>
          <w:sz w:val="24"/>
          <w:szCs w:val="24"/>
        </w:rPr>
        <w:t xml:space="preserve"> the</w:t>
      </w:r>
      <w:r w:rsidRPr="00DE2C5C">
        <w:rPr>
          <w:rFonts w:ascii="Times New Roman" w:hAnsi="Times New Roman" w:cs="Times New Roman"/>
          <w:sz w:val="24"/>
          <w:szCs w:val="24"/>
        </w:rPr>
        <w:t xml:space="preserve"> adaptive boosting (</w:t>
      </w:r>
      <w:proofErr w:type="spellStart"/>
      <w:r w:rsidRPr="00DE2C5C">
        <w:rPr>
          <w:rFonts w:ascii="Times New Roman" w:hAnsi="Times New Roman" w:cs="Times New Roman"/>
          <w:sz w:val="24"/>
          <w:szCs w:val="24"/>
        </w:rPr>
        <w:t>adaboost</w:t>
      </w:r>
      <w:proofErr w:type="spellEnd"/>
      <w:r w:rsidRPr="00DE2C5C">
        <w:rPr>
          <w:rFonts w:ascii="Times New Roman" w:hAnsi="Times New Roman" w:cs="Times New Roman"/>
          <w:sz w:val="24"/>
          <w:szCs w:val="24"/>
        </w:rPr>
        <w:t xml:space="preserve">) </w:t>
      </w:r>
      <w:r w:rsidR="009F4263">
        <w:rPr>
          <w:rFonts w:ascii="Times New Roman" w:hAnsi="Times New Roman" w:cs="Times New Roman"/>
          <w:sz w:val="24"/>
          <w:szCs w:val="24"/>
        </w:rPr>
        <w:t xml:space="preserve">method </w:t>
      </w:r>
      <w:r w:rsidRPr="00DE2C5C">
        <w:rPr>
          <w:rFonts w:ascii="Times New Roman" w:hAnsi="Times New Roman" w:cs="Times New Roman"/>
          <w:sz w:val="24"/>
          <w:szCs w:val="24"/>
        </w:rPr>
        <w:t>and</w:t>
      </w:r>
      <w:r w:rsidR="009F4263">
        <w:rPr>
          <w:rFonts w:ascii="Times New Roman" w:hAnsi="Times New Roman" w:cs="Times New Roman"/>
          <w:sz w:val="24"/>
          <w:szCs w:val="24"/>
        </w:rPr>
        <w:t xml:space="preserve"> the</w:t>
      </w:r>
      <w:r w:rsidRPr="00DE2C5C">
        <w:rPr>
          <w:rFonts w:ascii="Times New Roman" w:hAnsi="Times New Roman" w:cs="Times New Roman"/>
          <w:sz w:val="24"/>
          <w:szCs w:val="24"/>
        </w:rPr>
        <w:t xml:space="preserve"> gradient boosting method. Boosting algorithms improve a </w:t>
      </w:r>
      <w:r w:rsidR="00AC4AA0" w:rsidRPr="00DE2C5C">
        <w:rPr>
          <w:rFonts w:ascii="Times New Roman" w:hAnsi="Times New Roman" w:cs="Times New Roman"/>
          <w:sz w:val="24"/>
          <w:szCs w:val="24"/>
        </w:rPr>
        <w:t>model</w:t>
      </w:r>
      <w:r w:rsidR="007B17D1">
        <w:rPr>
          <w:rFonts w:ascii="Times New Roman" w:hAnsi="Times New Roman" w:cs="Times New Roman"/>
          <w:sz w:val="24"/>
          <w:szCs w:val="24"/>
        </w:rPr>
        <w:t>s’</w:t>
      </w:r>
      <w:r w:rsidRPr="00DE2C5C">
        <w:rPr>
          <w:rFonts w:ascii="Times New Roman" w:hAnsi="Times New Roman" w:cs="Times New Roman"/>
          <w:sz w:val="24"/>
          <w:szCs w:val="24"/>
        </w:rPr>
        <w:t xml:space="preserve"> performance by </w:t>
      </w:r>
      <w:r w:rsidR="009F4263">
        <w:rPr>
          <w:rFonts w:ascii="Times New Roman" w:hAnsi="Times New Roman" w:cs="Times New Roman"/>
          <w:sz w:val="24"/>
          <w:szCs w:val="24"/>
        </w:rPr>
        <w:t>using an</w:t>
      </w:r>
      <w:r w:rsidR="00AC4AA0" w:rsidRPr="00DE2C5C">
        <w:rPr>
          <w:rFonts w:ascii="Times New Roman" w:hAnsi="Times New Roman" w:cs="Times New Roman"/>
          <w:sz w:val="24"/>
          <w:szCs w:val="24"/>
        </w:rPr>
        <w:t xml:space="preserve"> ensemble </w:t>
      </w:r>
      <w:r w:rsidR="00AC4AA0" w:rsidRPr="00DE2C5C">
        <w:rPr>
          <w:rFonts w:ascii="Times New Roman" w:hAnsi="Times New Roman" w:cs="Times New Roman"/>
          <w:sz w:val="24"/>
          <w:szCs w:val="24"/>
        </w:rPr>
        <w:t xml:space="preserve">method where </w:t>
      </w:r>
      <w:r w:rsidRPr="00DE2C5C">
        <w:rPr>
          <w:rFonts w:ascii="Times New Roman" w:hAnsi="Times New Roman" w:cs="Times New Roman"/>
          <w:sz w:val="24"/>
          <w:szCs w:val="24"/>
        </w:rPr>
        <w:t>multiple weak learners</w:t>
      </w:r>
      <w:r w:rsidR="00AC4AA0" w:rsidRPr="00DE2C5C">
        <w:rPr>
          <w:rFonts w:ascii="Times New Roman" w:hAnsi="Times New Roman" w:cs="Times New Roman"/>
          <w:sz w:val="24"/>
          <w:szCs w:val="24"/>
        </w:rPr>
        <w:t xml:space="preserve"> are combined</w:t>
      </w:r>
      <w:r w:rsidRPr="00DE2C5C">
        <w:rPr>
          <w:rFonts w:ascii="Times New Roman" w:hAnsi="Times New Roman" w:cs="Times New Roman"/>
          <w:sz w:val="24"/>
          <w:szCs w:val="24"/>
        </w:rPr>
        <w:t xml:space="preserve"> into a single strong model. </w:t>
      </w:r>
      <w:proofErr w:type="spellStart"/>
      <w:r w:rsidR="009F4263">
        <w:rPr>
          <w:rFonts w:ascii="Times New Roman" w:hAnsi="Times New Roman" w:cs="Times New Roman"/>
          <w:sz w:val="24"/>
          <w:szCs w:val="24"/>
        </w:rPr>
        <w:t>A</w:t>
      </w:r>
      <w:r w:rsidRPr="00DE2C5C">
        <w:rPr>
          <w:rFonts w:ascii="Times New Roman" w:hAnsi="Times New Roman" w:cs="Times New Roman"/>
          <w:sz w:val="24"/>
          <w:szCs w:val="24"/>
        </w:rPr>
        <w:t>daboost</w:t>
      </w:r>
      <w:proofErr w:type="spellEnd"/>
      <w:r w:rsidRPr="00DE2C5C">
        <w:rPr>
          <w:rFonts w:ascii="Times New Roman" w:hAnsi="Times New Roman" w:cs="Times New Roman"/>
          <w:sz w:val="24"/>
          <w:szCs w:val="24"/>
        </w:rPr>
        <w:t xml:space="preserve"> and gradient boosting differ i</w:t>
      </w:r>
      <w:r w:rsidR="009F4263">
        <w:rPr>
          <w:rFonts w:ascii="Times New Roman" w:hAnsi="Times New Roman" w:cs="Times New Roman"/>
          <w:sz w:val="24"/>
          <w:szCs w:val="24"/>
        </w:rPr>
        <w:t>n</w:t>
      </w:r>
      <w:r w:rsidRPr="00DE2C5C">
        <w:rPr>
          <w:rFonts w:ascii="Times New Roman" w:hAnsi="Times New Roman" w:cs="Times New Roman"/>
          <w:sz w:val="24"/>
          <w:szCs w:val="24"/>
        </w:rPr>
        <w:t xml:space="preserve"> how they go about addressing the weak </w:t>
      </w:r>
      <w:r w:rsidR="00AC4AA0" w:rsidRPr="00DE2C5C">
        <w:rPr>
          <w:rFonts w:ascii="Times New Roman" w:hAnsi="Times New Roman" w:cs="Times New Roman"/>
          <w:sz w:val="24"/>
          <w:szCs w:val="24"/>
        </w:rPr>
        <w:t>model</w:t>
      </w:r>
      <w:r w:rsidR="007B17D1">
        <w:rPr>
          <w:rFonts w:ascii="Times New Roman" w:hAnsi="Times New Roman" w:cs="Times New Roman"/>
          <w:sz w:val="24"/>
          <w:szCs w:val="24"/>
        </w:rPr>
        <w:t>s’</w:t>
      </w:r>
      <w:r w:rsidRPr="00DE2C5C">
        <w:rPr>
          <w:rFonts w:ascii="Times New Roman" w:hAnsi="Times New Roman" w:cs="Times New Roman"/>
          <w:sz w:val="24"/>
          <w:szCs w:val="24"/>
        </w:rPr>
        <w:t xml:space="preserve"> weakness.</w:t>
      </w:r>
    </w:p>
    <w:p w14:paraId="54B70323" w14:textId="1CA05E57" w:rsidR="005736A8" w:rsidRPr="00DE2C5C" w:rsidRDefault="005736A8" w:rsidP="005736A8">
      <w:pPr>
        <w:rPr>
          <w:rFonts w:ascii="Times New Roman" w:hAnsi="Times New Roman" w:cs="Times New Roman"/>
          <w:sz w:val="24"/>
          <w:szCs w:val="24"/>
        </w:rPr>
      </w:pPr>
      <w:proofErr w:type="spellStart"/>
      <w:r w:rsidRPr="00DE2C5C">
        <w:rPr>
          <w:rFonts w:ascii="Times New Roman" w:hAnsi="Times New Roman" w:cs="Times New Roman"/>
          <w:sz w:val="24"/>
          <w:szCs w:val="24"/>
        </w:rPr>
        <w:t>Adaboost</w:t>
      </w:r>
      <w:proofErr w:type="spellEnd"/>
      <w:r w:rsidRPr="00DE2C5C">
        <w:rPr>
          <w:rFonts w:ascii="Times New Roman" w:hAnsi="Times New Roman" w:cs="Times New Roman"/>
          <w:sz w:val="24"/>
          <w:szCs w:val="24"/>
        </w:rPr>
        <w:t xml:space="preserve"> starts with giving the same weight to each data point. </w:t>
      </w:r>
      <w:r w:rsidR="00AC4AA0" w:rsidRPr="00DE2C5C">
        <w:rPr>
          <w:rFonts w:ascii="Times New Roman" w:hAnsi="Times New Roman" w:cs="Times New Roman"/>
          <w:sz w:val="24"/>
          <w:szCs w:val="24"/>
        </w:rPr>
        <w:t>After every decision tree</w:t>
      </w:r>
      <w:r w:rsidR="009F4263">
        <w:rPr>
          <w:rFonts w:ascii="Times New Roman" w:hAnsi="Times New Roman" w:cs="Times New Roman"/>
          <w:sz w:val="24"/>
          <w:szCs w:val="24"/>
        </w:rPr>
        <w:t>,</w:t>
      </w:r>
      <w:r w:rsidR="00AC4AA0" w:rsidRPr="00DE2C5C">
        <w:rPr>
          <w:rFonts w:ascii="Times New Roman" w:hAnsi="Times New Roman" w:cs="Times New Roman"/>
          <w:sz w:val="24"/>
          <w:szCs w:val="24"/>
        </w:rPr>
        <w:t xml:space="preserve"> the weights are adjusted, giving more weight to incorrectly classified datapoints to</w:t>
      </w:r>
      <w:r w:rsidR="009F4263">
        <w:rPr>
          <w:rFonts w:ascii="Times New Roman" w:hAnsi="Times New Roman" w:cs="Times New Roman"/>
          <w:sz w:val="24"/>
          <w:szCs w:val="24"/>
        </w:rPr>
        <w:t xml:space="preserve"> try and</w:t>
      </w:r>
      <w:r w:rsidR="00AC4AA0" w:rsidRPr="00DE2C5C">
        <w:rPr>
          <w:rFonts w:ascii="Times New Roman" w:hAnsi="Times New Roman" w:cs="Times New Roman"/>
          <w:sz w:val="24"/>
          <w:szCs w:val="24"/>
        </w:rPr>
        <w:t xml:space="preserve"> correctly predict them in the next iteration.</w:t>
      </w:r>
    </w:p>
    <w:p w14:paraId="03FB6EF3" w14:textId="2D1AF5BB" w:rsidR="00AC4AA0" w:rsidRPr="00DE2C5C" w:rsidRDefault="00AC4AA0" w:rsidP="005736A8">
      <w:pPr>
        <w:rPr>
          <w:rFonts w:ascii="Times New Roman" w:hAnsi="Times New Roman" w:cs="Times New Roman"/>
          <w:sz w:val="24"/>
          <w:szCs w:val="24"/>
        </w:rPr>
      </w:pPr>
      <w:r w:rsidRPr="00DE2C5C">
        <w:rPr>
          <w:rFonts w:ascii="Times New Roman" w:hAnsi="Times New Roman" w:cs="Times New Roman"/>
          <w:sz w:val="24"/>
          <w:szCs w:val="24"/>
        </w:rPr>
        <w:t xml:space="preserve">Gradient boosting works much in the same way as </w:t>
      </w:r>
      <w:proofErr w:type="spellStart"/>
      <w:r w:rsidRPr="00DE2C5C">
        <w:rPr>
          <w:rFonts w:ascii="Times New Roman" w:hAnsi="Times New Roman" w:cs="Times New Roman"/>
          <w:sz w:val="24"/>
          <w:szCs w:val="24"/>
        </w:rPr>
        <w:t>adaboost</w:t>
      </w:r>
      <w:proofErr w:type="spellEnd"/>
      <w:r w:rsidRPr="00DE2C5C">
        <w:rPr>
          <w:rFonts w:ascii="Times New Roman" w:hAnsi="Times New Roman" w:cs="Times New Roman"/>
          <w:sz w:val="24"/>
          <w:szCs w:val="24"/>
        </w:rPr>
        <w:t xml:space="preserve">. However gradient boosting does not give incorrectly classified datapoints more weight and instead optimises the loss function. It does this by generating base learners </w:t>
      </w:r>
      <w:r w:rsidR="009F4263" w:rsidRPr="00DE2C5C">
        <w:rPr>
          <w:rFonts w:ascii="Times New Roman" w:hAnsi="Times New Roman" w:cs="Times New Roman"/>
          <w:sz w:val="24"/>
          <w:szCs w:val="24"/>
        </w:rPr>
        <w:t>iteratively,</w:t>
      </w:r>
      <w:r w:rsidRPr="00DE2C5C">
        <w:rPr>
          <w:rFonts w:ascii="Times New Roman" w:hAnsi="Times New Roman" w:cs="Times New Roman"/>
          <w:sz w:val="24"/>
          <w:szCs w:val="24"/>
        </w:rPr>
        <w:t xml:space="preserve"> so</w:t>
      </w:r>
      <w:r w:rsidR="009F4263">
        <w:rPr>
          <w:rFonts w:ascii="Times New Roman" w:hAnsi="Times New Roman" w:cs="Times New Roman"/>
          <w:sz w:val="24"/>
          <w:szCs w:val="24"/>
        </w:rPr>
        <w:t xml:space="preserve"> that</w:t>
      </w:r>
      <w:r w:rsidRPr="00DE2C5C">
        <w:rPr>
          <w:rFonts w:ascii="Times New Roman" w:hAnsi="Times New Roman" w:cs="Times New Roman"/>
          <w:sz w:val="24"/>
          <w:szCs w:val="24"/>
        </w:rPr>
        <w:t xml:space="preserve"> the current base learner is more effective than the previous</w:t>
      </w:r>
      <w:r w:rsidR="00CF5415" w:rsidRPr="00DE2C5C">
        <w:rPr>
          <w:rFonts w:ascii="Times New Roman" w:hAnsi="Times New Roman" w:cs="Times New Roman"/>
          <w:sz w:val="24"/>
          <w:szCs w:val="24"/>
        </w:rPr>
        <w:t xml:space="preserve"> </w:t>
      </w:r>
      <w:r w:rsidR="00CF5415" w:rsidRPr="00DE2C5C">
        <w:rPr>
          <w:rFonts w:ascii="Times New Roman" w:hAnsi="Times New Roman" w:cs="Times New Roman"/>
          <w:sz w:val="24"/>
          <w:szCs w:val="24"/>
        </w:rPr>
        <w:t>(AWS, 2024)</w:t>
      </w:r>
      <w:r w:rsidRPr="00DE2C5C">
        <w:rPr>
          <w:rFonts w:ascii="Times New Roman" w:hAnsi="Times New Roman" w:cs="Times New Roman"/>
          <w:sz w:val="24"/>
          <w:szCs w:val="24"/>
        </w:rPr>
        <w:t xml:space="preserve">. </w:t>
      </w:r>
    </w:p>
    <w:p w14:paraId="73910319" w14:textId="5163A31F" w:rsidR="00E25FB5" w:rsidRPr="00AC4AA0" w:rsidRDefault="00E25FB5" w:rsidP="00E25FB5">
      <w:pPr>
        <w:pStyle w:val="ListParagraph"/>
        <w:numPr>
          <w:ilvl w:val="2"/>
          <w:numId w:val="3"/>
        </w:numPr>
        <w:rPr>
          <w:rFonts w:ascii="Times New Roman" w:hAnsi="Times New Roman" w:cs="Times New Roman"/>
          <w:b/>
          <w:bCs/>
          <w:sz w:val="24"/>
          <w:szCs w:val="24"/>
        </w:rPr>
      </w:pPr>
      <w:r w:rsidRPr="00AC4AA0">
        <w:rPr>
          <w:rFonts w:ascii="Times New Roman" w:hAnsi="Times New Roman" w:cs="Times New Roman"/>
          <w:b/>
          <w:bCs/>
          <w:sz w:val="24"/>
          <w:szCs w:val="24"/>
        </w:rPr>
        <w:t>Tree Algorithms</w:t>
      </w:r>
    </w:p>
    <w:p w14:paraId="3FB28C7E" w14:textId="14F1C064" w:rsidR="007E321D" w:rsidRPr="00DE2C5C" w:rsidRDefault="00AC4AA0" w:rsidP="00E25FB5">
      <w:pPr>
        <w:rPr>
          <w:rFonts w:ascii="Times New Roman" w:hAnsi="Times New Roman" w:cs="Times New Roman"/>
          <w:sz w:val="24"/>
          <w:szCs w:val="24"/>
        </w:rPr>
      </w:pPr>
      <w:r w:rsidRPr="00DE2C5C">
        <w:rPr>
          <w:rFonts w:ascii="Times New Roman" w:hAnsi="Times New Roman" w:cs="Times New Roman"/>
          <w:sz w:val="24"/>
          <w:szCs w:val="24"/>
        </w:rPr>
        <w:t xml:space="preserve">Finally, this study also implemented two tree-based classification models, the basic decision </w:t>
      </w:r>
      <w:r w:rsidR="009F4263" w:rsidRPr="00DE2C5C">
        <w:rPr>
          <w:rFonts w:ascii="Times New Roman" w:hAnsi="Times New Roman" w:cs="Times New Roman"/>
          <w:sz w:val="24"/>
          <w:szCs w:val="24"/>
        </w:rPr>
        <w:t>tree,</w:t>
      </w:r>
      <w:r w:rsidRPr="00DE2C5C">
        <w:rPr>
          <w:rFonts w:ascii="Times New Roman" w:hAnsi="Times New Roman" w:cs="Times New Roman"/>
          <w:sz w:val="24"/>
          <w:szCs w:val="24"/>
        </w:rPr>
        <w:t xml:space="preserve"> and the random forest classifier. </w:t>
      </w:r>
      <w:r w:rsidR="007E321D" w:rsidRPr="00DE2C5C">
        <w:rPr>
          <w:rFonts w:ascii="Times New Roman" w:hAnsi="Times New Roman" w:cs="Times New Roman"/>
          <w:sz w:val="24"/>
          <w:szCs w:val="24"/>
        </w:rPr>
        <w:t>Decision trees splits up the data into multiple decision nodes. Each node’s question helps guide the data to a leaf node which represents the class prediction. The tree attempts to find the best split to subset the data. They are trained with a classification and regression tree algorithm (CART). The Gini impurity is a common metric to evaluate the quality of the data split.</w:t>
      </w:r>
    </w:p>
    <w:p w14:paraId="7675C994" w14:textId="2FAE355C" w:rsidR="00E25FB5" w:rsidRPr="00DE2C5C" w:rsidRDefault="007E321D" w:rsidP="00E25FB5">
      <w:pPr>
        <w:rPr>
          <w:rFonts w:ascii="Times New Roman" w:hAnsi="Times New Roman" w:cs="Times New Roman"/>
          <w:sz w:val="24"/>
          <w:szCs w:val="24"/>
        </w:rPr>
      </w:pPr>
      <w:r w:rsidRPr="00DE2C5C">
        <w:rPr>
          <w:rFonts w:ascii="Times New Roman" w:hAnsi="Times New Roman" w:cs="Times New Roman"/>
          <w:sz w:val="24"/>
          <w:szCs w:val="24"/>
        </w:rPr>
        <w:t xml:space="preserve">The ensemble learning of multiple trees is known as the random forest algorithm. The random forest algorithm extends the bagging method by including feature </w:t>
      </w:r>
      <w:r w:rsidRPr="00DE2C5C">
        <w:rPr>
          <w:rFonts w:ascii="Times New Roman" w:hAnsi="Times New Roman" w:cs="Times New Roman"/>
          <w:sz w:val="24"/>
          <w:szCs w:val="24"/>
        </w:rPr>
        <w:lastRenderedPageBreak/>
        <w:t>randomness to try and create an uncorrelated forest of decision trees.</w:t>
      </w:r>
      <w:r w:rsidR="005C6BE7" w:rsidRPr="00DE2C5C">
        <w:rPr>
          <w:rFonts w:ascii="Times New Roman" w:hAnsi="Times New Roman" w:cs="Times New Roman"/>
          <w:sz w:val="24"/>
          <w:szCs w:val="24"/>
        </w:rPr>
        <w:t xml:space="preserve"> By only using a select feature set per tree, the random forest algorithm reduces the risk of over and underfitting the data</w:t>
      </w:r>
      <w:r w:rsidR="00CF5415" w:rsidRPr="00DE2C5C">
        <w:rPr>
          <w:rFonts w:ascii="Times New Roman" w:hAnsi="Times New Roman" w:cs="Times New Roman"/>
          <w:sz w:val="24"/>
          <w:szCs w:val="24"/>
        </w:rPr>
        <w:t xml:space="preserve"> </w:t>
      </w:r>
      <w:r w:rsidR="00CF5415" w:rsidRPr="00DE2C5C">
        <w:rPr>
          <w:rFonts w:ascii="Times New Roman" w:hAnsi="Times New Roman" w:cs="Times New Roman"/>
          <w:sz w:val="24"/>
          <w:szCs w:val="24"/>
        </w:rPr>
        <w:t>(</w:t>
      </w:r>
      <w:proofErr w:type="spellStart"/>
      <w:r w:rsidR="00CF5415" w:rsidRPr="00DE2C5C">
        <w:rPr>
          <w:rFonts w:ascii="Times New Roman" w:hAnsi="Times New Roman" w:cs="Times New Roman"/>
          <w:sz w:val="24"/>
          <w:szCs w:val="24"/>
        </w:rPr>
        <w:t>Ibm</w:t>
      </w:r>
      <w:proofErr w:type="spellEnd"/>
      <w:r w:rsidR="00CF5415" w:rsidRPr="00DE2C5C">
        <w:rPr>
          <w:rFonts w:ascii="Times New Roman" w:hAnsi="Times New Roman" w:cs="Times New Roman"/>
          <w:sz w:val="24"/>
          <w:szCs w:val="24"/>
        </w:rPr>
        <w:t xml:space="preserve">, </w:t>
      </w:r>
      <w:proofErr w:type="gramStart"/>
      <w:r w:rsidR="00CF5415" w:rsidRPr="00DE2C5C">
        <w:rPr>
          <w:rFonts w:ascii="Times New Roman" w:hAnsi="Times New Roman" w:cs="Times New Roman"/>
          <w:i/>
          <w:iCs/>
          <w:sz w:val="24"/>
          <w:szCs w:val="24"/>
        </w:rPr>
        <w:t>What</w:t>
      </w:r>
      <w:proofErr w:type="gramEnd"/>
      <w:r w:rsidR="00CF5415" w:rsidRPr="00DE2C5C">
        <w:rPr>
          <w:rFonts w:ascii="Times New Roman" w:hAnsi="Times New Roman" w:cs="Times New Roman"/>
          <w:i/>
          <w:iCs/>
          <w:sz w:val="24"/>
          <w:szCs w:val="24"/>
        </w:rPr>
        <w:t xml:space="preserve"> is Random Forest?</w:t>
      </w:r>
      <w:r w:rsidR="00CF5415" w:rsidRPr="00DE2C5C">
        <w:rPr>
          <w:rFonts w:ascii="Times New Roman" w:hAnsi="Times New Roman" w:cs="Times New Roman"/>
          <w:sz w:val="24"/>
          <w:szCs w:val="24"/>
        </w:rPr>
        <w:t xml:space="preserve"> 2024)</w:t>
      </w:r>
      <w:r w:rsidR="005C6BE7" w:rsidRPr="00DE2C5C">
        <w:rPr>
          <w:rFonts w:ascii="Times New Roman" w:hAnsi="Times New Roman" w:cs="Times New Roman"/>
          <w:sz w:val="24"/>
          <w:szCs w:val="24"/>
        </w:rPr>
        <w:t xml:space="preserve">. </w:t>
      </w:r>
    </w:p>
    <w:p w14:paraId="5980F017" w14:textId="2C240F72" w:rsidR="001E2847" w:rsidRPr="00A5245C" w:rsidRDefault="001E2847" w:rsidP="00A5245C">
      <w:pPr>
        <w:pStyle w:val="ListParagraph"/>
        <w:numPr>
          <w:ilvl w:val="0"/>
          <w:numId w:val="3"/>
        </w:numPr>
        <w:rPr>
          <w:rFonts w:ascii="Times New Roman" w:hAnsi="Times New Roman" w:cs="Times New Roman"/>
          <w:b/>
          <w:bCs/>
          <w:sz w:val="28"/>
          <w:szCs w:val="28"/>
        </w:rPr>
      </w:pPr>
      <w:r w:rsidRPr="00A5245C">
        <w:rPr>
          <w:rFonts w:ascii="Times New Roman" w:hAnsi="Times New Roman" w:cs="Times New Roman"/>
          <w:b/>
          <w:bCs/>
          <w:sz w:val="28"/>
          <w:szCs w:val="28"/>
        </w:rPr>
        <w:t xml:space="preserve">Analysis and </w:t>
      </w:r>
      <w:r w:rsidR="005C6BE7">
        <w:rPr>
          <w:rFonts w:ascii="Times New Roman" w:hAnsi="Times New Roman" w:cs="Times New Roman"/>
          <w:b/>
          <w:bCs/>
          <w:sz w:val="28"/>
          <w:szCs w:val="28"/>
        </w:rPr>
        <w:t>Results</w:t>
      </w:r>
    </w:p>
    <w:p w14:paraId="083B0929" w14:textId="2F0B8CF9" w:rsidR="001E2847" w:rsidRPr="00A5245C" w:rsidRDefault="001E2847" w:rsidP="00A5245C">
      <w:pPr>
        <w:pStyle w:val="ListParagraph"/>
        <w:numPr>
          <w:ilvl w:val="1"/>
          <w:numId w:val="3"/>
        </w:numPr>
        <w:rPr>
          <w:rFonts w:ascii="Times New Roman" w:hAnsi="Times New Roman" w:cs="Times New Roman"/>
          <w:b/>
          <w:bCs/>
          <w:sz w:val="24"/>
          <w:szCs w:val="24"/>
        </w:rPr>
      </w:pPr>
      <w:r w:rsidRPr="00A5245C">
        <w:rPr>
          <w:rFonts w:ascii="Times New Roman" w:hAnsi="Times New Roman" w:cs="Times New Roman"/>
          <w:b/>
          <w:bCs/>
          <w:sz w:val="24"/>
          <w:szCs w:val="24"/>
        </w:rPr>
        <w:t>Preprocessing</w:t>
      </w:r>
    </w:p>
    <w:p w14:paraId="62F4DD49" w14:textId="3ECFA993" w:rsidR="00745756" w:rsidRPr="00DE2C5C" w:rsidRDefault="00714910" w:rsidP="001E2847">
      <w:pPr>
        <w:rPr>
          <w:rFonts w:ascii="Times New Roman" w:hAnsi="Times New Roman" w:cs="Times New Roman"/>
          <w:sz w:val="24"/>
          <w:szCs w:val="24"/>
        </w:rPr>
      </w:pPr>
      <w:r w:rsidRPr="00DE2C5C">
        <w:rPr>
          <w:rFonts w:ascii="Times New Roman" w:hAnsi="Times New Roman" w:cs="Times New Roman"/>
          <w:sz w:val="24"/>
          <w:szCs w:val="24"/>
        </w:rPr>
        <w:t xml:space="preserve">Data preprocessing is </w:t>
      </w:r>
      <w:r w:rsidR="00115A25" w:rsidRPr="00DE2C5C">
        <w:rPr>
          <w:rFonts w:ascii="Times New Roman" w:hAnsi="Times New Roman" w:cs="Times New Roman"/>
          <w:sz w:val="24"/>
          <w:szCs w:val="24"/>
        </w:rPr>
        <w:t xml:space="preserve">a </w:t>
      </w:r>
      <w:r w:rsidRPr="00DE2C5C">
        <w:rPr>
          <w:rFonts w:ascii="Times New Roman" w:hAnsi="Times New Roman" w:cs="Times New Roman"/>
          <w:sz w:val="24"/>
          <w:szCs w:val="24"/>
        </w:rPr>
        <w:t xml:space="preserve">strongly recommended </w:t>
      </w:r>
      <w:r w:rsidR="00115A25" w:rsidRPr="00DE2C5C">
        <w:rPr>
          <w:rFonts w:ascii="Times New Roman" w:hAnsi="Times New Roman" w:cs="Times New Roman"/>
          <w:sz w:val="24"/>
          <w:szCs w:val="24"/>
        </w:rPr>
        <w:t xml:space="preserve">step </w:t>
      </w:r>
      <w:r w:rsidRPr="00DE2C5C">
        <w:rPr>
          <w:rFonts w:ascii="Times New Roman" w:hAnsi="Times New Roman" w:cs="Times New Roman"/>
          <w:sz w:val="24"/>
          <w:szCs w:val="24"/>
        </w:rPr>
        <w:t xml:space="preserve">before </w:t>
      </w:r>
      <w:r w:rsidR="00115A25" w:rsidRPr="00DE2C5C">
        <w:rPr>
          <w:rFonts w:ascii="Times New Roman" w:hAnsi="Times New Roman" w:cs="Times New Roman"/>
          <w:sz w:val="24"/>
          <w:szCs w:val="24"/>
        </w:rPr>
        <w:t xml:space="preserve">the data analysis. </w:t>
      </w:r>
      <w:r w:rsidR="009F4263" w:rsidRPr="00DE2C5C">
        <w:rPr>
          <w:rFonts w:ascii="Times New Roman" w:hAnsi="Times New Roman" w:cs="Times New Roman"/>
          <w:sz w:val="24"/>
          <w:szCs w:val="24"/>
        </w:rPr>
        <w:t>Its</w:t>
      </w:r>
      <w:r w:rsidR="00115A25" w:rsidRPr="00DE2C5C">
        <w:rPr>
          <w:rFonts w:ascii="Times New Roman" w:hAnsi="Times New Roman" w:cs="Times New Roman"/>
          <w:sz w:val="24"/>
          <w:szCs w:val="24"/>
        </w:rPr>
        <w:t xml:space="preserve"> goal is to transform the data into a format which is both easier and is more effectively processed by the machine learning model created.</w:t>
      </w:r>
      <w:r w:rsidR="0026404D" w:rsidRPr="00DE2C5C">
        <w:rPr>
          <w:rFonts w:ascii="Times New Roman" w:hAnsi="Times New Roman" w:cs="Times New Roman"/>
          <w:sz w:val="24"/>
          <w:szCs w:val="24"/>
        </w:rPr>
        <w:t xml:space="preserve"> Visual plots such as histograms, scatter plots, and heatmaps help aid each of these preprocessing techniques.</w:t>
      </w:r>
      <w:r w:rsidR="00115A25" w:rsidRPr="00DE2C5C">
        <w:rPr>
          <w:rFonts w:ascii="Times New Roman" w:hAnsi="Times New Roman" w:cs="Times New Roman"/>
          <w:sz w:val="24"/>
          <w:szCs w:val="24"/>
        </w:rPr>
        <w:t xml:space="preserve"> </w:t>
      </w:r>
    </w:p>
    <w:p w14:paraId="3D1430E2" w14:textId="2300ABE2" w:rsidR="00745756" w:rsidRPr="00DE2C5C" w:rsidRDefault="00745756" w:rsidP="001E2847">
      <w:pPr>
        <w:rPr>
          <w:rFonts w:ascii="Times New Roman" w:hAnsi="Times New Roman" w:cs="Times New Roman"/>
          <w:sz w:val="24"/>
          <w:szCs w:val="24"/>
        </w:rPr>
      </w:pPr>
      <w:r w:rsidRPr="00DE2C5C">
        <w:rPr>
          <w:rFonts w:ascii="Times New Roman" w:hAnsi="Times New Roman" w:cs="Times New Roman"/>
          <w:sz w:val="24"/>
          <w:szCs w:val="24"/>
        </w:rPr>
        <w:t>Firstly, the dataset description lists 9 features which contained missing values. Using a pie plot to plainly view the percentage of missing values on each of the features</w:t>
      </w:r>
      <w:r w:rsidR="0073108B">
        <w:rPr>
          <w:rFonts w:ascii="Times New Roman" w:hAnsi="Times New Roman" w:cs="Times New Roman"/>
          <w:sz w:val="24"/>
          <w:szCs w:val="24"/>
        </w:rPr>
        <w:t xml:space="preserve"> revealed </w:t>
      </w:r>
      <w:r w:rsidRPr="00DE2C5C">
        <w:rPr>
          <w:rFonts w:ascii="Times New Roman" w:hAnsi="Times New Roman" w:cs="Times New Roman"/>
          <w:sz w:val="24"/>
          <w:szCs w:val="24"/>
        </w:rPr>
        <w:t xml:space="preserve">five of the nine features had </w:t>
      </w:r>
      <w:r w:rsidR="0073108B">
        <w:rPr>
          <w:rFonts w:ascii="Times New Roman" w:hAnsi="Times New Roman" w:cs="Times New Roman"/>
          <w:sz w:val="24"/>
          <w:szCs w:val="24"/>
        </w:rPr>
        <w:t xml:space="preserve">a </w:t>
      </w:r>
      <w:r w:rsidRPr="00DE2C5C">
        <w:rPr>
          <w:rFonts w:ascii="Times New Roman" w:hAnsi="Times New Roman" w:cs="Times New Roman"/>
          <w:sz w:val="24"/>
          <w:szCs w:val="24"/>
        </w:rPr>
        <w:t xml:space="preserve">missing value rate of greater than 60%. Filling features with a high missing value percentage </w:t>
      </w:r>
      <w:r w:rsidR="00375B45" w:rsidRPr="00DE2C5C">
        <w:rPr>
          <w:rFonts w:ascii="Times New Roman" w:hAnsi="Times New Roman" w:cs="Times New Roman"/>
          <w:sz w:val="24"/>
          <w:szCs w:val="24"/>
        </w:rPr>
        <w:t>is risky as it can introduce bias in</w:t>
      </w:r>
      <w:r w:rsidR="0073108B">
        <w:rPr>
          <w:rFonts w:ascii="Times New Roman" w:hAnsi="Times New Roman" w:cs="Times New Roman"/>
          <w:sz w:val="24"/>
          <w:szCs w:val="24"/>
        </w:rPr>
        <w:t>to</w:t>
      </w:r>
      <w:r w:rsidR="00375B45" w:rsidRPr="00DE2C5C">
        <w:rPr>
          <w:rFonts w:ascii="Times New Roman" w:hAnsi="Times New Roman" w:cs="Times New Roman"/>
          <w:sz w:val="24"/>
          <w:szCs w:val="24"/>
        </w:rPr>
        <w:t xml:space="preserve"> the models. With an abundance of features, a limit of 25% missing values was placed on the dataset features, which resulted in six of the nine features with missing values to be dropped from the dataset. The remaining features with missing values were run through a </w:t>
      </w:r>
      <w:proofErr w:type="spellStart"/>
      <w:r w:rsidR="00375B45" w:rsidRPr="00DE2C5C">
        <w:rPr>
          <w:rFonts w:ascii="Times New Roman" w:hAnsi="Times New Roman" w:cs="Times New Roman"/>
          <w:sz w:val="24"/>
          <w:szCs w:val="24"/>
        </w:rPr>
        <w:t>kNN</w:t>
      </w:r>
      <w:proofErr w:type="spellEnd"/>
      <w:r w:rsidR="00375B45" w:rsidRPr="00DE2C5C">
        <w:rPr>
          <w:rFonts w:ascii="Times New Roman" w:hAnsi="Times New Roman" w:cs="Times New Roman"/>
          <w:sz w:val="24"/>
          <w:szCs w:val="24"/>
        </w:rPr>
        <w:t xml:space="preserve"> imputer algorithm</w:t>
      </w:r>
      <w:r w:rsidR="00CF5415" w:rsidRPr="00DE2C5C">
        <w:rPr>
          <w:rFonts w:ascii="Times New Roman" w:hAnsi="Times New Roman" w:cs="Times New Roman"/>
          <w:sz w:val="24"/>
          <w:szCs w:val="24"/>
        </w:rPr>
        <w:t xml:space="preserve"> from the python </w:t>
      </w:r>
      <w:proofErr w:type="spellStart"/>
      <w:r w:rsidR="00CF5415" w:rsidRPr="00DE2C5C">
        <w:rPr>
          <w:rFonts w:ascii="Times New Roman" w:hAnsi="Times New Roman" w:cs="Times New Roman"/>
          <w:sz w:val="24"/>
          <w:szCs w:val="24"/>
        </w:rPr>
        <w:t>sklearn</w:t>
      </w:r>
      <w:proofErr w:type="spellEnd"/>
      <w:r w:rsidR="00CF5415" w:rsidRPr="00DE2C5C">
        <w:rPr>
          <w:rFonts w:ascii="Times New Roman" w:hAnsi="Times New Roman" w:cs="Times New Roman"/>
          <w:sz w:val="24"/>
          <w:szCs w:val="24"/>
        </w:rPr>
        <w:t xml:space="preserve"> library</w:t>
      </w:r>
      <w:r w:rsidR="00375B45" w:rsidRPr="00DE2C5C">
        <w:rPr>
          <w:rFonts w:ascii="Times New Roman" w:hAnsi="Times New Roman" w:cs="Times New Roman"/>
          <w:sz w:val="24"/>
          <w:szCs w:val="24"/>
        </w:rPr>
        <w:t xml:space="preserve"> to predict the missing values of the </w:t>
      </w:r>
      <w:r w:rsidR="0073108B">
        <w:rPr>
          <w:rFonts w:ascii="Times New Roman" w:hAnsi="Times New Roman" w:cs="Times New Roman"/>
          <w:sz w:val="24"/>
          <w:szCs w:val="24"/>
        </w:rPr>
        <w:t xml:space="preserve">remaining </w:t>
      </w:r>
      <w:r w:rsidR="00375B45" w:rsidRPr="00DE2C5C">
        <w:rPr>
          <w:rFonts w:ascii="Times New Roman" w:hAnsi="Times New Roman" w:cs="Times New Roman"/>
          <w:sz w:val="24"/>
          <w:szCs w:val="24"/>
        </w:rPr>
        <w:t>feature</w:t>
      </w:r>
      <w:r w:rsidR="0073108B">
        <w:rPr>
          <w:rFonts w:ascii="Times New Roman" w:hAnsi="Times New Roman" w:cs="Times New Roman"/>
          <w:sz w:val="24"/>
          <w:szCs w:val="24"/>
        </w:rPr>
        <w:t>s</w:t>
      </w:r>
      <w:r w:rsidR="005B6FDC" w:rsidRPr="00DE2C5C">
        <w:rPr>
          <w:rFonts w:ascii="Times New Roman" w:hAnsi="Times New Roman" w:cs="Times New Roman"/>
          <w:sz w:val="24"/>
          <w:szCs w:val="24"/>
        </w:rPr>
        <w:t xml:space="preserve">. Using the </w:t>
      </w:r>
      <w:proofErr w:type="spellStart"/>
      <w:r w:rsidR="005B6FDC" w:rsidRPr="00DE2C5C">
        <w:rPr>
          <w:rFonts w:ascii="Times New Roman" w:hAnsi="Times New Roman" w:cs="Times New Roman"/>
          <w:sz w:val="24"/>
          <w:szCs w:val="24"/>
        </w:rPr>
        <w:t>kNN</w:t>
      </w:r>
      <w:proofErr w:type="spellEnd"/>
      <w:r w:rsidR="005B6FDC" w:rsidRPr="00DE2C5C">
        <w:rPr>
          <w:rFonts w:ascii="Times New Roman" w:hAnsi="Times New Roman" w:cs="Times New Roman"/>
          <w:sz w:val="24"/>
          <w:szCs w:val="24"/>
        </w:rPr>
        <w:t xml:space="preserve"> imputer is a popular and effective technique in handling missing values </w:t>
      </w:r>
      <w:r w:rsidR="0073108B">
        <w:rPr>
          <w:rFonts w:ascii="Times New Roman" w:hAnsi="Times New Roman" w:cs="Times New Roman"/>
          <w:sz w:val="24"/>
          <w:szCs w:val="24"/>
        </w:rPr>
        <w:t>from a</w:t>
      </w:r>
      <w:r w:rsidR="005B6FDC" w:rsidRPr="00DE2C5C">
        <w:rPr>
          <w:rFonts w:ascii="Times New Roman" w:hAnsi="Times New Roman" w:cs="Times New Roman"/>
          <w:sz w:val="24"/>
          <w:szCs w:val="24"/>
        </w:rPr>
        <w:t xml:space="preserve"> dataset </w:t>
      </w:r>
      <w:r w:rsidR="005B6FDC" w:rsidRPr="00DE2C5C">
        <w:rPr>
          <w:rFonts w:ascii="Times New Roman" w:hAnsi="Times New Roman" w:cs="Times New Roman"/>
          <w:sz w:val="24"/>
          <w:szCs w:val="24"/>
        </w:rPr>
        <w:t>(Brownlee, 2020)</w:t>
      </w:r>
      <w:r w:rsidR="00375B45" w:rsidRPr="00DE2C5C">
        <w:rPr>
          <w:rFonts w:ascii="Times New Roman" w:hAnsi="Times New Roman" w:cs="Times New Roman"/>
          <w:sz w:val="24"/>
          <w:szCs w:val="24"/>
        </w:rPr>
        <w:t xml:space="preserve">. </w:t>
      </w:r>
    </w:p>
    <w:p w14:paraId="62D55BDB" w14:textId="4C17D488" w:rsidR="00375B45" w:rsidRPr="00DE2C5C" w:rsidRDefault="00375B45" w:rsidP="00375B45">
      <w:pPr>
        <w:rPr>
          <w:rFonts w:ascii="Times New Roman" w:hAnsi="Times New Roman" w:cs="Times New Roman"/>
          <w:sz w:val="24"/>
          <w:szCs w:val="24"/>
        </w:rPr>
      </w:pPr>
      <w:r w:rsidRPr="00DE2C5C">
        <w:rPr>
          <w:rFonts w:ascii="Times New Roman" w:hAnsi="Times New Roman" w:cs="Times New Roman"/>
          <w:sz w:val="24"/>
          <w:szCs w:val="24"/>
        </w:rPr>
        <w:t>N</w:t>
      </w:r>
      <w:r w:rsidRPr="00DE2C5C">
        <w:rPr>
          <w:rFonts w:ascii="Times New Roman" w:hAnsi="Times New Roman" w:cs="Times New Roman"/>
          <w:sz w:val="24"/>
          <w:szCs w:val="24"/>
        </w:rPr>
        <w:t>ormaliz</w:t>
      </w:r>
      <w:r w:rsidRPr="00DE2C5C">
        <w:rPr>
          <w:rFonts w:ascii="Times New Roman" w:hAnsi="Times New Roman" w:cs="Times New Roman"/>
          <w:sz w:val="24"/>
          <w:szCs w:val="24"/>
        </w:rPr>
        <w:t>ing</w:t>
      </w:r>
      <w:r w:rsidRPr="00DE2C5C">
        <w:rPr>
          <w:rFonts w:ascii="Times New Roman" w:hAnsi="Times New Roman" w:cs="Times New Roman"/>
          <w:sz w:val="24"/>
          <w:szCs w:val="24"/>
        </w:rPr>
        <w:t xml:space="preserve"> the numerical values to a set range has been shown to increase a machine learning model</w:t>
      </w:r>
      <w:r w:rsidR="007B17D1">
        <w:rPr>
          <w:rFonts w:ascii="Times New Roman" w:hAnsi="Times New Roman" w:cs="Times New Roman"/>
          <w:sz w:val="24"/>
          <w:szCs w:val="24"/>
        </w:rPr>
        <w:t>s’</w:t>
      </w:r>
      <w:r w:rsidRPr="00DE2C5C">
        <w:rPr>
          <w:rFonts w:ascii="Times New Roman" w:hAnsi="Times New Roman" w:cs="Times New Roman"/>
          <w:sz w:val="24"/>
          <w:szCs w:val="24"/>
        </w:rPr>
        <w:t xml:space="preserve"> performance overall</w:t>
      </w:r>
      <w:r w:rsidR="006563E5" w:rsidRPr="00DE2C5C">
        <w:rPr>
          <w:rFonts w:ascii="Times New Roman" w:hAnsi="Times New Roman" w:cs="Times New Roman"/>
          <w:sz w:val="24"/>
          <w:szCs w:val="24"/>
        </w:rPr>
        <w:t xml:space="preserve">. Some models do not perform well during the learning process when numeric data have different distributions </w:t>
      </w:r>
      <w:r w:rsidRPr="00DE2C5C">
        <w:rPr>
          <w:rFonts w:ascii="Times New Roman" w:hAnsi="Times New Roman" w:cs="Times New Roman"/>
          <w:sz w:val="24"/>
          <w:szCs w:val="24"/>
        </w:rPr>
        <w:t>(Google</w:t>
      </w:r>
      <w:r w:rsidR="005B6FDC" w:rsidRPr="00DE2C5C">
        <w:rPr>
          <w:rFonts w:ascii="Times New Roman" w:hAnsi="Times New Roman" w:cs="Times New Roman"/>
          <w:sz w:val="24"/>
          <w:szCs w:val="24"/>
        </w:rPr>
        <w:t>, 2024</w:t>
      </w:r>
      <w:r w:rsidRPr="00DE2C5C">
        <w:rPr>
          <w:rFonts w:ascii="Times New Roman" w:hAnsi="Times New Roman" w:cs="Times New Roman"/>
          <w:sz w:val="24"/>
          <w:szCs w:val="24"/>
        </w:rPr>
        <w:t>)</w:t>
      </w:r>
      <w:r w:rsidRPr="00DE2C5C">
        <w:rPr>
          <w:rFonts w:ascii="Times New Roman" w:hAnsi="Times New Roman" w:cs="Times New Roman"/>
          <w:sz w:val="24"/>
          <w:szCs w:val="24"/>
        </w:rPr>
        <w:t xml:space="preserve">. The stem-width feature was converted from mm to cm to match the unit of measure of the other numeric features. These numeric features were then transformed into a range </w:t>
      </w:r>
      <w:r w:rsidR="0073108B">
        <w:rPr>
          <w:rFonts w:ascii="Times New Roman" w:hAnsi="Times New Roman" w:cs="Times New Roman"/>
          <w:sz w:val="24"/>
          <w:szCs w:val="24"/>
        </w:rPr>
        <w:t>of</w:t>
      </w:r>
      <w:r w:rsidRPr="00DE2C5C">
        <w:rPr>
          <w:rFonts w:ascii="Times New Roman" w:hAnsi="Times New Roman" w:cs="Times New Roman"/>
          <w:sz w:val="24"/>
          <w:szCs w:val="24"/>
        </w:rPr>
        <w:t xml:space="preserve"> 0.0</w:t>
      </w:r>
      <w:r w:rsidR="0073108B">
        <w:rPr>
          <w:rFonts w:ascii="Times New Roman" w:hAnsi="Times New Roman" w:cs="Times New Roman"/>
          <w:sz w:val="24"/>
          <w:szCs w:val="24"/>
        </w:rPr>
        <w:t xml:space="preserve"> to </w:t>
      </w:r>
      <w:r w:rsidRPr="00DE2C5C">
        <w:rPr>
          <w:rFonts w:ascii="Times New Roman" w:hAnsi="Times New Roman" w:cs="Times New Roman"/>
          <w:sz w:val="24"/>
          <w:szCs w:val="24"/>
        </w:rPr>
        <w:t xml:space="preserve">1.0. </w:t>
      </w:r>
    </w:p>
    <w:p w14:paraId="2AEA607C" w14:textId="03408ED8" w:rsidR="00140B4B" w:rsidRPr="00DE2C5C" w:rsidRDefault="00595FD1" w:rsidP="001E2847">
      <w:pPr>
        <w:rPr>
          <w:rFonts w:ascii="Times New Roman" w:hAnsi="Times New Roman" w:cs="Times New Roman"/>
          <w:sz w:val="24"/>
          <w:szCs w:val="24"/>
        </w:rPr>
      </w:pPr>
      <w:r w:rsidRPr="00DE2C5C">
        <w:rPr>
          <w:rFonts w:ascii="Times New Roman" w:hAnsi="Times New Roman" w:cs="Times New Roman"/>
          <w:sz w:val="24"/>
          <w:szCs w:val="24"/>
        </w:rPr>
        <w:t xml:space="preserve">After scatterplots were created for the comparison </w:t>
      </w:r>
      <w:r w:rsidR="0073108B">
        <w:rPr>
          <w:rFonts w:ascii="Times New Roman" w:hAnsi="Times New Roman" w:cs="Times New Roman"/>
          <w:sz w:val="24"/>
          <w:szCs w:val="24"/>
        </w:rPr>
        <w:t xml:space="preserve">and distribution </w:t>
      </w:r>
      <w:r w:rsidRPr="00DE2C5C">
        <w:rPr>
          <w:rFonts w:ascii="Times New Roman" w:hAnsi="Times New Roman" w:cs="Times New Roman"/>
          <w:sz w:val="24"/>
          <w:szCs w:val="24"/>
        </w:rPr>
        <w:t>of numerical features</w:t>
      </w:r>
      <w:r w:rsidR="0073108B">
        <w:rPr>
          <w:rFonts w:ascii="Times New Roman" w:hAnsi="Times New Roman" w:cs="Times New Roman"/>
          <w:sz w:val="24"/>
          <w:szCs w:val="24"/>
        </w:rPr>
        <w:t>.</w:t>
      </w:r>
      <w:r w:rsidRPr="00DE2C5C">
        <w:rPr>
          <w:rFonts w:ascii="Times New Roman" w:hAnsi="Times New Roman" w:cs="Times New Roman"/>
          <w:sz w:val="24"/>
          <w:szCs w:val="24"/>
        </w:rPr>
        <w:t xml:space="preserve"> </w:t>
      </w:r>
      <w:r w:rsidR="0073108B">
        <w:rPr>
          <w:rFonts w:ascii="Times New Roman" w:hAnsi="Times New Roman" w:cs="Times New Roman"/>
          <w:sz w:val="24"/>
          <w:szCs w:val="24"/>
        </w:rPr>
        <w:t>I</w:t>
      </w:r>
      <w:r w:rsidRPr="00DE2C5C">
        <w:rPr>
          <w:rFonts w:ascii="Times New Roman" w:hAnsi="Times New Roman" w:cs="Times New Roman"/>
          <w:sz w:val="24"/>
          <w:szCs w:val="24"/>
        </w:rPr>
        <w:t>t was determined there was no need to eliminate the outliers found using the IQR method. The plots revealed</w:t>
      </w:r>
      <w:r w:rsidR="0073108B">
        <w:rPr>
          <w:rFonts w:ascii="Times New Roman" w:hAnsi="Times New Roman" w:cs="Times New Roman"/>
          <w:sz w:val="24"/>
          <w:szCs w:val="24"/>
        </w:rPr>
        <w:t xml:space="preserve"> a</w:t>
      </w:r>
      <w:r w:rsidRPr="00DE2C5C">
        <w:rPr>
          <w:rFonts w:ascii="Times New Roman" w:hAnsi="Times New Roman" w:cs="Times New Roman"/>
          <w:sz w:val="24"/>
          <w:szCs w:val="24"/>
        </w:rPr>
        <w:t xml:space="preserve"> large clu</w:t>
      </w:r>
      <w:r w:rsidR="0073108B">
        <w:rPr>
          <w:rFonts w:ascii="Times New Roman" w:hAnsi="Times New Roman" w:cs="Times New Roman"/>
          <w:sz w:val="24"/>
          <w:szCs w:val="24"/>
        </w:rPr>
        <w:t>ster</w:t>
      </w:r>
      <w:r w:rsidRPr="00DE2C5C">
        <w:rPr>
          <w:rFonts w:ascii="Times New Roman" w:hAnsi="Times New Roman" w:cs="Times New Roman"/>
          <w:sz w:val="24"/>
          <w:szCs w:val="24"/>
        </w:rPr>
        <w:t xml:space="preserve"> of </w:t>
      </w:r>
      <w:r w:rsidR="0073108B">
        <w:rPr>
          <w:rFonts w:ascii="Times New Roman" w:hAnsi="Times New Roman" w:cs="Times New Roman"/>
          <w:sz w:val="24"/>
          <w:szCs w:val="24"/>
        </w:rPr>
        <w:t xml:space="preserve">edible </w:t>
      </w:r>
      <w:r w:rsidRPr="00DE2C5C">
        <w:rPr>
          <w:rFonts w:ascii="Times New Roman" w:hAnsi="Times New Roman" w:cs="Times New Roman"/>
          <w:sz w:val="24"/>
          <w:szCs w:val="24"/>
        </w:rPr>
        <w:t xml:space="preserve">mushroom data in the upper end of some of the numeric </w:t>
      </w:r>
      <w:r w:rsidR="009F4263" w:rsidRPr="00DE2C5C">
        <w:rPr>
          <w:rFonts w:ascii="Times New Roman" w:hAnsi="Times New Roman" w:cs="Times New Roman"/>
          <w:sz w:val="24"/>
          <w:szCs w:val="24"/>
        </w:rPr>
        <w:t>spectrum.</w:t>
      </w:r>
      <w:r w:rsidRPr="00DE2C5C">
        <w:rPr>
          <w:rFonts w:ascii="Times New Roman" w:hAnsi="Times New Roman" w:cs="Times New Roman"/>
          <w:sz w:val="24"/>
          <w:szCs w:val="24"/>
        </w:rPr>
        <w:t xml:space="preserve"> The IQR outlier detection method had labeled </w:t>
      </w:r>
      <w:r w:rsidR="0073108B">
        <w:rPr>
          <w:rFonts w:ascii="Times New Roman" w:hAnsi="Times New Roman" w:cs="Times New Roman"/>
          <w:sz w:val="24"/>
          <w:szCs w:val="24"/>
        </w:rPr>
        <w:t>this cluster</w:t>
      </w:r>
      <w:r w:rsidRPr="00DE2C5C">
        <w:rPr>
          <w:rFonts w:ascii="Times New Roman" w:hAnsi="Times New Roman" w:cs="Times New Roman"/>
          <w:sz w:val="24"/>
          <w:szCs w:val="24"/>
        </w:rPr>
        <w:t xml:space="preserve"> as </w:t>
      </w:r>
      <w:proofErr w:type="gramStart"/>
      <w:r w:rsidRPr="00DE2C5C">
        <w:rPr>
          <w:rFonts w:ascii="Times New Roman" w:hAnsi="Times New Roman" w:cs="Times New Roman"/>
          <w:sz w:val="24"/>
          <w:szCs w:val="24"/>
        </w:rPr>
        <w:t>outliers,</w:t>
      </w:r>
      <w:proofErr w:type="gramEnd"/>
      <w:r w:rsidRPr="00DE2C5C">
        <w:rPr>
          <w:rFonts w:ascii="Times New Roman" w:hAnsi="Times New Roman" w:cs="Times New Roman"/>
          <w:sz w:val="24"/>
          <w:szCs w:val="24"/>
        </w:rPr>
        <w:t xml:space="preserve"> however the concentration and size of the cluster </w:t>
      </w:r>
      <w:r w:rsidR="0073108B">
        <w:rPr>
          <w:rFonts w:ascii="Times New Roman" w:hAnsi="Times New Roman" w:cs="Times New Roman"/>
          <w:sz w:val="24"/>
          <w:szCs w:val="24"/>
        </w:rPr>
        <w:t>is</w:t>
      </w:r>
      <w:r w:rsidRPr="00DE2C5C">
        <w:rPr>
          <w:rFonts w:ascii="Times New Roman" w:hAnsi="Times New Roman" w:cs="Times New Roman"/>
          <w:sz w:val="24"/>
          <w:szCs w:val="24"/>
        </w:rPr>
        <w:t xml:space="preserve"> not indicative of</w:t>
      </w:r>
      <w:r w:rsidR="0073108B">
        <w:rPr>
          <w:rFonts w:ascii="Times New Roman" w:hAnsi="Times New Roman" w:cs="Times New Roman"/>
          <w:sz w:val="24"/>
          <w:szCs w:val="24"/>
        </w:rPr>
        <w:t xml:space="preserve"> an</w:t>
      </w:r>
      <w:r w:rsidRPr="00DE2C5C">
        <w:rPr>
          <w:rFonts w:ascii="Times New Roman" w:hAnsi="Times New Roman" w:cs="Times New Roman"/>
          <w:sz w:val="24"/>
          <w:szCs w:val="24"/>
        </w:rPr>
        <w:t xml:space="preserve"> anomaly and</w:t>
      </w:r>
      <w:r w:rsidR="0073108B">
        <w:rPr>
          <w:rFonts w:ascii="Times New Roman" w:hAnsi="Times New Roman" w:cs="Times New Roman"/>
          <w:sz w:val="24"/>
          <w:szCs w:val="24"/>
        </w:rPr>
        <w:t xml:space="preserve"> is more akin to a specific specie of mushroom</w:t>
      </w:r>
      <w:r w:rsidRPr="00DE2C5C">
        <w:rPr>
          <w:rFonts w:ascii="Times New Roman" w:hAnsi="Times New Roman" w:cs="Times New Roman"/>
          <w:sz w:val="24"/>
          <w:szCs w:val="24"/>
        </w:rPr>
        <w:t xml:space="preserve">. Removal of these datapoints </w:t>
      </w:r>
      <w:r w:rsidR="0073108B">
        <w:rPr>
          <w:rFonts w:ascii="Times New Roman" w:hAnsi="Times New Roman" w:cs="Times New Roman"/>
          <w:sz w:val="24"/>
          <w:szCs w:val="24"/>
        </w:rPr>
        <w:t>could</w:t>
      </w:r>
      <w:r w:rsidRPr="00DE2C5C">
        <w:rPr>
          <w:rFonts w:ascii="Times New Roman" w:hAnsi="Times New Roman" w:cs="Times New Roman"/>
          <w:sz w:val="24"/>
          <w:szCs w:val="24"/>
        </w:rPr>
        <w:t xml:space="preserve"> introduce underfitting in the models created</w:t>
      </w:r>
      <w:r w:rsidR="0073108B">
        <w:rPr>
          <w:rFonts w:ascii="Times New Roman" w:hAnsi="Times New Roman" w:cs="Times New Roman"/>
          <w:sz w:val="24"/>
          <w:szCs w:val="24"/>
        </w:rPr>
        <w:t xml:space="preserve"> and were thus kept in the dataset</w:t>
      </w:r>
      <w:r w:rsidRPr="00DE2C5C">
        <w:rPr>
          <w:rFonts w:ascii="Times New Roman" w:hAnsi="Times New Roman" w:cs="Times New Roman"/>
          <w:sz w:val="24"/>
          <w:szCs w:val="24"/>
        </w:rPr>
        <w:t>.</w:t>
      </w:r>
    </w:p>
    <w:p w14:paraId="0AAF19DE" w14:textId="70F411AB" w:rsidR="001E2847" w:rsidRPr="00DE2C5C" w:rsidRDefault="006B2832" w:rsidP="001E2847">
      <w:pPr>
        <w:rPr>
          <w:rFonts w:ascii="Times New Roman" w:hAnsi="Times New Roman" w:cs="Times New Roman"/>
          <w:sz w:val="24"/>
          <w:szCs w:val="24"/>
        </w:rPr>
      </w:pPr>
      <w:r w:rsidRPr="00DE2C5C">
        <w:rPr>
          <w:rFonts w:ascii="Times New Roman" w:hAnsi="Times New Roman" w:cs="Times New Roman"/>
          <w:sz w:val="24"/>
          <w:szCs w:val="24"/>
        </w:rPr>
        <w:t>Finally</w:t>
      </w:r>
      <w:r w:rsidR="00115A25" w:rsidRPr="00DE2C5C">
        <w:rPr>
          <w:rFonts w:ascii="Times New Roman" w:hAnsi="Times New Roman" w:cs="Times New Roman"/>
          <w:sz w:val="24"/>
          <w:szCs w:val="24"/>
        </w:rPr>
        <w:t>,</w:t>
      </w:r>
      <w:r w:rsidRPr="00DE2C5C">
        <w:rPr>
          <w:rFonts w:ascii="Times New Roman" w:hAnsi="Times New Roman" w:cs="Times New Roman"/>
          <w:sz w:val="24"/>
          <w:szCs w:val="24"/>
        </w:rPr>
        <w:t xml:space="preserve"> all categorical data was transformed using the one-hot encoding method which creates </w:t>
      </w:r>
      <w:proofErr w:type="spellStart"/>
      <w:r w:rsidRPr="00DE2C5C">
        <w:rPr>
          <w:rFonts w:ascii="Times New Roman" w:hAnsi="Times New Roman" w:cs="Times New Roman"/>
          <w:sz w:val="24"/>
          <w:szCs w:val="24"/>
        </w:rPr>
        <w:t>boolean</w:t>
      </w:r>
      <w:proofErr w:type="spellEnd"/>
      <w:r w:rsidRPr="00DE2C5C">
        <w:rPr>
          <w:rFonts w:ascii="Times New Roman" w:hAnsi="Times New Roman" w:cs="Times New Roman"/>
          <w:sz w:val="24"/>
          <w:szCs w:val="24"/>
        </w:rPr>
        <w:t xml:space="preserve"> features from</w:t>
      </w:r>
      <w:r w:rsidR="0073108B">
        <w:rPr>
          <w:rFonts w:ascii="Times New Roman" w:hAnsi="Times New Roman" w:cs="Times New Roman"/>
          <w:sz w:val="24"/>
          <w:szCs w:val="24"/>
        </w:rPr>
        <w:t xml:space="preserve"> their respective</w:t>
      </w:r>
      <w:r w:rsidRPr="00DE2C5C">
        <w:rPr>
          <w:rFonts w:ascii="Times New Roman" w:hAnsi="Times New Roman" w:cs="Times New Roman"/>
          <w:sz w:val="24"/>
          <w:szCs w:val="24"/>
        </w:rPr>
        <w:t xml:space="preserve"> categorical feature values. The classification models used in this study do not work with</w:t>
      </w:r>
      <w:r w:rsidR="0073108B">
        <w:rPr>
          <w:rFonts w:ascii="Times New Roman" w:hAnsi="Times New Roman" w:cs="Times New Roman"/>
          <w:sz w:val="24"/>
          <w:szCs w:val="24"/>
        </w:rPr>
        <w:t xml:space="preserve"> string</w:t>
      </w:r>
      <w:r w:rsidRPr="00DE2C5C">
        <w:rPr>
          <w:rFonts w:ascii="Times New Roman" w:hAnsi="Times New Roman" w:cs="Times New Roman"/>
          <w:sz w:val="24"/>
          <w:szCs w:val="24"/>
        </w:rPr>
        <w:t xml:space="preserve"> categorical features. </w:t>
      </w:r>
    </w:p>
    <w:p w14:paraId="14A87559" w14:textId="12DB1C4F" w:rsidR="001E2847" w:rsidRPr="00A5245C" w:rsidRDefault="000F1A10" w:rsidP="000F1A10">
      <w:pPr>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56704" behindDoc="0" locked="0" layoutInCell="1" allowOverlap="1" wp14:anchorId="64CF42C1" wp14:editId="46746E82">
                <wp:simplePos x="0" y="0"/>
                <wp:positionH relativeFrom="column">
                  <wp:posOffset>819150</wp:posOffset>
                </wp:positionH>
                <wp:positionV relativeFrom="paragraph">
                  <wp:posOffset>3222625</wp:posOffset>
                </wp:positionV>
                <wp:extent cx="3663950" cy="434975"/>
                <wp:effectExtent l="0" t="0" r="0" b="3175"/>
                <wp:wrapTopAndBottom/>
                <wp:docPr id="4" name="Text Box 4"/>
                <wp:cNvGraphicFramePr/>
                <a:graphic xmlns:a="http://schemas.openxmlformats.org/drawingml/2006/main">
                  <a:graphicData uri="http://schemas.microsoft.com/office/word/2010/wordprocessingShape">
                    <wps:wsp>
                      <wps:cNvSpPr txBox="1"/>
                      <wps:spPr>
                        <a:xfrm>
                          <a:off x="0" y="0"/>
                          <a:ext cx="3663950" cy="434975"/>
                        </a:xfrm>
                        <a:prstGeom prst="rect">
                          <a:avLst/>
                        </a:prstGeom>
                        <a:solidFill>
                          <a:prstClr val="white"/>
                        </a:solidFill>
                        <a:ln>
                          <a:noFill/>
                        </a:ln>
                      </wps:spPr>
                      <wps:txbx>
                        <w:txbxContent>
                          <w:p w14:paraId="29D964CD" w14:textId="3A278E11" w:rsidR="00140B4B" w:rsidRPr="00961E32" w:rsidRDefault="00140B4B" w:rsidP="00140B4B">
                            <w:pPr>
                              <w:pStyle w:val="Caption"/>
                              <w:rPr>
                                <w:rFonts w:ascii="Times New Roman" w:hAnsi="Times New Roman" w:cs="Times New Roman"/>
                                <w:sz w:val="24"/>
                                <w:szCs w:val="24"/>
                              </w:rPr>
                            </w:pPr>
                            <w:r>
                              <w:t xml:space="preserve">Figure </w:t>
                            </w:r>
                            <w:fldSimple w:instr=" SEQ Figure \* ARABIC ">
                              <w:r w:rsidR="006F247F">
                                <w:rPr>
                                  <w:noProof/>
                                </w:rPr>
                                <w:t>1</w:t>
                              </w:r>
                            </w:fldSimple>
                            <w:r>
                              <w:t>. Seaborn pair plot of numerical data features. Class 0 and 1 represent edible and poisonous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CF42C1" id="_x0000_t202" coordsize="21600,21600" o:spt="202" path="m,l,21600r21600,l21600,xe">
                <v:stroke joinstyle="miter"/>
                <v:path gradientshapeok="t" o:connecttype="rect"/>
              </v:shapetype>
              <v:shape id="Text Box 4" o:spid="_x0000_s1026" type="#_x0000_t202" style="position:absolute;margin-left:64.5pt;margin-top:253.75pt;width:288.5pt;height:34.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" stroked="f">
                <v:textbox inset="0,0,0,0">
                  <w:txbxContent>
                    <w:p w14:paraId="29D964CD" w14:textId="3A278E11" w:rsidR="00140B4B" w:rsidRPr="00961E32" w:rsidRDefault="00140B4B" w:rsidP="00140B4B">
                      <w:pPr>
                        <w:pStyle w:val="Caption"/>
                        <w:rPr>
                          <w:rFonts w:ascii="Times New Roman" w:hAnsi="Times New Roman" w:cs="Times New Roman"/>
                          <w:sz w:val="24"/>
                          <w:szCs w:val="24"/>
                        </w:rPr>
                      </w:pPr>
                      <w:r>
                        <w:t xml:space="preserve">Figure </w:t>
                      </w:r>
                      <w:fldSimple w:instr=" SEQ Figure \* ARABIC ">
                        <w:r w:rsidR="006F247F">
                          <w:rPr>
                            <w:noProof/>
                          </w:rPr>
                          <w:t>1</w:t>
                        </w:r>
                      </w:fldSimple>
                      <w:r>
                        <w:t>. Seaborn pair plot of numerical data features. Class 0 and 1 represent edible and poisonous labels</w:t>
                      </w:r>
                    </w:p>
                  </w:txbxContent>
                </v:textbox>
                <w10:wrap type="topAndBottom"/>
              </v:shape>
            </w:pict>
          </mc:Fallback>
        </mc:AlternateContent>
      </w:r>
      <w:r w:rsidRPr="00140B4B">
        <w:rPr>
          <w:rFonts w:ascii="Times New Roman" w:hAnsi="Times New Roman" w:cs="Times New Roman"/>
          <w:sz w:val="24"/>
          <w:szCs w:val="24"/>
        </w:rPr>
        <w:drawing>
          <wp:anchor distT="0" distB="0" distL="114300" distR="114300" simplePos="0" relativeHeight="251644416" behindDoc="1" locked="0" layoutInCell="1" allowOverlap="1" wp14:anchorId="7247733C" wp14:editId="0D820841">
            <wp:simplePos x="0" y="0"/>
            <wp:positionH relativeFrom="column">
              <wp:posOffset>819150</wp:posOffset>
            </wp:positionH>
            <wp:positionV relativeFrom="paragraph">
              <wp:posOffset>80010</wp:posOffset>
            </wp:positionV>
            <wp:extent cx="3604260" cy="3089275"/>
            <wp:effectExtent l="0" t="0" r="0" b="0"/>
            <wp:wrapTopAndBottom/>
            <wp:docPr id="1" name="Picture 1" descr="A group of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orange dots&#10;&#10;Description automatically generated"/>
                    <pic:cNvPicPr/>
                  </pic:nvPicPr>
                  <pic:blipFill rotWithShape="1">
                    <a:blip r:embed="rId10">
                      <a:extLst>
                        <a:ext uri="{28A0092B-C50C-407E-A947-70E740481C1C}">
                          <a14:useLocalDpi xmlns:a14="http://schemas.microsoft.com/office/drawing/2010/main" val="0"/>
                        </a:ext>
                      </a:extLst>
                    </a:blip>
                    <a:srcRect r="1627"/>
                    <a:stretch/>
                  </pic:blipFill>
                  <pic:spPr bwMode="auto">
                    <a:xfrm>
                      <a:off x="0" y="0"/>
                      <a:ext cx="3604260" cy="3089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2832">
        <w:rPr>
          <w:rFonts w:ascii="Times New Roman" w:hAnsi="Times New Roman" w:cs="Times New Roman"/>
          <w:b/>
          <w:bCs/>
          <w:sz w:val="24"/>
          <w:szCs w:val="24"/>
        </w:rPr>
        <w:t xml:space="preserve">Initial </w:t>
      </w:r>
      <w:r w:rsidR="001E2847" w:rsidRPr="00A5245C">
        <w:rPr>
          <w:rFonts w:ascii="Times New Roman" w:hAnsi="Times New Roman" w:cs="Times New Roman"/>
          <w:b/>
          <w:bCs/>
          <w:sz w:val="24"/>
          <w:szCs w:val="24"/>
        </w:rPr>
        <w:t>Analysis</w:t>
      </w:r>
    </w:p>
    <w:tbl>
      <w:tblPr>
        <w:tblStyle w:val="TableGrid"/>
        <w:tblpPr w:leftFromText="180" w:rightFromText="180" w:vertAnchor="text" w:horzAnchor="margin" w:tblpY="2442"/>
        <w:tblW w:w="8800" w:type="dxa"/>
        <w:tblLook w:val="04A0" w:firstRow="1" w:lastRow="0" w:firstColumn="1" w:lastColumn="0" w:noHBand="0" w:noVBand="1"/>
      </w:tblPr>
      <w:tblGrid>
        <w:gridCol w:w="1301"/>
        <w:gridCol w:w="1506"/>
        <w:gridCol w:w="902"/>
        <w:gridCol w:w="1344"/>
        <w:gridCol w:w="1253"/>
        <w:gridCol w:w="1270"/>
        <w:gridCol w:w="1224"/>
      </w:tblGrid>
      <w:tr w:rsidR="009072D1" w14:paraId="02F4FE5E" w14:textId="77777777" w:rsidTr="00890730">
        <w:trPr>
          <w:trHeight w:val="518"/>
        </w:trPr>
        <w:tc>
          <w:tcPr>
            <w:tcW w:w="1301" w:type="dxa"/>
            <w:tcBorders>
              <w:top w:val="single" w:sz="4" w:space="0" w:color="auto"/>
              <w:left w:val="nil"/>
              <w:bottom w:val="single" w:sz="4" w:space="0" w:color="auto"/>
              <w:right w:val="nil"/>
            </w:tcBorders>
          </w:tcPr>
          <w:p w14:paraId="0C855F1B" w14:textId="77777777" w:rsidR="009072D1" w:rsidRDefault="009072D1" w:rsidP="00890730">
            <w:pPr>
              <w:rPr>
                <w:rFonts w:ascii="Times New Roman" w:hAnsi="Times New Roman" w:cs="Times New Roman"/>
                <w:sz w:val="24"/>
                <w:szCs w:val="24"/>
              </w:rPr>
            </w:pPr>
          </w:p>
        </w:tc>
        <w:tc>
          <w:tcPr>
            <w:tcW w:w="1506" w:type="dxa"/>
            <w:tcBorders>
              <w:top w:val="single" w:sz="4" w:space="0" w:color="auto"/>
              <w:left w:val="nil"/>
              <w:bottom w:val="single" w:sz="4" w:space="0" w:color="auto"/>
              <w:right w:val="nil"/>
            </w:tcBorders>
          </w:tcPr>
          <w:p w14:paraId="739E4CB2" w14:textId="77777777" w:rsidR="009072D1" w:rsidRPr="00890730" w:rsidRDefault="009072D1" w:rsidP="00890730">
            <w:pPr>
              <w:rPr>
                <w:rFonts w:ascii="Times New Roman" w:hAnsi="Times New Roman" w:cs="Times New Roman"/>
                <w:b/>
                <w:bCs/>
                <w:sz w:val="24"/>
                <w:szCs w:val="24"/>
              </w:rPr>
            </w:pPr>
            <w:r w:rsidRPr="00890730">
              <w:rPr>
                <w:rFonts w:ascii="Times New Roman" w:hAnsi="Times New Roman" w:cs="Times New Roman"/>
                <w:b/>
                <w:bCs/>
                <w:sz w:val="24"/>
                <w:szCs w:val="24"/>
              </w:rPr>
              <w:t>Logistic Regression</w:t>
            </w:r>
          </w:p>
        </w:tc>
        <w:tc>
          <w:tcPr>
            <w:tcW w:w="902" w:type="dxa"/>
            <w:tcBorders>
              <w:top w:val="single" w:sz="4" w:space="0" w:color="auto"/>
              <w:left w:val="nil"/>
              <w:bottom w:val="single" w:sz="4" w:space="0" w:color="auto"/>
              <w:right w:val="nil"/>
            </w:tcBorders>
          </w:tcPr>
          <w:p w14:paraId="1AF14A38" w14:textId="77777777" w:rsidR="009072D1" w:rsidRPr="00890730" w:rsidRDefault="009072D1" w:rsidP="00890730">
            <w:pPr>
              <w:rPr>
                <w:rFonts w:ascii="Times New Roman" w:hAnsi="Times New Roman" w:cs="Times New Roman"/>
                <w:b/>
                <w:bCs/>
                <w:sz w:val="24"/>
                <w:szCs w:val="24"/>
              </w:rPr>
            </w:pPr>
            <w:r w:rsidRPr="00890730">
              <w:rPr>
                <w:rFonts w:ascii="Times New Roman" w:hAnsi="Times New Roman" w:cs="Times New Roman"/>
                <w:b/>
                <w:bCs/>
                <w:sz w:val="24"/>
                <w:szCs w:val="24"/>
              </w:rPr>
              <w:t>SVM</w:t>
            </w:r>
          </w:p>
        </w:tc>
        <w:tc>
          <w:tcPr>
            <w:tcW w:w="1344" w:type="dxa"/>
            <w:tcBorders>
              <w:top w:val="single" w:sz="4" w:space="0" w:color="auto"/>
              <w:left w:val="nil"/>
              <w:bottom w:val="single" w:sz="4" w:space="0" w:color="auto"/>
              <w:right w:val="nil"/>
            </w:tcBorders>
          </w:tcPr>
          <w:p w14:paraId="35B8FC11" w14:textId="77777777" w:rsidR="009072D1" w:rsidRPr="00890730" w:rsidRDefault="009072D1" w:rsidP="00890730">
            <w:pPr>
              <w:rPr>
                <w:rFonts w:ascii="Times New Roman" w:hAnsi="Times New Roman" w:cs="Times New Roman"/>
                <w:b/>
                <w:bCs/>
                <w:sz w:val="24"/>
                <w:szCs w:val="24"/>
              </w:rPr>
            </w:pPr>
            <w:proofErr w:type="spellStart"/>
            <w:r w:rsidRPr="00890730">
              <w:rPr>
                <w:rFonts w:ascii="Times New Roman" w:hAnsi="Times New Roman" w:cs="Times New Roman"/>
                <w:b/>
                <w:bCs/>
                <w:sz w:val="24"/>
                <w:szCs w:val="24"/>
              </w:rPr>
              <w:t>Adaboost</w:t>
            </w:r>
            <w:proofErr w:type="spellEnd"/>
          </w:p>
        </w:tc>
        <w:tc>
          <w:tcPr>
            <w:tcW w:w="1253" w:type="dxa"/>
            <w:tcBorders>
              <w:top w:val="single" w:sz="4" w:space="0" w:color="auto"/>
              <w:left w:val="nil"/>
              <w:bottom w:val="single" w:sz="4" w:space="0" w:color="auto"/>
              <w:right w:val="nil"/>
            </w:tcBorders>
          </w:tcPr>
          <w:p w14:paraId="14AAFB16" w14:textId="77777777" w:rsidR="009072D1" w:rsidRPr="00890730" w:rsidRDefault="009072D1" w:rsidP="00890730">
            <w:pPr>
              <w:rPr>
                <w:rFonts w:ascii="Times New Roman" w:hAnsi="Times New Roman" w:cs="Times New Roman"/>
                <w:b/>
                <w:bCs/>
                <w:sz w:val="24"/>
                <w:szCs w:val="24"/>
              </w:rPr>
            </w:pPr>
            <w:r w:rsidRPr="00890730">
              <w:rPr>
                <w:rFonts w:ascii="Times New Roman" w:hAnsi="Times New Roman" w:cs="Times New Roman"/>
                <w:b/>
                <w:bCs/>
                <w:sz w:val="24"/>
                <w:szCs w:val="24"/>
              </w:rPr>
              <w:t>Gradient Boost</w:t>
            </w:r>
          </w:p>
        </w:tc>
        <w:tc>
          <w:tcPr>
            <w:tcW w:w="1270" w:type="dxa"/>
            <w:tcBorders>
              <w:top w:val="single" w:sz="4" w:space="0" w:color="auto"/>
              <w:left w:val="nil"/>
              <w:bottom w:val="single" w:sz="4" w:space="0" w:color="auto"/>
              <w:right w:val="nil"/>
            </w:tcBorders>
          </w:tcPr>
          <w:p w14:paraId="7E6F2579" w14:textId="77777777" w:rsidR="009072D1" w:rsidRPr="00890730" w:rsidRDefault="009072D1" w:rsidP="00890730">
            <w:pPr>
              <w:rPr>
                <w:rFonts w:ascii="Times New Roman" w:hAnsi="Times New Roman" w:cs="Times New Roman"/>
                <w:b/>
                <w:bCs/>
                <w:sz w:val="24"/>
                <w:szCs w:val="24"/>
              </w:rPr>
            </w:pPr>
            <w:r w:rsidRPr="00890730">
              <w:rPr>
                <w:rFonts w:ascii="Times New Roman" w:hAnsi="Times New Roman" w:cs="Times New Roman"/>
                <w:b/>
                <w:bCs/>
                <w:sz w:val="24"/>
                <w:szCs w:val="24"/>
              </w:rPr>
              <w:t>Decision Tree</w:t>
            </w:r>
          </w:p>
        </w:tc>
        <w:tc>
          <w:tcPr>
            <w:tcW w:w="1224" w:type="dxa"/>
            <w:tcBorders>
              <w:top w:val="single" w:sz="4" w:space="0" w:color="auto"/>
              <w:left w:val="nil"/>
              <w:bottom w:val="single" w:sz="4" w:space="0" w:color="auto"/>
              <w:right w:val="nil"/>
            </w:tcBorders>
          </w:tcPr>
          <w:p w14:paraId="08FD92CA" w14:textId="77777777" w:rsidR="009072D1" w:rsidRPr="00890730" w:rsidRDefault="009072D1" w:rsidP="00890730">
            <w:pPr>
              <w:rPr>
                <w:rFonts w:ascii="Times New Roman" w:hAnsi="Times New Roman" w:cs="Times New Roman"/>
                <w:b/>
                <w:bCs/>
                <w:sz w:val="24"/>
                <w:szCs w:val="24"/>
              </w:rPr>
            </w:pPr>
            <w:r w:rsidRPr="00890730">
              <w:rPr>
                <w:rFonts w:ascii="Times New Roman" w:hAnsi="Times New Roman" w:cs="Times New Roman"/>
                <w:b/>
                <w:bCs/>
                <w:sz w:val="24"/>
                <w:szCs w:val="24"/>
              </w:rPr>
              <w:t>Random Forest</w:t>
            </w:r>
          </w:p>
        </w:tc>
      </w:tr>
      <w:tr w:rsidR="009072D1" w14:paraId="32CE18B2" w14:textId="77777777" w:rsidTr="00890730">
        <w:trPr>
          <w:trHeight w:val="97"/>
        </w:trPr>
        <w:tc>
          <w:tcPr>
            <w:tcW w:w="1301" w:type="dxa"/>
            <w:tcBorders>
              <w:top w:val="single" w:sz="4" w:space="0" w:color="auto"/>
              <w:left w:val="nil"/>
              <w:bottom w:val="single" w:sz="4" w:space="0" w:color="auto"/>
              <w:right w:val="single" w:sz="4" w:space="0" w:color="auto"/>
            </w:tcBorders>
          </w:tcPr>
          <w:p w14:paraId="0BCF0B5B" w14:textId="77777777" w:rsidR="009072D1" w:rsidRPr="00890730" w:rsidRDefault="009072D1" w:rsidP="00890730">
            <w:pPr>
              <w:rPr>
                <w:rFonts w:ascii="Times New Roman" w:hAnsi="Times New Roman" w:cs="Times New Roman"/>
                <w:b/>
                <w:bCs/>
                <w:sz w:val="24"/>
                <w:szCs w:val="24"/>
              </w:rPr>
            </w:pPr>
            <w:r w:rsidRPr="00890730">
              <w:rPr>
                <w:rFonts w:ascii="Times New Roman" w:hAnsi="Times New Roman" w:cs="Times New Roman"/>
                <w:b/>
                <w:bCs/>
                <w:sz w:val="24"/>
                <w:szCs w:val="24"/>
              </w:rPr>
              <w:t>Avg Training Time (s)</w:t>
            </w:r>
          </w:p>
        </w:tc>
        <w:tc>
          <w:tcPr>
            <w:tcW w:w="1506" w:type="dxa"/>
            <w:tcBorders>
              <w:top w:val="single" w:sz="4" w:space="0" w:color="auto"/>
              <w:left w:val="single" w:sz="4" w:space="0" w:color="auto"/>
              <w:bottom w:val="single" w:sz="4" w:space="0" w:color="auto"/>
              <w:right w:val="single" w:sz="4" w:space="0" w:color="auto"/>
            </w:tcBorders>
          </w:tcPr>
          <w:p w14:paraId="20F3662C" w14:textId="4007B8F5" w:rsidR="009072D1" w:rsidRDefault="009072D1" w:rsidP="00890730">
            <w:pPr>
              <w:rPr>
                <w:rFonts w:ascii="Times New Roman" w:hAnsi="Times New Roman" w:cs="Times New Roman"/>
                <w:sz w:val="24"/>
                <w:szCs w:val="24"/>
              </w:rPr>
            </w:pPr>
            <w:r>
              <w:rPr>
                <w:rFonts w:ascii="Times New Roman" w:hAnsi="Times New Roman" w:cs="Times New Roman"/>
                <w:sz w:val="24"/>
                <w:szCs w:val="24"/>
              </w:rPr>
              <w:t>0.29</w:t>
            </w:r>
          </w:p>
        </w:tc>
        <w:tc>
          <w:tcPr>
            <w:tcW w:w="902" w:type="dxa"/>
            <w:tcBorders>
              <w:top w:val="single" w:sz="4" w:space="0" w:color="auto"/>
              <w:left w:val="single" w:sz="4" w:space="0" w:color="auto"/>
              <w:bottom w:val="single" w:sz="4" w:space="0" w:color="auto"/>
              <w:right w:val="single" w:sz="4" w:space="0" w:color="auto"/>
            </w:tcBorders>
          </w:tcPr>
          <w:p w14:paraId="34A374BA" w14:textId="65C64BBB" w:rsidR="009072D1" w:rsidRDefault="009072D1" w:rsidP="00890730">
            <w:pPr>
              <w:rPr>
                <w:rFonts w:ascii="Times New Roman" w:hAnsi="Times New Roman" w:cs="Times New Roman"/>
                <w:sz w:val="24"/>
                <w:szCs w:val="24"/>
              </w:rPr>
            </w:pPr>
            <w:r>
              <w:rPr>
                <w:rFonts w:ascii="Times New Roman" w:hAnsi="Times New Roman" w:cs="Times New Roman"/>
                <w:sz w:val="24"/>
                <w:szCs w:val="24"/>
              </w:rPr>
              <w:t>17.17</w:t>
            </w:r>
          </w:p>
        </w:tc>
        <w:tc>
          <w:tcPr>
            <w:tcW w:w="1344" w:type="dxa"/>
            <w:tcBorders>
              <w:top w:val="single" w:sz="4" w:space="0" w:color="auto"/>
              <w:left w:val="single" w:sz="4" w:space="0" w:color="auto"/>
              <w:bottom w:val="single" w:sz="4" w:space="0" w:color="auto"/>
              <w:right w:val="single" w:sz="4" w:space="0" w:color="auto"/>
            </w:tcBorders>
          </w:tcPr>
          <w:p w14:paraId="7DC1CA7D" w14:textId="18AE3D15" w:rsidR="009072D1" w:rsidRDefault="000F1A10" w:rsidP="00890730">
            <w:pPr>
              <w:rPr>
                <w:rFonts w:ascii="Times New Roman" w:hAnsi="Times New Roman" w:cs="Times New Roman"/>
                <w:sz w:val="24"/>
                <w:szCs w:val="24"/>
              </w:rPr>
            </w:pPr>
            <w:r>
              <w:rPr>
                <w:rFonts w:ascii="Times New Roman" w:hAnsi="Times New Roman" w:cs="Times New Roman"/>
                <w:sz w:val="24"/>
                <w:szCs w:val="24"/>
              </w:rPr>
              <w:t>2.26</w:t>
            </w:r>
          </w:p>
        </w:tc>
        <w:tc>
          <w:tcPr>
            <w:tcW w:w="1253" w:type="dxa"/>
            <w:tcBorders>
              <w:top w:val="single" w:sz="4" w:space="0" w:color="auto"/>
              <w:left w:val="single" w:sz="4" w:space="0" w:color="auto"/>
              <w:bottom w:val="single" w:sz="4" w:space="0" w:color="auto"/>
              <w:right w:val="single" w:sz="4" w:space="0" w:color="auto"/>
            </w:tcBorders>
          </w:tcPr>
          <w:p w14:paraId="0E820779" w14:textId="67CA6C96" w:rsidR="009072D1" w:rsidRDefault="000F1A10" w:rsidP="00890730">
            <w:pPr>
              <w:rPr>
                <w:rFonts w:ascii="Times New Roman" w:hAnsi="Times New Roman" w:cs="Times New Roman"/>
                <w:sz w:val="24"/>
                <w:szCs w:val="24"/>
              </w:rPr>
            </w:pPr>
            <w:r>
              <w:rPr>
                <w:rFonts w:ascii="Times New Roman" w:hAnsi="Times New Roman" w:cs="Times New Roman"/>
                <w:sz w:val="24"/>
                <w:szCs w:val="24"/>
              </w:rPr>
              <w:t>6.77</w:t>
            </w:r>
          </w:p>
        </w:tc>
        <w:tc>
          <w:tcPr>
            <w:tcW w:w="1270" w:type="dxa"/>
            <w:tcBorders>
              <w:top w:val="single" w:sz="4" w:space="0" w:color="auto"/>
              <w:left w:val="single" w:sz="4" w:space="0" w:color="auto"/>
              <w:bottom w:val="single" w:sz="4" w:space="0" w:color="auto"/>
              <w:right w:val="single" w:sz="4" w:space="0" w:color="auto"/>
            </w:tcBorders>
          </w:tcPr>
          <w:p w14:paraId="2D6577F6" w14:textId="427772EF" w:rsidR="009072D1" w:rsidRDefault="000F1A10" w:rsidP="00890730">
            <w:pPr>
              <w:rPr>
                <w:rFonts w:ascii="Times New Roman" w:hAnsi="Times New Roman" w:cs="Times New Roman"/>
                <w:sz w:val="24"/>
                <w:szCs w:val="24"/>
              </w:rPr>
            </w:pPr>
            <w:r>
              <w:rPr>
                <w:rFonts w:ascii="Times New Roman" w:hAnsi="Times New Roman" w:cs="Times New Roman"/>
                <w:sz w:val="24"/>
                <w:szCs w:val="24"/>
              </w:rPr>
              <w:t>0.29</w:t>
            </w:r>
          </w:p>
        </w:tc>
        <w:tc>
          <w:tcPr>
            <w:tcW w:w="1224" w:type="dxa"/>
            <w:tcBorders>
              <w:top w:val="single" w:sz="4" w:space="0" w:color="auto"/>
              <w:left w:val="single" w:sz="4" w:space="0" w:color="auto"/>
              <w:bottom w:val="single" w:sz="4" w:space="0" w:color="auto"/>
              <w:right w:val="single" w:sz="4" w:space="0" w:color="auto"/>
            </w:tcBorders>
          </w:tcPr>
          <w:p w14:paraId="28B7EB64" w14:textId="45DB0C4F" w:rsidR="009072D1" w:rsidRDefault="000F1A10" w:rsidP="00890730">
            <w:pPr>
              <w:rPr>
                <w:rFonts w:ascii="Times New Roman" w:hAnsi="Times New Roman" w:cs="Times New Roman"/>
                <w:sz w:val="24"/>
                <w:szCs w:val="24"/>
              </w:rPr>
            </w:pPr>
            <w:r>
              <w:rPr>
                <w:rFonts w:ascii="Times New Roman" w:hAnsi="Times New Roman" w:cs="Times New Roman"/>
                <w:sz w:val="24"/>
                <w:szCs w:val="24"/>
              </w:rPr>
              <w:t>2.82</w:t>
            </w:r>
          </w:p>
        </w:tc>
      </w:tr>
      <w:tr w:rsidR="009072D1" w14:paraId="423414F2" w14:textId="77777777" w:rsidTr="00890730">
        <w:trPr>
          <w:trHeight w:val="102"/>
        </w:trPr>
        <w:tc>
          <w:tcPr>
            <w:tcW w:w="1301" w:type="dxa"/>
            <w:tcBorders>
              <w:top w:val="single" w:sz="4" w:space="0" w:color="auto"/>
              <w:left w:val="nil"/>
              <w:bottom w:val="single" w:sz="4" w:space="0" w:color="auto"/>
              <w:right w:val="single" w:sz="4" w:space="0" w:color="auto"/>
            </w:tcBorders>
          </w:tcPr>
          <w:p w14:paraId="27963570" w14:textId="77777777" w:rsidR="009072D1" w:rsidRPr="00890730" w:rsidRDefault="009072D1" w:rsidP="00890730">
            <w:pPr>
              <w:rPr>
                <w:rFonts w:ascii="Times New Roman" w:hAnsi="Times New Roman" w:cs="Times New Roman"/>
                <w:b/>
                <w:bCs/>
                <w:sz w:val="24"/>
                <w:szCs w:val="24"/>
              </w:rPr>
            </w:pPr>
            <w:r w:rsidRPr="00890730">
              <w:rPr>
                <w:rFonts w:ascii="Times New Roman" w:hAnsi="Times New Roman" w:cs="Times New Roman"/>
                <w:b/>
                <w:bCs/>
                <w:sz w:val="24"/>
                <w:szCs w:val="24"/>
              </w:rPr>
              <w:t>Avg Score Time (s)</w:t>
            </w:r>
          </w:p>
        </w:tc>
        <w:tc>
          <w:tcPr>
            <w:tcW w:w="1506" w:type="dxa"/>
            <w:tcBorders>
              <w:top w:val="single" w:sz="4" w:space="0" w:color="auto"/>
              <w:left w:val="single" w:sz="4" w:space="0" w:color="auto"/>
              <w:bottom w:val="single" w:sz="4" w:space="0" w:color="auto"/>
              <w:right w:val="single" w:sz="4" w:space="0" w:color="auto"/>
            </w:tcBorders>
          </w:tcPr>
          <w:p w14:paraId="488CDC2F" w14:textId="68660289" w:rsidR="009072D1" w:rsidRDefault="009072D1" w:rsidP="00890730">
            <w:pPr>
              <w:rPr>
                <w:rFonts w:ascii="Times New Roman" w:hAnsi="Times New Roman" w:cs="Times New Roman"/>
                <w:sz w:val="24"/>
                <w:szCs w:val="24"/>
              </w:rPr>
            </w:pPr>
            <w:r>
              <w:rPr>
                <w:rFonts w:ascii="Times New Roman" w:hAnsi="Times New Roman" w:cs="Times New Roman"/>
                <w:sz w:val="24"/>
                <w:szCs w:val="24"/>
              </w:rPr>
              <w:t>0.007</w:t>
            </w:r>
          </w:p>
        </w:tc>
        <w:tc>
          <w:tcPr>
            <w:tcW w:w="902" w:type="dxa"/>
            <w:tcBorders>
              <w:top w:val="single" w:sz="4" w:space="0" w:color="auto"/>
              <w:left w:val="single" w:sz="4" w:space="0" w:color="auto"/>
              <w:bottom w:val="single" w:sz="4" w:space="0" w:color="auto"/>
              <w:right w:val="single" w:sz="4" w:space="0" w:color="auto"/>
            </w:tcBorders>
          </w:tcPr>
          <w:p w14:paraId="5EE7D063" w14:textId="28DE7BA7" w:rsidR="009072D1" w:rsidRDefault="009072D1" w:rsidP="00890730">
            <w:pPr>
              <w:rPr>
                <w:rFonts w:ascii="Times New Roman" w:hAnsi="Times New Roman" w:cs="Times New Roman"/>
                <w:sz w:val="24"/>
                <w:szCs w:val="24"/>
              </w:rPr>
            </w:pPr>
            <w:r>
              <w:rPr>
                <w:rFonts w:ascii="Times New Roman" w:hAnsi="Times New Roman" w:cs="Times New Roman"/>
                <w:sz w:val="24"/>
                <w:szCs w:val="24"/>
              </w:rPr>
              <w:t>3.76</w:t>
            </w:r>
          </w:p>
        </w:tc>
        <w:tc>
          <w:tcPr>
            <w:tcW w:w="1344" w:type="dxa"/>
            <w:tcBorders>
              <w:top w:val="single" w:sz="4" w:space="0" w:color="auto"/>
              <w:left w:val="single" w:sz="4" w:space="0" w:color="auto"/>
              <w:bottom w:val="single" w:sz="4" w:space="0" w:color="auto"/>
              <w:right w:val="single" w:sz="4" w:space="0" w:color="auto"/>
            </w:tcBorders>
          </w:tcPr>
          <w:p w14:paraId="7E325395" w14:textId="4FD2ED47" w:rsidR="009072D1" w:rsidRDefault="000F1A10" w:rsidP="00890730">
            <w:pPr>
              <w:rPr>
                <w:rFonts w:ascii="Times New Roman" w:hAnsi="Times New Roman" w:cs="Times New Roman"/>
                <w:sz w:val="24"/>
                <w:szCs w:val="24"/>
              </w:rPr>
            </w:pPr>
            <w:r>
              <w:rPr>
                <w:rFonts w:ascii="Times New Roman" w:hAnsi="Times New Roman" w:cs="Times New Roman"/>
                <w:sz w:val="24"/>
                <w:szCs w:val="24"/>
              </w:rPr>
              <w:t>0.09</w:t>
            </w:r>
          </w:p>
        </w:tc>
        <w:tc>
          <w:tcPr>
            <w:tcW w:w="1253" w:type="dxa"/>
            <w:tcBorders>
              <w:top w:val="single" w:sz="4" w:space="0" w:color="auto"/>
              <w:left w:val="single" w:sz="4" w:space="0" w:color="auto"/>
              <w:bottom w:val="single" w:sz="4" w:space="0" w:color="auto"/>
              <w:right w:val="single" w:sz="4" w:space="0" w:color="auto"/>
            </w:tcBorders>
          </w:tcPr>
          <w:p w14:paraId="6BBD715D" w14:textId="02D419D1" w:rsidR="009072D1" w:rsidRDefault="000F1A10" w:rsidP="00890730">
            <w:pPr>
              <w:rPr>
                <w:rFonts w:ascii="Times New Roman" w:hAnsi="Times New Roman" w:cs="Times New Roman"/>
                <w:sz w:val="24"/>
                <w:szCs w:val="24"/>
              </w:rPr>
            </w:pPr>
            <w:r>
              <w:rPr>
                <w:rFonts w:ascii="Times New Roman" w:hAnsi="Times New Roman" w:cs="Times New Roman"/>
                <w:sz w:val="24"/>
                <w:szCs w:val="24"/>
              </w:rPr>
              <w:t>0.02</w:t>
            </w:r>
          </w:p>
        </w:tc>
        <w:tc>
          <w:tcPr>
            <w:tcW w:w="1270" w:type="dxa"/>
            <w:tcBorders>
              <w:top w:val="single" w:sz="4" w:space="0" w:color="auto"/>
              <w:left w:val="single" w:sz="4" w:space="0" w:color="auto"/>
              <w:bottom w:val="single" w:sz="4" w:space="0" w:color="auto"/>
              <w:right w:val="single" w:sz="4" w:space="0" w:color="auto"/>
            </w:tcBorders>
          </w:tcPr>
          <w:p w14:paraId="5DB2EEE6" w14:textId="14C29150" w:rsidR="009072D1" w:rsidRDefault="000F1A10" w:rsidP="00890730">
            <w:pPr>
              <w:rPr>
                <w:rFonts w:ascii="Times New Roman" w:hAnsi="Times New Roman" w:cs="Times New Roman"/>
                <w:sz w:val="24"/>
                <w:szCs w:val="24"/>
              </w:rPr>
            </w:pPr>
            <w:r>
              <w:rPr>
                <w:rFonts w:ascii="Times New Roman" w:hAnsi="Times New Roman" w:cs="Times New Roman"/>
                <w:sz w:val="24"/>
                <w:szCs w:val="24"/>
              </w:rPr>
              <w:t>0.006</w:t>
            </w:r>
          </w:p>
        </w:tc>
        <w:tc>
          <w:tcPr>
            <w:tcW w:w="1224" w:type="dxa"/>
            <w:tcBorders>
              <w:top w:val="single" w:sz="4" w:space="0" w:color="auto"/>
              <w:left w:val="single" w:sz="4" w:space="0" w:color="auto"/>
              <w:bottom w:val="single" w:sz="4" w:space="0" w:color="auto"/>
              <w:right w:val="single" w:sz="4" w:space="0" w:color="auto"/>
            </w:tcBorders>
          </w:tcPr>
          <w:p w14:paraId="3483DFF9" w14:textId="3B1DF131" w:rsidR="009072D1" w:rsidRDefault="000F1A10" w:rsidP="00890730">
            <w:pPr>
              <w:rPr>
                <w:rFonts w:ascii="Times New Roman" w:hAnsi="Times New Roman" w:cs="Times New Roman"/>
                <w:sz w:val="24"/>
                <w:szCs w:val="24"/>
              </w:rPr>
            </w:pPr>
            <w:r>
              <w:rPr>
                <w:rFonts w:ascii="Times New Roman" w:hAnsi="Times New Roman" w:cs="Times New Roman"/>
                <w:sz w:val="24"/>
                <w:szCs w:val="24"/>
              </w:rPr>
              <w:t>0.07</w:t>
            </w:r>
          </w:p>
        </w:tc>
      </w:tr>
      <w:tr w:rsidR="009072D1" w14:paraId="1C8FA4EE" w14:textId="77777777" w:rsidTr="00890730">
        <w:trPr>
          <w:trHeight w:val="97"/>
        </w:trPr>
        <w:tc>
          <w:tcPr>
            <w:tcW w:w="1301" w:type="dxa"/>
            <w:tcBorders>
              <w:top w:val="single" w:sz="4" w:space="0" w:color="auto"/>
              <w:left w:val="nil"/>
              <w:bottom w:val="single" w:sz="4" w:space="0" w:color="auto"/>
              <w:right w:val="single" w:sz="4" w:space="0" w:color="auto"/>
            </w:tcBorders>
          </w:tcPr>
          <w:p w14:paraId="6314584F" w14:textId="77777777" w:rsidR="009072D1" w:rsidRPr="00890730" w:rsidRDefault="009072D1" w:rsidP="00890730">
            <w:pPr>
              <w:rPr>
                <w:rFonts w:ascii="Times New Roman" w:hAnsi="Times New Roman" w:cs="Times New Roman"/>
                <w:b/>
                <w:bCs/>
                <w:sz w:val="24"/>
                <w:szCs w:val="24"/>
              </w:rPr>
            </w:pPr>
            <w:r w:rsidRPr="00890730">
              <w:rPr>
                <w:rFonts w:ascii="Times New Roman" w:hAnsi="Times New Roman" w:cs="Times New Roman"/>
                <w:b/>
                <w:bCs/>
                <w:sz w:val="24"/>
                <w:szCs w:val="24"/>
              </w:rPr>
              <w:t>Accuracy (%)</w:t>
            </w:r>
          </w:p>
        </w:tc>
        <w:tc>
          <w:tcPr>
            <w:tcW w:w="1506" w:type="dxa"/>
            <w:tcBorders>
              <w:top w:val="single" w:sz="4" w:space="0" w:color="auto"/>
              <w:left w:val="single" w:sz="4" w:space="0" w:color="auto"/>
              <w:bottom w:val="single" w:sz="4" w:space="0" w:color="auto"/>
              <w:right w:val="single" w:sz="4" w:space="0" w:color="auto"/>
            </w:tcBorders>
          </w:tcPr>
          <w:p w14:paraId="1E8CCB15" w14:textId="3944EB51" w:rsidR="009072D1" w:rsidRDefault="009072D1" w:rsidP="00890730">
            <w:pPr>
              <w:rPr>
                <w:rFonts w:ascii="Times New Roman" w:hAnsi="Times New Roman" w:cs="Times New Roman"/>
                <w:sz w:val="24"/>
                <w:szCs w:val="24"/>
              </w:rPr>
            </w:pPr>
            <w:r>
              <w:rPr>
                <w:rFonts w:ascii="Times New Roman" w:hAnsi="Times New Roman" w:cs="Times New Roman"/>
                <w:sz w:val="24"/>
                <w:szCs w:val="24"/>
              </w:rPr>
              <w:t>77.17</w:t>
            </w:r>
          </w:p>
        </w:tc>
        <w:tc>
          <w:tcPr>
            <w:tcW w:w="902" w:type="dxa"/>
            <w:tcBorders>
              <w:top w:val="single" w:sz="4" w:space="0" w:color="auto"/>
              <w:left w:val="single" w:sz="4" w:space="0" w:color="auto"/>
              <w:bottom w:val="single" w:sz="4" w:space="0" w:color="auto"/>
              <w:right w:val="single" w:sz="4" w:space="0" w:color="auto"/>
            </w:tcBorders>
          </w:tcPr>
          <w:p w14:paraId="1A57AC30" w14:textId="490F5054" w:rsidR="009072D1" w:rsidRDefault="009072D1" w:rsidP="00890730">
            <w:pPr>
              <w:rPr>
                <w:rFonts w:ascii="Times New Roman" w:hAnsi="Times New Roman" w:cs="Times New Roman"/>
                <w:sz w:val="24"/>
                <w:szCs w:val="24"/>
              </w:rPr>
            </w:pPr>
            <w:r>
              <w:rPr>
                <w:rFonts w:ascii="Times New Roman" w:hAnsi="Times New Roman" w:cs="Times New Roman"/>
                <w:sz w:val="24"/>
                <w:szCs w:val="24"/>
              </w:rPr>
              <w:t>98.93</w:t>
            </w:r>
          </w:p>
        </w:tc>
        <w:tc>
          <w:tcPr>
            <w:tcW w:w="1344" w:type="dxa"/>
            <w:tcBorders>
              <w:top w:val="single" w:sz="4" w:space="0" w:color="auto"/>
              <w:left w:val="single" w:sz="4" w:space="0" w:color="auto"/>
              <w:bottom w:val="single" w:sz="4" w:space="0" w:color="auto"/>
              <w:right w:val="single" w:sz="4" w:space="0" w:color="auto"/>
            </w:tcBorders>
          </w:tcPr>
          <w:p w14:paraId="307572D3" w14:textId="6E3C8A96" w:rsidR="009072D1" w:rsidRDefault="000F1A10" w:rsidP="00890730">
            <w:pPr>
              <w:rPr>
                <w:rFonts w:ascii="Times New Roman" w:hAnsi="Times New Roman" w:cs="Times New Roman"/>
                <w:sz w:val="24"/>
                <w:szCs w:val="24"/>
              </w:rPr>
            </w:pPr>
            <w:r>
              <w:rPr>
                <w:rFonts w:ascii="Times New Roman" w:hAnsi="Times New Roman" w:cs="Times New Roman"/>
                <w:sz w:val="24"/>
                <w:szCs w:val="24"/>
              </w:rPr>
              <w:t>78.1</w:t>
            </w:r>
          </w:p>
        </w:tc>
        <w:tc>
          <w:tcPr>
            <w:tcW w:w="1253" w:type="dxa"/>
            <w:tcBorders>
              <w:top w:val="single" w:sz="4" w:space="0" w:color="auto"/>
              <w:left w:val="single" w:sz="4" w:space="0" w:color="auto"/>
              <w:bottom w:val="single" w:sz="4" w:space="0" w:color="auto"/>
              <w:right w:val="single" w:sz="4" w:space="0" w:color="auto"/>
            </w:tcBorders>
          </w:tcPr>
          <w:p w14:paraId="24C2C3C6" w14:textId="5AB46FE1" w:rsidR="009072D1" w:rsidRDefault="000F1A10" w:rsidP="00890730">
            <w:pPr>
              <w:rPr>
                <w:rFonts w:ascii="Times New Roman" w:hAnsi="Times New Roman" w:cs="Times New Roman"/>
                <w:sz w:val="24"/>
                <w:szCs w:val="24"/>
              </w:rPr>
            </w:pPr>
            <w:r>
              <w:rPr>
                <w:rFonts w:ascii="Times New Roman" w:hAnsi="Times New Roman" w:cs="Times New Roman"/>
                <w:sz w:val="24"/>
                <w:szCs w:val="24"/>
              </w:rPr>
              <w:t>91.14</w:t>
            </w:r>
          </w:p>
        </w:tc>
        <w:tc>
          <w:tcPr>
            <w:tcW w:w="1270" w:type="dxa"/>
            <w:tcBorders>
              <w:top w:val="single" w:sz="4" w:space="0" w:color="auto"/>
              <w:left w:val="single" w:sz="4" w:space="0" w:color="auto"/>
              <w:bottom w:val="single" w:sz="4" w:space="0" w:color="auto"/>
              <w:right w:val="single" w:sz="4" w:space="0" w:color="auto"/>
            </w:tcBorders>
          </w:tcPr>
          <w:p w14:paraId="5EDD4278" w14:textId="46C4772A" w:rsidR="009072D1" w:rsidRDefault="000F1A10" w:rsidP="00890730">
            <w:pPr>
              <w:rPr>
                <w:rFonts w:ascii="Times New Roman" w:hAnsi="Times New Roman" w:cs="Times New Roman"/>
                <w:sz w:val="24"/>
                <w:szCs w:val="24"/>
              </w:rPr>
            </w:pPr>
            <w:r>
              <w:rPr>
                <w:rFonts w:ascii="Times New Roman" w:hAnsi="Times New Roman" w:cs="Times New Roman"/>
                <w:sz w:val="24"/>
                <w:szCs w:val="24"/>
              </w:rPr>
              <w:t>99.59</w:t>
            </w:r>
          </w:p>
        </w:tc>
        <w:tc>
          <w:tcPr>
            <w:tcW w:w="1224" w:type="dxa"/>
            <w:tcBorders>
              <w:top w:val="single" w:sz="4" w:space="0" w:color="auto"/>
              <w:left w:val="single" w:sz="4" w:space="0" w:color="auto"/>
              <w:bottom w:val="single" w:sz="4" w:space="0" w:color="auto"/>
              <w:right w:val="single" w:sz="4" w:space="0" w:color="auto"/>
            </w:tcBorders>
          </w:tcPr>
          <w:p w14:paraId="694BD0A1" w14:textId="15EEF050" w:rsidR="009072D1" w:rsidRDefault="000F1A10" w:rsidP="00890730">
            <w:pPr>
              <w:keepNext/>
              <w:rPr>
                <w:rFonts w:ascii="Times New Roman" w:hAnsi="Times New Roman" w:cs="Times New Roman"/>
                <w:sz w:val="24"/>
                <w:szCs w:val="24"/>
              </w:rPr>
            </w:pPr>
            <w:r>
              <w:rPr>
                <w:rFonts w:ascii="Times New Roman" w:hAnsi="Times New Roman" w:cs="Times New Roman"/>
                <w:sz w:val="24"/>
                <w:szCs w:val="24"/>
              </w:rPr>
              <w:t>99.90</w:t>
            </w:r>
          </w:p>
        </w:tc>
      </w:tr>
    </w:tbl>
    <w:p w14:paraId="55D3417C" w14:textId="4E2BF7F0" w:rsidR="00385556" w:rsidRDefault="009072D1" w:rsidP="001E2847">
      <w:pPr>
        <w:rPr>
          <w:rFonts w:ascii="Times New Roman" w:hAnsi="Times New Roman" w:cs="Times New Roman"/>
          <w:sz w:val="24"/>
          <w:szCs w:val="24"/>
        </w:rPr>
      </w:pPr>
      <w:r>
        <w:rPr>
          <w:rFonts w:ascii="Times New Roman" w:hAnsi="Times New Roman" w:cs="Times New Roman"/>
          <w:sz w:val="24"/>
          <w:szCs w:val="24"/>
        </w:rPr>
        <w:t xml:space="preserve"> </w:t>
      </w:r>
      <w:r w:rsidR="00E3194E">
        <w:rPr>
          <w:rFonts w:ascii="Times New Roman" w:hAnsi="Times New Roman" w:cs="Times New Roman"/>
          <w:sz w:val="24"/>
          <w:szCs w:val="24"/>
        </w:rPr>
        <w:t xml:space="preserve">A baseline of each model </w:t>
      </w:r>
      <w:r w:rsidR="0073108B">
        <w:rPr>
          <w:rFonts w:ascii="Times New Roman" w:hAnsi="Times New Roman" w:cs="Times New Roman"/>
          <w:sz w:val="24"/>
          <w:szCs w:val="24"/>
        </w:rPr>
        <w:t>was</w:t>
      </w:r>
      <w:r w:rsidR="00E3194E">
        <w:rPr>
          <w:rFonts w:ascii="Times New Roman" w:hAnsi="Times New Roman" w:cs="Times New Roman"/>
          <w:sz w:val="24"/>
          <w:szCs w:val="24"/>
        </w:rPr>
        <w:t xml:space="preserve"> trained on </w:t>
      </w:r>
      <w:r w:rsidR="006B2832">
        <w:rPr>
          <w:rFonts w:ascii="Times New Roman" w:hAnsi="Times New Roman" w:cs="Times New Roman"/>
          <w:sz w:val="24"/>
          <w:szCs w:val="24"/>
        </w:rPr>
        <w:t>a 67</w:t>
      </w:r>
      <w:r w:rsidR="00FF1007">
        <w:rPr>
          <w:rFonts w:ascii="Times New Roman" w:hAnsi="Times New Roman" w:cs="Times New Roman"/>
          <w:sz w:val="24"/>
          <w:szCs w:val="24"/>
        </w:rPr>
        <w:t>-</w:t>
      </w:r>
      <w:r w:rsidR="006B2832">
        <w:rPr>
          <w:rFonts w:ascii="Times New Roman" w:hAnsi="Times New Roman" w:cs="Times New Roman"/>
          <w:sz w:val="24"/>
          <w:szCs w:val="24"/>
        </w:rPr>
        <w:t>33%</w:t>
      </w:r>
      <w:r w:rsidR="00E3194E">
        <w:rPr>
          <w:rFonts w:ascii="Times New Roman" w:hAnsi="Times New Roman" w:cs="Times New Roman"/>
          <w:sz w:val="24"/>
          <w:szCs w:val="24"/>
        </w:rPr>
        <w:t xml:space="preserve"> split of the dataset</w:t>
      </w:r>
      <w:r w:rsidR="00FF1007">
        <w:rPr>
          <w:rFonts w:ascii="Times New Roman" w:hAnsi="Times New Roman" w:cs="Times New Roman"/>
          <w:sz w:val="24"/>
          <w:szCs w:val="24"/>
        </w:rPr>
        <w:t xml:space="preserve"> where </w:t>
      </w:r>
      <w:r w:rsidR="006B2832">
        <w:rPr>
          <w:rFonts w:ascii="Times New Roman" w:hAnsi="Times New Roman" w:cs="Times New Roman"/>
          <w:sz w:val="24"/>
          <w:szCs w:val="24"/>
        </w:rPr>
        <w:t>two thirds</w:t>
      </w:r>
      <w:r w:rsidR="00FF1007">
        <w:rPr>
          <w:rFonts w:ascii="Times New Roman" w:hAnsi="Times New Roman" w:cs="Times New Roman"/>
          <w:sz w:val="24"/>
          <w:szCs w:val="24"/>
        </w:rPr>
        <w:t xml:space="preserve"> of the data </w:t>
      </w:r>
      <w:r w:rsidR="00FF6210">
        <w:rPr>
          <w:rFonts w:ascii="Times New Roman" w:hAnsi="Times New Roman" w:cs="Times New Roman"/>
          <w:sz w:val="24"/>
          <w:szCs w:val="24"/>
        </w:rPr>
        <w:t>was used</w:t>
      </w:r>
      <w:r w:rsidR="00FF1007">
        <w:rPr>
          <w:rFonts w:ascii="Times New Roman" w:hAnsi="Times New Roman" w:cs="Times New Roman"/>
          <w:sz w:val="24"/>
          <w:szCs w:val="24"/>
        </w:rPr>
        <w:t xml:space="preserve"> for training and </w:t>
      </w:r>
      <w:r w:rsidR="006B2832">
        <w:rPr>
          <w:rFonts w:ascii="Times New Roman" w:hAnsi="Times New Roman" w:cs="Times New Roman"/>
          <w:sz w:val="24"/>
          <w:szCs w:val="24"/>
        </w:rPr>
        <w:t>the remaining third</w:t>
      </w:r>
      <w:r w:rsidR="00FF1007">
        <w:rPr>
          <w:rFonts w:ascii="Times New Roman" w:hAnsi="Times New Roman" w:cs="Times New Roman"/>
          <w:sz w:val="24"/>
          <w:szCs w:val="24"/>
        </w:rPr>
        <w:t xml:space="preserve"> </w:t>
      </w:r>
      <w:r w:rsidR="0073108B">
        <w:rPr>
          <w:rFonts w:ascii="Times New Roman" w:hAnsi="Times New Roman" w:cs="Times New Roman"/>
          <w:sz w:val="24"/>
          <w:szCs w:val="24"/>
        </w:rPr>
        <w:t>was</w:t>
      </w:r>
      <w:r w:rsidR="00FF1007">
        <w:rPr>
          <w:rFonts w:ascii="Times New Roman" w:hAnsi="Times New Roman" w:cs="Times New Roman"/>
          <w:sz w:val="24"/>
          <w:szCs w:val="24"/>
        </w:rPr>
        <w:t xml:space="preserve"> used for testing</w:t>
      </w:r>
      <w:r w:rsidR="00E3194E">
        <w:rPr>
          <w:rFonts w:ascii="Times New Roman" w:hAnsi="Times New Roman" w:cs="Times New Roman"/>
          <w:sz w:val="24"/>
          <w:szCs w:val="24"/>
        </w:rPr>
        <w:t>.</w:t>
      </w:r>
      <w:r w:rsidR="006B2832">
        <w:rPr>
          <w:rFonts w:ascii="Times New Roman" w:hAnsi="Times New Roman" w:cs="Times New Roman"/>
          <w:sz w:val="24"/>
          <w:szCs w:val="24"/>
        </w:rPr>
        <w:t xml:space="preserve"> </w:t>
      </w:r>
      <w:r w:rsidR="00FF6210">
        <w:rPr>
          <w:rFonts w:ascii="Times New Roman" w:hAnsi="Times New Roman" w:cs="Times New Roman"/>
          <w:sz w:val="24"/>
          <w:szCs w:val="24"/>
        </w:rPr>
        <w:t xml:space="preserve">A </w:t>
      </w:r>
      <w:r w:rsidR="002C5854">
        <w:rPr>
          <w:rFonts w:ascii="Times New Roman" w:hAnsi="Times New Roman" w:cs="Times New Roman"/>
          <w:sz w:val="24"/>
          <w:szCs w:val="24"/>
        </w:rPr>
        <w:t xml:space="preserve">5-fold cross validation from the </w:t>
      </w:r>
      <w:proofErr w:type="spellStart"/>
      <w:r w:rsidR="002C5854">
        <w:rPr>
          <w:rFonts w:ascii="Times New Roman" w:hAnsi="Times New Roman" w:cs="Times New Roman"/>
          <w:sz w:val="24"/>
          <w:szCs w:val="24"/>
        </w:rPr>
        <w:t>sklearn</w:t>
      </w:r>
      <w:proofErr w:type="spellEnd"/>
      <w:r w:rsidR="002C5854">
        <w:rPr>
          <w:rFonts w:ascii="Times New Roman" w:hAnsi="Times New Roman" w:cs="Times New Roman"/>
          <w:sz w:val="24"/>
          <w:szCs w:val="24"/>
        </w:rPr>
        <w:t xml:space="preserve"> library in python</w:t>
      </w:r>
      <w:r w:rsidR="00FF6210">
        <w:rPr>
          <w:rFonts w:ascii="Times New Roman" w:hAnsi="Times New Roman" w:cs="Times New Roman"/>
          <w:sz w:val="24"/>
          <w:szCs w:val="24"/>
        </w:rPr>
        <w:t xml:space="preserve"> used to train each model</w:t>
      </w:r>
      <w:r w:rsidR="002C5854">
        <w:rPr>
          <w:rFonts w:ascii="Times New Roman" w:hAnsi="Times New Roman" w:cs="Times New Roman"/>
          <w:sz w:val="24"/>
          <w:szCs w:val="24"/>
        </w:rPr>
        <w:t xml:space="preserve">. This python class method returns a dictionary data structure with the models training time, scoring time, and scores. </w:t>
      </w:r>
    </w:p>
    <w:p w14:paraId="388B820C" w14:textId="0CFE7ECB" w:rsidR="00890730" w:rsidRDefault="00890730" w:rsidP="00890730">
      <w:pPr>
        <w:pStyle w:val="Caption"/>
        <w:framePr w:w="8498" w:h="602" w:hRule="exact" w:hSpace="180" w:wrap="around" w:vAnchor="text" w:hAnchor="page" w:x="1681" w:y="11353"/>
      </w:pPr>
      <w:r>
        <w:t xml:space="preserve">Table </w:t>
      </w:r>
      <w:fldSimple w:instr=" SEQ Table \* ARABIC ">
        <w:r w:rsidR="006F247F">
          <w:rPr>
            <w:noProof/>
          </w:rPr>
          <w:t>1</w:t>
        </w:r>
      </w:fldSimple>
      <w:r>
        <w:t>. Initial Model 5-fold cross validation performance</w:t>
      </w:r>
    </w:p>
    <w:p w14:paraId="6832C8DA" w14:textId="3A61126A" w:rsidR="007E08CB" w:rsidRDefault="009072D1" w:rsidP="001E2847">
      <w:pPr>
        <w:rPr>
          <w:rFonts w:ascii="Times New Roman" w:hAnsi="Times New Roman" w:cs="Times New Roman"/>
          <w:sz w:val="24"/>
          <w:szCs w:val="24"/>
        </w:rPr>
      </w:pPr>
      <w:r>
        <w:rPr>
          <w:rFonts w:ascii="Times New Roman" w:hAnsi="Times New Roman" w:cs="Times New Roman"/>
          <w:sz w:val="24"/>
          <w:szCs w:val="24"/>
        </w:rPr>
        <w:t xml:space="preserve"> </w:t>
      </w:r>
      <w:r w:rsidR="002C5854">
        <w:rPr>
          <w:rFonts w:ascii="Times New Roman" w:hAnsi="Times New Roman" w:cs="Times New Roman"/>
          <w:sz w:val="24"/>
          <w:szCs w:val="24"/>
        </w:rPr>
        <w:t>The results</w:t>
      </w:r>
      <w:r w:rsidR="000F1A10">
        <w:rPr>
          <w:rFonts w:ascii="Times New Roman" w:hAnsi="Times New Roman" w:cs="Times New Roman"/>
          <w:sz w:val="24"/>
          <w:szCs w:val="24"/>
        </w:rPr>
        <w:t xml:space="preserve"> in Table 1</w:t>
      </w:r>
      <w:r w:rsidR="002C5854">
        <w:rPr>
          <w:rFonts w:ascii="Times New Roman" w:hAnsi="Times New Roman" w:cs="Times New Roman"/>
          <w:sz w:val="24"/>
          <w:szCs w:val="24"/>
        </w:rPr>
        <w:t xml:space="preserve"> show a strong performance from the tree algorithms with an average accuracy above 99%. The random forest classifier </w:t>
      </w:r>
      <w:r w:rsidR="00FF6210">
        <w:rPr>
          <w:rFonts w:ascii="Times New Roman" w:hAnsi="Times New Roman" w:cs="Times New Roman"/>
          <w:sz w:val="24"/>
          <w:szCs w:val="24"/>
        </w:rPr>
        <w:t xml:space="preserve">exabits </w:t>
      </w:r>
      <w:r w:rsidR="002C5854">
        <w:rPr>
          <w:rFonts w:ascii="Times New Roman" w:hAnsi="Times New Roman" w:cs="Times New Roman"/>
          <w:sz w:val="24"/>
          <w:szCs w:val="24"/>
        </w:rPr>
        <w:t xml:space="preserve">a significantly longer training time when compared to the standard decision tree, </w:t>
      </w:r>
      <w:r w:rsidR="002C5854">
        <w:rPr>
          <w:rFonts w:ascii="Times New Roman" w:hAnsi="Times New Roman" w:cs="Times New Roman"/>
          <w:sz w:val="24"/>
          <w:szCs w:val="24"/>
        </w:rPr>
        <w:lastRenderedPageBreak/>
        <w:t xml:space="preserve">however the accuracy of the random forest is 0.3% greater. </w:t>
      </w:r>
    </w:p>
    <w:p w14:paraId="462F11E3" w14:textId="0578E156" w:rsidR="002C5854" w:rsidRDefault="002C5854" w:rsidP="001E2847">
      <w:pPr>
        <w:rPr>
          <w:rFonts w:ascii="Times New Roman" w:hAnsi="Times New Roman" w:cs="Times New Roman"/>
          <w:sz w:val="24"/>
          <w:szCs w:val="24"/>
        </w:rPr>
      </w:pPr>
      <w:r>
        <w:rPr>
          <w:rFonts w:ascii="Times New Roman" w:hAnsi="Times New Roman" w:cs="Times New Roman"/>
          <w:sz w:val="24"/>
          <w:szCs w:val="24"/>
        </w:rPr>
        <w:t xml:space="preserve">The next best </w:t>
      </w:r>
      <w:r w:rsidR="007E08CB">
        <w:rPr>
          <w:rFonts w:ascii="Times New Roman" w:hAnsi="Times New Roman" w:cs="Times New Roman"/>
          <w:sz w:val="24"/>
          <w:szCs w:val="24"/>
        </w:rPr>
        <w:t>performing model in terms of average accuracy, is the SVM at 98</w:t>
      </w:r>
      <w:r w:rsidR="00FF6210">
        <w:rPr>
          <w:rFonts w:ascii="Times New Roman" w:hAnsi="Times New Roman" w:cs="Times New Roman"/>
          <w:sz w:val="24"/>
          <w:szCs w:val="24"/>
        </w:rPr>
        <w:t>.9</w:t>
      </w:r>
      <w:r w:rsidR="007E08CB">
        <w:rPr>
          <w:rFonts w:ascii="Times New Roman" w:hAnsi="Times New Roman" w:cs="Times New Roman"/>
          <w:sz w:val="24"/>
          <w:szCs w:val="24"/>
        </w:rPr>
        <w:t xml:space="preserve">%. </w:t>
      </w:r>
      <w:r w:rsidR="00FF6210">
        <w:rPr>
          <w:rFonts w:ascii="Times New Roman" w:hAnsi="Times New Roman" w:cs="Times New Roman"/>
          <w:sz w:val="24"/>
          <w:szCs w:val="24"/>
        </w:rPr>
        <w:t>T</w:t>
      </w:r>
      <w:r w:rsidR="007E08CB">
        <w:rPr>
          <w:rFonts w:ascii="Times New Roman" w:hAnsi="Times New Roman" w:cs="Times New Roman"/>
          <w:sz w:val="24"/>
          <w:szCs w:val="24"/>
        </w:rPr>
        <w:t xml:space="preserve">he SVM </w:t>
      </w:r>
      <w:proofErr w:type="gramStart"/>
      <w:r w:rsidR="00FF6210">
        <w:rPr>
          <w:rFonts w:ascii="Times New Roman" w:hAnsi="Times New Roman" w:cs="Times New Roman"/>
          <w:sz w:val="24"/>
          <w:szCs w:val="24"/>
        </w:rPr>
        <w:t>model</w:t>
      </w:r>
      <w:proofErr w:type="gramEnd"/>
      <w:r w:rsidR="00FF6210">
        <w:rPr>
          <w:rFonts w:ascii="Times New Roman" w:hAnsi="Times New Roman" w:cs="Times New Roman"/>
          <w:sz w:val="24"/>
          <w:szCs w:val="24"/>
        </w:rPr>
        <w:t xml:space="preserve"> however, take significantly longer than the other models to both train and score</w:t>
      </w:r>
      <w:r w:rsidR="007E08CB">
        <w:rPr>
          <w:rFonts w:ascii="Times New Roman" w:hAnsi="Times New Roman" w:cs="Times New Roman"/>
          <w:sz w:val="24"/>
          <w:szCs w:val="24"/>
        </w:rPr>
        <w:t xml:space="preserve">. </w:t>
      </w:r>
    </w:p>
    <w:p w14:paraId="7BF63556" w14:textId="6ED4F74B" w:rsidR="009072D1" w:rsidRDefault="007E08CB" w:rsidP="001E2847">
      <w:pPr>
        <w:rPr>
          <w:rFonts w:ascii="Times New Roman" w:hAnsi="Times New Roman" w:cs="Times New Roman"/>
          <w:sz w:val="24"/>
          <w:szCs w:val="24"/>
        </w:rPr>
      </w:pPr>
      <w:r>
        <w:rPr>
          <w:rFonts w:ascii="Times New Roman" w:hAnsi="Times New Roman" w:cs="Times New Roman"/>
          <w:sz w:val="24"/>
          <w:szCs w:val="24"/>
        </w:rPr>
        <w:t xml:space="preserve">The boosting models follow </w:t>
      </w:r>
      <w:r w:rsidR="00FF6210">
        <w:rPr>
          <w:rFonts w:ascii="Times New Roman" w:hAnsi="Times New Roman" w:cs="Times New Roman"/>
          <w:sz w:val="24"/>
          <w:szCs w:val="24"/>
        </w:rPr>
        <w:t xml:space="preserve">the tree models performance </w:t>
      </w:r>
      <w:r>
        <w:rPr>
          <w:rFonts w:ascii="Times New Roman" w:hAnsi="Times New Roman" w:cs="Times New Roman"/>
          <w:sz w:val="24"/>
          <w:szCs w:val="24"/>
        </w:rPr>
        <w:t>with the gradient boosting model achieving an average</w:t>
      </w:r>
      <w:r w:rsidR="00FF6210">
        <w:rPr>
          <w:rFonts w:ascii="Times New Roman" w:hAnsi="Times New Roman" w:cs="Times New Roman"/>
          <w:sz w:val="24"/>
          <w:szCs w:val="24"/>
        </w:rPr>
        <w:t xml:space="preserve"> accuracy</w:t>
      </w:r>
      <w:r>
        <w:rPr>
          <w:rFonts w:ascii="Times New Roman" w:hAnsi="Times New Roman" w:cs="Times New Roman"/>
          <w:sz w:val="24"/>
          <w:szCs w:val="24"/>
        </w:rPr>
        <w:t xml:space="preserve"> score of 9</w:t>
      </w:r>
      <w:r w:rsidR="00FF6210">
        <w:rPr>
          <w:rFonts w:ascii="Times New Roman" w:hAnsi="Times New Roman" w:cs="Times New Roman"/>
          <w:sz w:val="24"/>
          <w:szCs w:val="24"/>
        </w:rPr>
        <w:t>1</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at </w:t>
      </w:r>
      <w:r w:rsidR="00FF6210">
        <w:rPr>
          <w:rFonts w:ascii="Times New Roman" w:hAnsi="Times New Roman" w:cs="Times New Roman"/>
          <w:sz w:val="24"/>
          <w:szCs w:val="24"/>
        </w:rPr>
        <w:t>78</w:t>
      </w:r>
      <w:r>
        <w:rPr>
          <w:rFonts w:ascii="Times New Roman" w:hAnsi="Times New Roman" w:cs="Times New Roman"/>
          <w:sz w:val="24"/>
          <w:szCs w:val="24"/>
        </w:rPr>
        <w:t>%. The logistic regression model was very fast to train and score, but the accuracy was the worst of the</w:t>
      </w:r>
      <w:r w:rsidR="00FF6210">
        <w:rPr>
          <w:rFonts w:ascii="Times New Roman" w:hAnsi="Times New Roman" w:cs="Times New Roman"/>
          <w:sz w:val="24"/>
          <w:szCs w:val="24"/>
        </w:rPr>
        <w:t xml:space="preserve"> tested models</w:t>
      </w:r>
      <w:r>
        <w:rPr>
          <w:rFonts w:ascii="Times New Roman" w:hAnsi="Times New Roman" w:cs="Times New Roman"/>
          <w:sz w:val="24"/>
          <w:szCs w:val="24"/>
        </w:rPr>
        <w:t>.</w:t>
      </w:r>
    </w:p>
    <w:p w14:paraId="44EAC35D" w14:textId="7ECD2C00" w:rsidR="007E08CB" w:rsidRDefault="007E08CB" w:rsidP="001E2847">
      <w:pPr>
        <w:rPr>
          <w:rFonts w:ascii="Times New Roman" w:hAnsi="Times New Roman" w:cs="Times New Roman"/>
          <w:sz w:val="24"/>
          <w:szCs w:val="24"/>
        </w:rPr>
      </w:pPr>
      <w:r>
        <w:rPr>
          <w:rFonts w:ascii="Times New Roman" w:hAnsi="Times New Roman" w:cs="Times New Roman"/>
          <w:sz w:val="24"/>
          <w:szCs w:val="24"/>
        </w:rPr>
        <w:t>Using the confusion matrix to plot the models correct and incorrect predictions</w:t>
      </w:r>
      <w:r w:rsidR="002F4F0F">
        <w:rPr>
          <w:rFonts w:ascii="Times New Roman" w:hAnsi="Times New Roman" w:cs="Times New Roman"/>
          <w:sz w:val="24"/>
          <w:szCs w:val="24"/>
        </w:rPr>
        <w:t xml:space="preserve">, the random forest </w:t>
      </w:r>
      <w:r w:rsidR="00FF6210">
        <w:rPr>
          <w:rFonts w:ascii="Times New Roman" w:hAnsi="Times New Roman" w:cs="Times New Roman"/>
          <w:sz w:val="24"/>
          <w:szCs w:val="24"/>
        </w:rPr>
        <w:t>showed</w:t>
      </w:r>
      <w:r w:rsidR="002F4F0F">
        <w:rPr>
          <w:rFonts w:ascii="Times New Roman" w:hAnsi="Times New Roman" w:cs="Times New Roman"/>
          <w:sz w:val="24"/>
          <w:szCs w:val="24"/>
        </w:rPr>
        <w:t xml:space="preserve"> the least amount of false negative predictions. This is a good starting point for this study’s goal in predicting if a mushroom is poisonous or not and minimizing the</w:t>
      </w:r>
      <w:r w:rsidR="00FF6210">
        <w:rPr>
          <w:rFonts w:ascii="Times New Roman" w:hAnsi="Times New Roman" w:cs="Times New Roman"/>
          <w:sz w:val="24"/>
          <w:szCs w:val="24"/>
        </w:rPr>
        <w:t xml:space="preserve"> number of</w:t>
      </w:r>
      <w:r w:rsidR="002F4F0F">
        <w:rPr>
          <w:rFonts w:ascii="Times New Roman" w:hAnsi="Times New Roman" w:cs="Times New Roman"/>
          <w:sz w:val="24"/>
          <w:szCs w:val="24"/>
        </w:rPr>
        <w:t xml:space="preserve"> false negative predictions the model </w:t>
      </w:r>
      <w:r w:rsidR="00FF6210">
        <w:rPr>
          <w:rFonts w:ascii="Times New Roman" w:hAnsi="Times New Roman" w:cs="Times New Roman"/>
          <w:sz w:val="24"/>
          <w:szCs w:val="24"/>
        </w:rPr>
        <w:t>may</w:t>
      </w:r>
      <w:r w:rsidR="002F4F0F">
        <w:rPr>
          <w:rFonts w:ascii="Times New Roman" w:hAnsi="Times New Roman" w:cs="Times New Roman"/>
          <w:sz w:val="24"/>
          <w:szCs w:val="24"/>
        </w:rPr>
        <w:t xml:space="preserve"> make.  </w:t>
      </w:r>
    </w:p>
    <w:tbl>
      <w:tblPr>
        <w:tblStyle w:val="TableGrid"/>
        <w:tblW w:w="0" w:type="auto"/>
        <w:tblLook w:val="04A0" w:firstRow="1" w:lastRow="0" w:firstColumn="1" w:lastColumn="0" w:noHBand="0" w:noVBand="1"/>
      </w:tblPr>
      <w:tblGrid>
        <w:gridCol w:w="1351"/>
        <w:gridCol w:w="1352"/>
        <w:gridCol w:w="1352"/>
      </w:tblGrid>
      <w:tr w:rsidR="008C385B" w14:paraId="6FEF6639" w14:textId="77777777" w:rsidTr="00DE2C5C">
        <w:tc>
          <w:tcPr>
            <w:tcW w:w="1351" w:type="dxa"/>
            <w:tcBorders>
              <w:top w:val="single" w:sz="4" w:space="0" w:color="auto"/>
              <w:left w:val="nil"/>
              <w:bottom w:val="nil"/>
              <w:right w:val="nil"/>
            </w:tcBorders>
          </w:tcPr>
          <w:p w14:paraId="37BCBA3D" w14:textId="77777777" w:rsidR="008C385B" w:rsidRDefault="008C385B" w:rsidP="008C385B">
            <w:pPr>
              <w:rPr>
                <w:rFonts w:ascii="Times New Roman" w:hAnsi="Times New Roman" w:cs="Times New Roman"/>
                <w:sz w:val="24"/>
                <w:szCs w:val="24"/>
              </w:rPr>
            </w:pPr>
          </w:p>
        </w:tc>
        <w:tc>
          <w:tcPr>
            <w:tcW w:w="1352" w:type="dxa"/>
            <w:tcBorders>
              <w:top w:val="single" w:sz="4" w:space="0" w:color="auto"/>
              <w:left w:val="nil"/>
              <w:bottom w:val="single" w:sz="4" w:space="0" w:color="auto"/>
              <w:right w:val="nil"/>
            </w:tcBorders>
          </w:tcPr>
          <w:p w14:paraId="5E4182BC" w14:textId="71D7BF47" w:rsidR="008C385B" w:rsidRDefault="008C385B" w:rsidP="008C385B">
            <w:pPr>
              <w:rPr>
                <w:rFonts w:ascii="Times New Roman" w:hAnsi="Times New Roman" w:cs="Times New Roman"/>
                <w:sz w:val="24"/>
                <w:szCs w:val="24"/>
              </w:rPr>
            </w:pPr>
            <w:r>
              <w:rPr>
                <w:rFonts w:ascii="Times New Roman" w:hAnsi="Times New Roman" w:cs="Times New Roman"/>
                <w:sz w:val="24"/>
                <w:szCs w:val="24"/>
              </w:rPr>
              <w:t>Predicted False Label</w:t>
            </w:r>
          </w:p>
        </w:tc>
        <w:tc>
          <w:tcPr>
            <w:tcW w:w="1352" w:type="dxa"/>
            <w:tcBorders>
              <w:top w:val="single" w:sz="4" w:space="0" w:color="auto"/>
              <w:left w:val="nil"/>
              <w:bottom w:val="single" w:sz="4" w:space="0" w:color="auto"/>
              <w:right w:val="nil"/>
            </w:tcBorders>
          </w:tcPr>
          <w:p w14:paraId="12415891" w14:textId="1D58395C" w:rsidR="008C385B" w:rsidRDefault="008C385B" w:rsidP="008C385B">
            <w:pPr>
              <w:rPr>
                <w:rFonts w:ascii="Times New Roman" w:hAnsi="Times New Roman" w:cs="Times New Roman"/>
                <w:sz w:val="24"/>
                <w:szCs w:val="24"/>
              </w:rPr>
            </w:pPr>
            <w:r>
              <w:rPr>
                <w:rFonts w:ascii="Times New Roman" w:hAnsi="Times New Roman" w:cs="Times New Roman"/>
                <w:sz w:val="24"/>
                <w:szCs w:val="24"/>
              </w:rPr>
              <w:t>Predicted True Label</w:t>
            </w:r>
          </w:p>
        </w:tc>
      </w:tr>
      <w:tr w:rsidR="008C385B" w14:paraId="4A27A6CC" w14:textId="77777777" w:rsidTr="00140B4B">
        <w:tc>
          <w:tcPr>
            <w:tcW w:w="1351" w:type="dxa"/>
            <w:tcBorders>
              <w:top w:val="nil"/>
              <w:left w:val="nil"/>
              <w:bottom w:val="nil"/>
              <w:right w:val="single" w:sz="4" w:space="0" w:color="auto"/>
            </w:tcBorders>
          </w:tcPr>
          <w:p w14:paraId="4E3197B6" w14:textId="2F36E6DB" w:rsidR="008C385B" w:rsidRDefault="008C385B" w:rsidP="008C385B">
            <w:pPr>
              <w:rPr>
                <w:rFonts w:ascii="Times New Roman" w:hAnsi="Times New Roman" w:cs="Times New Roman"/>
                <w:sz w:val="24"/>
                <w:szCs w:val="24"/>
              </w:rPr>
            </w:pPr>
            <w:r>
              <w:rPr>
                <w:rFonts w:ascii="Times New Roman" w:hAnsi="Times New Roman" w:cs="Times New Roman"/>
                <w:sz w:val="24"/>
                <w:szCs w:val="24"/>
              </w:rPr>
              <w:t>False Label</w:t>
            </w:r>
          </w:p>
        </w:tc>
        <w:tc>
          <w:tcPr>
            <w:tcW w:w="1352" w:type="dxa"/>
            <w:tcBorders>
              <w:top w:val="single" w:sz="4" w:space="0" w:color="auto"/>
              <w:left w:val="single" w:sz="4" w:space="0" w:color="auto"/>
            </w:tcBorders>
          </w:tcPr>
          <w:p w14:paraId="5F95F675" w14:textId="31B34146" w:rsidR="008C385B" w:rsidRDefault="008C385B" w:rsidP="008C385B">
            <w:pPr>
              <w:rPr>
                <w:rFonts w:ascii="Times New Roman" w:hAnsi="Times New Roman" w:cs="Times New Roman"/>
                <w:sz w:val="24"/>
                <w:szCs w:val="24"/>
              </w:rPr>
            </w:pPr>
            <w:r>
              <w:rPr>
                <w:rFonts w:ascii="Times New Roman" w:hAnsi="Times New Roman" w:cs="Times New Roman"/>
                <w:sz w:val="24"/>
                <w:szCs w:val="24"/>
              </w:rPr>
              <w:t>9027</w:t>
            </w:r>
          </w:p>
        </w:tc>
        <w:tc>
          <w:tcPr>
            <w:tcW w:w="1352" w:type="dxa"/>
            <w:tcBorders>
              <w:top w:val="single" w:sz="4" w:space="0" w:color="auto"/>
            </w:tcBorders>
          </w:tcPr>
          <w:p w14:paraId="171CE270" w14:textId="42488E7E" w:rsidR="008C385B" w:rsidRDefault="008C385B" w:rsidP="008C385B">
            <w:pPr>
              <w:rPr>
                <w:rFonts w:ascii="Times New Roman" w:hAnsi="Times New Roman" w:cs="Times New Roman"/>
                <w:sz w:val="24"/>
                <w:szCs w:val="24"/>
              </w:rPr>
            </w:pPr>
            <w:r>
              <w:rPr>
                <w:rFonts w:ascii="Times New Roman" w:hAnsi="Times New Roman" w:cs="Times New Roman"/>
                <w:sz w:val="24"/>
                <w:szCs w:val="24"/>
              </w:rPr>
              <w:t>21</w:t>
            </w:r>
          </w:p>
        </w:tc>
      </w:tr>
      <w:tr w:rsidR="008C385B" w14:paraId="21CE70C7" w14:textId="77777777" w:rsidTr="00BE4870">
        <w:tc>
          <w:tcPr>
            <w:tcW w:w="1351" w:type="dxa"/>
            <w:tcBorders>
              <w:top w:val="nil"/>
              <w:left w:val="nil"/>
              <w:bottom w:val="single" w:sz="4" w:space="0" w:color="auto"/>
              <w:right w:val="single" w:sz="4" w:space="0" w:color="auto"/>
            </w:tcBorders>
          </w:tcPr>
          <w:p w14:paraId="6E36BE38" w14:textId="7642CC9F" w:rsidR="008C385B" w:rsidRDefault="008C385B" w:rsidP="008C385B">
            <w:pPr>
              <w:rPr>
                <w:rFonts w:ascii="Times New Roman" w:hAnsi="Times New Roman" w:cs="Times New Roman"/>
                <w:sz w:val="24"/>
                <w:szCs w:val="24"/>
              </w:rPr>
            </w:pPr>
            <w:r>
              <w:rPr>
                <w:rFonts w:ascii="Times New Roman" w:hAnsi="Times New Roman" w:cs="Times New Roman"/>
                <w:sz w:val="24"/>
                <w:szCs w:val="24"/>
              </w:rPr>
              <w:t>True Label</w:t>
            </w:r>
          </w:p>
        </w:tc>
        <w:tc>
          <w:tcPr>
            <w:tcW w:w="1352" w:type="dxa"/>
            <w:tcBorders>
              <w:left w:val="single" w:sz="4" w:space="0" w:color="auto"/>
              <w:bottom w:val="single" w:sz="4" w:space="0" w:color="auto"/>
            </w:tcBorders>
          </w:tcPr>
          <w:p w14:paraId="452C4994" w14:textId="39602407" w:rsidR="008C385B" w:rsidRDefault="008C385B" w:rsidP="008C385B">
            <w:pPr>
              <w:rPr>
                <w:rFonts w:ascii="Times New Roman" w:hAnsi="Times New Roman" w:cs="Times New Roman"/>
                <w:sz w:val="24"/>
                <w:szCs w:val="24"/>
              </w:rPr>
            </w:pPr>
            <w:r>
              <w:rPr>
                <w:rFonts w:ascii="Times New Roman" w:hAnsi="Times New Roman" w:cs="Times New Roman"/>
                <w:sz w:val="24"/>
                <w:szCs w:val="24"/>
              </w:rPr>
              <w:t>10</w:t>
            </w:r>
          </w:p>
        </w:tc>
        <w:tc>
          <w:tcPr>
            <w:tcW w:w="1352" w:type="dxa"/>
            <w:tcBorders>
              <w:bottom w:val="single" w:sz="4" w:space="0" w:color="auto"/>
            </w:tcBorders>
          </w:tcPr>
          <w:p w14:paraId="4F0F8782" w14:textId="496129F4" w:rsidR="008C385B" w:rsidRDefault="008C385B" w:rsidP="008C385B">
            <w:pPr>
              <w:keepNext/>
              <w:rPr>
                <w:rFonts w:ascii="Times New Roman" w:hAnsi="Times New Roman" w:cs="Times New Roman"/>
                <w:sz w:val="24"/>
                <w:szCs w:val="24"/>
              </w:rPr>
            </w:pPr>
            <w:r>
              <w:rPr>
                <w:rFonts w:ascii="Times New Roman" w:hAnsi="Times New Roman" w:cs="Times New Roman"/>
                <w:sz w:val="24"/>
                <w:szCs w:val="24"/>
              </w:rPr>
              <w:t>11095</w:t>
            </w:r>
          </w:p>
        </w:tc>
      </w:tr>
    </w:tbl>
    <w:p w14:paraId="56759C90" w14:textId="7FF222E2" w:rsidR="00140B4B" w:rsidRDefault="00140B4B" w:rsidP="00140B4B">
      <w:pPr>
        <w:pStyle w:val="Caption"/>
        <w:rPr>
          <w:rFonts w:ascii="Times New Roman" w:hAnsi="Times New Roman" w:cs="Times New Roman"/>
          <w:sz w:val="24"/>
          <w:szCs w:val="24"/>
        </w:rPr>
      </w:pPr>
      <w:r>
        <w:t xml:space="preserve">Table </w:t>
      </w:r>
      <w:r w:rsidR="009072D1">
        <w:t>2</w:t>
      </w:r>
      <w:r>
        <w:t>. Random Forest Classifier Initial Confusion Matrix</w:t>
      </w:r>
    </w:p>
    <w:p w14:paraId="06CC6FA4" w14:textId="36CA5FB1" w:rsidR="006B2832" w:rsidRDefault="006B2832" w:rsidP="006B2832">
      <w:pPr>
        <w:pStyle w:val="ListParagraph"/>
        <w:numPr>
          <w:ilvl w:val="1"/>
          <w:numId w:val="3"/>
        </w:numPr>
        <w:rPr>
          <w:rFonts w:ascii="Times New Roman" w:hAnsi="Times New Roman" w:cs="Times New Roman"/>
          <w:b/>
          <w:bCs/>
          <w:sz w:val="24"/>
          <w:szCs w:val="24"/>
        </w:rPr>
      </w:pPr>
      <w:r w:rsidRPr="002F4F0F">
        <w:rPr>
          <w:rFonts w:ascii="Times New Roman" w:hAnsi="Times New Roman" w:cs="Times New Roman"/>
          <w:b/>
          <w:bCs/>
          <w:sz w:val="24"/>
          <w:szCs w:val="24"/>
        </w:rPr>
        <w:t>Reducing Ambiguity</w:t>
      </w:r>
    </w:p>
    <w:p w14:paraId="569C6F98" w14:textId="7A9F6376" w:rsidR="00D03B67" w:rsidRDefault="002F4F0F" w:rsidP="002F4F0F">
      <w:pPr>
        <w:rPr>
          <w:rFonts w:ascii="Times New Roman" w:hAnsi="Times New Roman" w:cs="Times New Roman"/>
          <w:sz w:val="24"/>
          <w:szCs w:val="24"/>
        </w:rPr>
      </w:pPr>
      <w:r>
        <w:rPr>
          <w:rFonts w:ascii="Times New Roman" w:hAnsi="Times New Roman" w:cs="Times New Roman"/>
          <w:sz w:val="24"/>
          <w:szCs w:val="24"/>
        </w:rPr>
        <w:t>With 14 remaining features still in the dataset after preprocessing, there is risk in incorrectly labeling</w:t>
      </w:r>
      <w:r w:rsidR="00FF6210">
        <w:rPr>
          <w:rFonts w:ascii="Times New Roman" w:hAnsi="Times New Roman" w:cs="Times New Roman"/>
          <w:sz w:val="24"/>
          <w:szCs w:val="24"/>
        </w:rPr>
        <w:t xml:space="preserve"> some of</w:t>
      </w:r>
      <w:r>
        <w:rPr>
          <w:rFonts w:ascii="Times New Roman" w:hAnsi="Times New Roman" w:cs="Times New Roman"/>
          <w:sz w:val="24"/>
          <w:szCs w:val="24"/>
        </w:rPr>
        <w:t xml:space="preserve"> a mushrooms </w:t>
      </w:r>
      <w:r w:rsidR="00FF6210">
        <w:rPr>
          <w:rFonts w:ascii="Times New Roman" w:hAnsi="Times New Roman" w:cs="Times New Roman"/>
          <w:sz w:val="24"/>
          <w:szCs w:val="24"/>
        </w:rPr>
        <w:t xml:space="preserve">more ambiguous </w:t>
      </w:r>
      <w:r>
        <w:rPr>
          <w:rFonts w:ascii="Times New Roman" w:hAnsi="Times New Roman" w:cs="Times New Roman"/>
          <w:sz w:val="24"/>
          <w:szCs w:val="24"/>
        </w:rPr>
        <w:t>physical characteristic</w:t>
      </w:r>
      <w:r w:rsidR="00FF6210">
        <w:rPr>
          <w:rFonts w:ascii="Times New Roman" w:hAnsi="Times New Roman" w:cs="Times New Roman"/>
          <w:sz w:val="24"/>
          <w:szCs w:val="24"/>
        </w:rPr>
        <w:t>s</w:t>
      </w:r>
      <w:r>
        <w:rPr>
          <w:rFonts w:ascii="Times New Roman" w:hAnsi="Times New Roman" w:cs="Times New Roman"/>
          <w:sz w:val="24"/>
          <w:szCs w:val="24"/>
        </w:rPr>
        <w:t xml:space="preserve"> when entering feature data for a </w:t>
      </w:r>
      <w:r w:rsidR="00D03B67">
        <w:rPr>
          <w:rFonts w:ascii="Times New Roman" w:hAnsi="Times New Roman" w:cs="Times New Roman"/>
          <w:sz w:val="24"/>
          <w:szCs w:val="24"/>
        </w:rPr>
        <w:t>mushroom’s</w:t>
      </w:r>
      <w:r>
        <w:rPr>
          <w:rFonts w:ascii="Times New Roman" w:hAnsi="Times New Roman" w:cs="Times New Roman"/>
          <w:sz w:val="24"/>
          <w:szCs w:val="24"/>
        </w:rPr>
        <w:t xml:space="preserve"> </w:t>
      </w:r>
      <w:r w:rsidR="00D03B67">
        <w:rPr>
          <w:rFonts w:ascii="Times New Roman" w:hAnsi="Times New Roman" w:cs="Times New Roman"/>
          <w:sz w:val="24"/>
          <w:szCs w:val="24"/>
        </w:rPr>
        <w:t>edibility prediction</w:t>
      </w:r>
      <w:r>
        <w:rPr>
          <w:rFonts w:ascii="Times New Roman" w:hAnsi="Times New Roman" w:cs="Times New Roman"/>
          <w:sz w:val="24"/>
          <w:szCs w:val="24"/>
        </w:rPr>
        <w:t>.</w:t>
      </w:r>
      <w:r w:rsidR="00D03B67">
        <w:rPr>
          <w:rFonts w:ascii="Times New Roman" w:hAnsi="Times New Roman" w:cs="Times New Roman"/>
          <w:sz w:val="24"/>
          <w:szCs w:val="24"/>
        </w:rPr>
        <w:t xml:space="preserve"> Features which rely on touch are subjective and </w:t>
      </w:r>
      <w:r w:rsidR="00D03B67">
        <w:rPr>
          <w:rFonts w:ascii="Times New Roman" w:hAnsi="Times New Roman" w:cs="Times New Roman"/>
          <w:sz w:val="24"/>
          <w:szCs w:val="24"/>
        </w:rPr>
        <w:t xml:space="preserve">can be interpreted differently between </w:t>
      </w:r>
      <w:r w:rsidR="00FF6210">
        <w:rPr>
          <w:rFonts w:ascii="Times New Roman" w:hAnsi="Times New Roman" w:cs="Times New Roman"/>
          <w:sz w:val="24"/>
          <w:szCs w:val="24"/>
        </w:rPr>
        <w:t>persons</w:t>
      </w:r>
      <w:r w:rsidR="00D03B67">
        <w:rPr>
          <w:rFonts w:ascii="Times New Roman" w:hAnsi="Times New Roman" w:cs="Times New Roman"/>
          <w:sz w:val="24"/>
          <w:szCs w:val="24"/>
        </w:rPr>
        <w:t>. An example is the mushroom cap surface texture. Some of the values for this feature include feeling leathery, smooth, silky, fleshy, etc. Accurately labeling a mushroom’s texture is difficult, so in this section, these features are dropped from the dataset. Less ambiguous, but sill difficult so label</w:t>
      </w:r>
      <w:r w:rsidR="00FF6210">
        <w:rPr>
          <w:rFonts w:ascii="Times New Roman" w:hAnsi="Times New Roman" w:cs="Times New Roman"/>
          <w:sz w:val="24"/>
          <w:szCs w:val="24"/>
        </w:rPr>
        <w:t xml:space="preserve"> features</w:t>
      </w:r>
      <w:r w:rsidR="00D03B67">
        <w:rPr>
          <w:rFonts w:ascii="Times New Roman" w:hAnsi="Times New Roman" w:cs="Times New Roman"/>
          <w:sz w:val="24"/>
          <w:szCs w:val="24"/>
        </w:rPr>
        <w:t xml:space="preserve"> are </w:t>
      </w:r>
      <w:r w:rsidR="00FF6210">
        <w:rPr>
          <w:rFonts w:ascii="Times New Roman" w:hAnsi="Times New Roman" w:cs="Times New Roman"/>
          <w:sz w:val="24"/>
          <w:szCs w:val="24"/>
        </w:rPr>
        <w:t xml:space="preserve">ones </w:t>
      </w:r>
      <w:r w:rsidR="00BE4870">
        <w:rPr>
          <w:rFonts w:ascii="Times New Roman" w:hAnsi="Times New Roman" w:cs="Times New Roman"/>
          <w:sz w:val="24"/>
          <w:szCs w:val="24"/>
        </w:rPr>
        <w:t>of which are not common knowledge.</w:t>
      </w:r>
      <w:r w:rsidR="00D03B67">
        <w:rPr>
          <w:rFonts w:ascii="Times New Roman" w:hAnsi="Times New Roman" w:cs="Times New Roman"/>
          <w:sz w:val="24"/>
          <w:szCs w:val="24"/>
        </w:rPr>
        <w:t xml:space="preserve"> The mushroom ring type, cap shape, gill attachment, and stem root type are also removed from the dataset.</w:t>
      </w:r>
    </w:p>
    <w:p w14:paraId="210F88C8" w14:textId="0CDFFC9F" w:rsidR="000F1A10" w:rsidRPr="00B31C0B" w:rsidRDefault="00D03B67" w:rsidP="002F4F0F">
      <w:pPr>
        <w:rPr>
          <w:rFonts w:ascii="Times New Roman" w:hAnsi="Times New Roman" w:cs="Times New Roman"/>
          <w:sz w:val="24"/>
          <w:szCs w:val="24"/>
          <w:vertAlign w:val="subscript"/>
        </w:rPr>
      </w:pPr>
      <w:r>
        <w:rPr>
          <w:rFonts w:ascii="Times New Roman" w:hAnsi="Times New Roman" w:cs="Times New Roman"/>
          <w:sz w:val="24"/>
          <w:szCs w:val="24"/>
        </w:rPr>
        <w:t xml:space="preserve">The same analysis was conducted to </w:t>
      </w:r>
      <w:r w:rsidR="00D90949">
        <w:rPr>
          <w:rFonts w:ascii="Times New Roman" w:hAnsi="Times New Roman" w:cs="Times New Roman"/>
          <w:sz w:val="24"/>
          <w:szCs w:val="24"/>
        </w:rPr>
        <w:t>measure the impact removing these features</w:t>
      </w:r>
      <w:r w:rsidR="00BE4870">
        <w:rPr>
          <w:rFonts w:ascii="Times New Roman" w:hAnsi="Times New Roman" w:cs="Times New Roman"/>
          <w:sz w:val="24"/>
          <w:szCs w:val="24"/>
        </w:rPr>
        <w:t xml:space="preserve"> have</w:t>
      </w:r>
      <w:r w:rsidR="00D90949">
        <w:rPr>
          <w:rFonts w:ascii="Times New Roman" w:hAnsi="Times New Roman" w:cs="Times New Roman"/>
          <w:sz w:val="24"/>
          <w:szCs w:val="24"/>
        </w:rPr>
        <w:t xml:space="preserve"> on each </w:t>
      </w:r>
      <w:r w:rsidR="00595FD1">
        <w:rPr>
          <w:rFonts w:ascii="Times New Roman" w:hAnsi="Times New Roman" w:cs="Times New Roman"/>
          <w:sz w:val="24"/>
          <w:szCs w:val="24"/>
        </w:rPr>
        <w:t>model</w:t>
      </w:r>
      <w:r w:rsidR="007B17D1">
        <w:rPr>
          <w:rFonts w:ascii="Times New Roman" w:hAnsi="Times New Roman" w:cs="Times New Roman"/>
          <w:sz w:val="24"/>
          <w:szCs w:val="24"/>
        </w:rPr>
        <w:t>s’</w:t>
      </w:r>
      <w:r w:rsidR="00D90949">
        <w:rPr>
          <w:rFonts w:ascii="Times New Roman" w:hAnsi="Times New Roman" w:cs="Times New Roman"/>
          <w:sz w:val="24"/>
          <w:szCs w:val="24"/>
        </w:rPr>
        <w:t xml:space="preserve"> performance</w:t>
      </w:r>
      <w:r w:rsidR="00BE4870">
        <w:rPr>
          <w:rFonts w:ascii="Times New Roman" w:hAnsi="Times New Roman" w:cs="Times New Roman"/>
          <w:sz w:val="24"/>
          <w:szCs w:val="24"/>
        </w:rPr>
        <w:t xml:space="preserve">. </w:t>
      </w:r>
      <w:r w:rsidR="00D90949">
        <w:rPr>
          <w:rFonts w:ascii="Times New Roman" w:hAnsi="Times New Roman" w:cs="Times New Roman"/>
          <w:sz w:val="24"/>
          <w:szCs w:val="24"/>
        </w:rPr>
        <w:t>From the results</w:t>
      </w:r>
      <w:r w:rsidR="000F1A10">
        <w:rPr>
          <w:rFonts w:ascii="Times New Roman" w:hAnsi="Times New Roman" w:cs="Times New Roman"/>
          <w:sz w:val="24"/>
          <w:szCs w:val="24"/>
        </w:rPr>
        <w:t xml:space="preserve"> in Table 3</w:t>
      </w:r>
      <w:r w:rsidR="00D90949">
        <w:rPr>
          <w:rFonts w:ascii="Times New Roman" w:hAnsi="Times New Roman" w:cs="Times New Roman"/>
          <w:sz w:val="24"/>
          <w:szCs w:val="24"/>
        </w:rPr>
        <w:t xml:space="preserve">, </w:t>
      </w:r>
      <w:r w:rsidR="00B31C0B">
        <w:rPr>
          <w:rFonts w:ascii="Times New Roman" w:hAnsi="Times New Roman" w:cs="Times New Roman"/>
          <w:sz w:val="24"/>
          <w:szCs w:val="24"/>
        </w:rPr>
        <w:t>all models except for the decision tree and random forest models, saw a significant drop in accuracy. The precise drop ranges, however it is generally about 7% lower compared to the full dataset. The tree models saw a slight drop in accuracy performance. In the next section, this study uses a technique to try and bring the impacted models accuracy scores into a competitive range again.</w:t>
      </w:r>
    </w:p>
    <w:tbl>
      <w:tblPr>
        <w:tblStyle w:val="TableGrid"/>
        <w:tblW w:w="0" w:type="auto"/>
        <w:tblLook w:val="04A0" w:firstRow="1" w:lastRow="0" w:firstColumn="1" w:lastColumn="0" w:noHBand="0" w:noVBand="1"/>
      </w:tblPr>
      <w:tblGrid>
        <w:gridCol w:w="2027"/>
        <w:gridCol w:w="2028"/>
      </w:tblGrid>
      <w:tr w:rsidR="000F1A10" w14:paraId="3F2F1B58" w14:textId="77777777" w:rsidTr="00BE4870">
        <w:tc>
          <w:tcPr>
            <w:tcW w:w="2027" w:type="dxa"/>
            <w:tcBorders>
              <w:top w:val="nil"/>
              <w:left w:val="nil"/>
              <w:bottom w:val="single" w:sz="4" w:space="0" w:color="auto"/>
            </w:tcBorders>
          </w:tcPr>
          <w:p w14:paraId="7EE34959" w14:textId="355DF151" w:rsidR="000F1A10" w:rsidRPr="00890730" w:rsidRDefault="000F1A10" w:rsidP="002F4F0F">
            <w:pPr>
              <w:rPr>
                <w:rFonts w:ascii="Times New Roman" w:hAnsi="Times New Roman" w:cs="Times New Roman"/>
                <w:b/>
                <w:bCs/>
                <w:sz w:val="24"/>
                <w:szCs w:val="24"/>
              </w:rPr>
            </w:pPr>
            <w:r w:rsidRPr="00890730">
              <w:rPr>
                <w:rFonts w:ascii="Times New Roman" w:hAnsi="Times New Roman" w:cs="Times New Roman"/>
                <w:b/>
                <w:bCs/>
                <w:sz w:val="24"/>
                <w:szCs w:val="24"/>
              </w:rPr>
              <w:t>Model</w:t>
            </w:r>
          </w:p>
        </w:tc>
        <w:tc>
          <w:tcPr>
            <w:tcW w:w="2028" w:type="dxa"/>
            <w:tcBorders>
              <w:top w:val="nil"/>
              <w:bottom w:val="single" w:sz="4" w:space="0" w:color="auto"/>
              <w:right w:val="nil"/>
            </w:tcBorders>
          </w:tcPr>
          <w:p w14:paraId="7081D0AB" w14:textId="04030B5E" w:rsidR="000F1A10" w:rsidRPr="00890730" w:rsidRDefault="000F1A10" w:rsidP="002F4F0F">
            <w:pPr>
              <w:rPr>
                <w:rFonts w:ascii="Times New Roman" w:hAnsi="Times New Roman" w:cs="Times New Roman"/>
                <w:b/>
                <w:bCs/>
                <w:sz w:val="24"/>
                <w:szCs w:val="24"/>
              </w:rPr>
            </w:pPr>
            <w:r w:rsidRPr="00890730">
              <w:rPr>
                <w:rFonts w:ascii="Times New Roman" w:hAnsi="Times New Roman" w:cs="Times New Roman"/>
                <w:b/>
                <w:bCs/>
                <w:sz w:val="24"/>
                <w:szCs w:val="24"/>
              </w:rPr>
              <w:t>Accuracy (%)</w:t>
            </w:r>
          </w:p>
        </w:tc>
      </w:tr>
      <w:tr w:rsidR="000F1A10" w14:paraId="7B11B656" w14:textId="77777777" w:rsidTr="00BE4870">
        <w:tc>
          <w:tcPr>
            <w:tcW w:w="2027" w:type="dxa"/>
            <w:tcBorders>
              <w:left w:val="nil"/>
            </w:tcBorders>
          </w:tcPr>
          <w:p w14:paraId="0D38D61D" w14:textId="0CA70B7A" w:rsidR="000F1A10" w:rsidRDefault="000F1A10" w:rsidP="002F4F0F">
            <w:pPr>
              <w:rPr>
                <w:rFonts w:ascii="Times New Roman" w:hAnsi="Times New Roman" w:cs="Times New Roman"/>
                <w:sz w:val="24"/>
                <w:szCs w:val="24"/>
              </w:rPr>
            </w:pPr>
            <w:r>
              <w:rPr>
                <w:rFonts w:ascii="Times New Roman" w:hAnsi="Times New Roman" w:cs="Times New Roman"/>
                <w:sz w:val="24"/>
                <w:szCs w:val="24"/>
              </w:rPr>
              <w:t>Logistic Regression</w:t>
            </w:r>
          </w:p>
        </w:tc>
        <w:tc>
          <w:tcPr>
            <w:tcW w:w="2028" w:type="dxa"/>
            <w:tcBorders>
              <w:right w:val="nil"/>
            </w:tcBorders>
          </w:tcPr>
          <w:p w14:paraId="587AD387" w14:textId="7B73CA91" w:rsidR="000F1A10" w:rsidRDefault="00B31C0B" w:rsidP="002F4F0F">
            <w:pPr>
              <w:rPr>
                <w:rFonts w:ascii="Times New Roman" w:hAnsi="Times New Roman" w:cs="Times New Roman"/>
                <w:sz w:val="24"/>
                <w:szCs w:val="24"/>
              </w:rPr>
            </w:pPr>
            <w:r>
              <w:rPr>
                <w:rFonts w:ascii="Times New Roman" w:hAnsi="Times New Roman" w:cs="Times New Roman"/>
                <w:sz w:val="24"/>
                <w:szCs w:val="24"/>
              </w:rPr>
              <w:t>70.36</w:t>
            </w:r>
          </w:p>
        </w:tc>
      </w:tr>
      <w:tr w:rsidR="000F1A10" w14:paraId="17854816" w14:textId="77777777" w:rsidTr="00BE4870">
        <w:tc>
          <w:tcPr>
            <w:tcW w:w="2027" w:type="dxa"/>
            <w:tcBorders>
              <w:left w:val="nil"/>
            </w:tcBorders>
          </w:tcPr>
          <w:p w14:paraId="718CE857" w14:textId="7241A5B2" w:rsidR="000F1A10" w:rsidRDefault="000F1A10" w:rsidP="002F4F0F">
            <w:pPr>
              <w:rPr>
                <w:rFonts w:ascii="Times New Roman" w:hAnsi="Times New Roman" w:cs="Times New Roman"/>
                <w:sz w:val="24"/>
                <w:szCs w:val="24"/>
              </w:rPr>
            </w:pPr>
            <w:r>
              <w:rPr>
                <w:rFonts w:ascii="Times New Roman" w:hAnsi="Times New Roman" w:cs="Times New Roman"/>
                <w:sz w:val="24"/>
                <w:szCs w:val="24"/>
              </w:rPr>
              <w:t>SVM</w:t>
            </w:r>
          </w:p>
        </w:tc>
        <w:tc>
          <w:tcPr>
            <w:tcW w:w="2028" w:type="dxa"/>
            <w:tcBorders>
              <w:right w:val="nil"/>
            </w:tcBorders>
          </w:tcPr>
          <w:p w14:paraId="45BA4F69" w14:textId="1F3748C3" w:rsidR="000F1A10" w:rsidRDefault="00B31C0B" w:rsidP="002F4F0F">
            <w:pPr>
              <w:rPr>
                <w:rFonts w:ascii="Times New Roman" w:hAnsi="Times New Roman" w:cs="Times New Roman"/>
                <w:sz w:val="24"/>
                <w:szCs w:val="24"/>
              </w:rPr>
            </w:pPr>
            <w:r>
              <w:rPr>
                <w:rFonts w:ascii="Times New Roman" w:hAnsi="Times New Roman" w:cs="Times New Roman"/>
                <w:sz w:val="24"/>
                <w:szCs w:val="24"/>
              </w:rPr>
              <w:t>91.02</w:t>
            </w:r>
          </w:p>
        </w:tc>
      </w:tr>
      <w:tr w:rsidR="000F1A10" w14:paraId="3CECC62A" w14:textId="77777777" w:rsidTr="00BE4870">
        <w:tc>
          <w:tcPr>
            <w:tcW w:w="2027" w:type="dxa"/>
            <w:tcBorders>
              <w:left w:val="nil"/>
            </w:tcBorders>
          </w:tcPr>
          <w:p w14:paraId="6F2B3EC5" w14:textId="1E560633" w:rsidR="000F1A10" w:rsidRDefault="000F1A10" w:rsidP="002F4F0F">
            <w:pPr>
              <w:rPr>
                <w:rFonts w:ascii="Times New Roman" w:hAnsi="Times New Roman" w:cs="Times New Roman"/>
                <w:sz w:val="24"/>
                <w:szCs w:val="24"/>
              </w:rPr>
            </w:pPr>
            <w:proofErr w:type="spellStart"/>
            <w:r>
              <w:rPr>
                <w:rFonts w:ascii="Times New Roman" w:hAnsi="Times New Roman" w:cs="Times New Roman"/>
                <w:sz w:val="24"/>
                <w:szCs w:val="24"/>
              </w:rPr>
              <w:t>Adaboost</w:t>
            </w:r>
            <w:proofErr w:type="spellEnd"/>
          </w:p>
        </w:tc>
        <w:tc>
          <w:tcPr>
            <w:tcW w:w="2028" w:type="dxa"/>
            <w:tcBorders>
              <w:right w:val="nil"/>
            </w:tcBorders>
          </w:tcPr>
          <w:p w14:paraId="6913F00B" w14:textId="1E82F7EB" w:rsidR="000F1A10" w:rsidRDefault="00B31C0B" w:rsidP="002F4F0F">
            <w:pPr>
              <w:rPr>
                <w:rFonts w:ascii="Times New Roman" w:hAnsi="Times New Roman" w:cs="Times New Roman"/>
                <w:sz w:val="24"/>
                <w:szCs w:val="24"/>
              </w:rPr>
            </w:pPr>
            <w:r>
              <w:rPr>
                <w:rFonts w:ascii="Times New Roman" w:hAnsi="Times New Roman" w:cs="Times New Roman"/>
                <w:sz w:val="24"/>
                <w:szCs w:val="24"/>
              </w:rPr>
              <w:t>72.84</w:t>
            </w:r>
          </w:p>
        </w:tc>
      </w:tr>
      <w:tr w:rsidR="000F1A10" w14:paraId="3C633734" w14:textId="77777777" w:rsidTr="00BE4870">
        <w:tc>
          <w:tcPr>
            <w:tcW w:w="2027" w:type="dxa"/>
            <w:tcBorders>
              <w:left w:val="nil"/>
            </w:tcBorders>
          </w:tcPr>
          <w:p w14:paraId="627B0FE0" w14:textId="07A13FED" w:rsidR="000F1A10" w:rsidRDefault="000F1A10" w:rsidP="002F4F0F">
            <w:pPr>
              <w:rPr>
                <w:rFonts w:ascii="Times New Roman" w:hAnsi="Times New Roman" w:cs="Times New Roman"/>
                <w:sz w:val="24"/>
                <w:szCs w:val="24"/>
              </w:rPr>
            </w:pPr>
            <w:r>
              <w:rPr>
                <w:rFonts w:ascii="Times New Roman" w:hAnsi="Times New Roman" w:cs="Times New Roman"/>
                <w:sz w:val="24"/>
                <w:szCs w:val="24"/>
              </w:rPr>
              <w:t>Gradient Boosting</w:t>
            </w:r>
          </w:p>
        </w:tc>
        <w:tc>
          <w:tcPr>
            <w:tcW w:w="2028" w:type="dxa"/>
            <w:tcBorders>
              <w:right w:val="nil"/>
            </w:tcBorders>
          </w:tcPr>
          <w:p w14:paraId="261CDD51" w14:textId="519C2D21" w:rsidR="000F1A10" w:rsidRDefault="00B31C0B" w:rsidP="002F4F0F">
            <w:pPr>
              <w:rPr>
                <w:rFonts w:ascii="Times New Roman" w:hAnsi="Times New Roman" w:cs="Times New Roman"/>
                <w:sz w:val="24"/>
                <w:szCs w:val="24"/>
              </w:rPr>
            </w:pPr>
            <w:r>
              <w:rPr>
                <w:rFonts w:ascii="Times New Roman" w:hAnsi="Times New Roman" w:cs="Times New Roman"/>
                <w:sz w:val="24"/>
                <w:szCs w:val="24"/>
              </w:rPr>
              <w:t>83.43</w:t>
            </w:r>
          </w:p>
        </w:tc>
      </w:tr>
      <w:tr w:rsidR="000F1A10" w14:paraId="1623C22D" w14:textId="77777777" w:rsidTr="00BE4870">
        <w:tc>
          <w:tcPr>
            <w:tcW w:w="2027" w:type="dxa"/>
            <w:tcBorders>
              <w:left w:val="nil"/>
            </w:tcBorders>
          </w:tcPr>
          <w:p w14:paraId="4549AA5F" w14:textId="64BDEBCD" w:rsidR="000F1A10" w:rsidRDefault="000F1A10" w:rsidP="002F4F0F">
            <w:pPr>
              <w:rPr>
                <w:rFonts w:ascii="Times New Roman" w:hAnsi="Times New Roman" w:cs="Times New Roman"/>
                <w:sz w:val="24"/>
                <w:szCs w:val="24"/>
              </w:rPr>
            </w:pPr>
            <w:r>
              <w:rPr>
                <w:rFonts w:ascii="Times New Roman" w:hAnsi="Times New Roman" w:cs="Times New Roman"/>
                <w:sz w:val="24"/>
                <w:szCs w:val="24"/>
              </w:rPr>
              <w:t>Decision Tree</w:t>
            </w:r>
          </w:p>
        </w:tc>
        <w:tc>
          <w:tcPr>
            <w:tcW w:w="2028" w:type="dxa"/>
            <w:tcBorders>
              <w:right w:val="nil"/>
            </w:tcBorders>
          </w:tcPr>
          <w:p w14:paraId="3619C83E" w14:textId="6A7E72A2" w:rsidR="000F1A10" w:rsidRDefault="00B31C0B" w:rsidP="002F4F0F">
            <w:pPr>
              <w:rPr>
                <w:rFonts w:ascii="Times New Roman" w:hAnsi="Times New Roman" w:cs="Times New Roman"/>
                <w:sz w:val="24"/>
                <w:szCs w:val="24"/>
              </w:rPr>
            </w:pPr>
            <w:r>
              <w:rPr>
                <w:rFonts w:ascii="Times New Roman" w:hAnsi="Times New Roman" w:cs="Times New Roman"/>
                <w:sz w:val="24"/>
                <w:szCs w:val="24"/>
              </w:rPr>
              <w:t>98.40</w:t>
            </w:r>
          </w:p>
        </w:tc>
      </w:tr>
      <w:tr w:rsidR="000F1A10" w14:paraId="48A545EA" w14:textId="77777777" w:rsidTr="00BE4870">
        <w:tc>
          <w:tcPr>
            <w:tcW w:w="2027" w:type="dxa"/>
            <w:tcBorders>
              <w:left w:val="nil"/>
            </w:tcBorders>
          </w:tcPr>
          <w:p w14:paraId="74DCEF0B" w14:textId="4F68F25C" w:rsidR="000F1A10" w:rsidRDefault="000F1A10" w:rsidP="002F4F0F">
            <w:pPr>
              <w:rPr>
                <w:rFonts w:ascii="Times New Roman" w:hAnsi="Times New Roman" w:cs="Times New Roman"/>
                <w:sz w:val="24"/>
                <w:szCs w:val="24"/>
              </w:rPr>
            </w:pPr>
            <w:r>
              <w:rPr>
                <w:rFonts w:ascii="Times New Roman" w:hAnsi="Times New Roman" w:cs="Times New Roman"/>
                <w:sz w:val="24"/>
                <w:szCs w:val="24"/>
              </w:rPr>
              <w:t>Random Forest</w:t>
            </w:r>
          </w:p>
        </w:tc>
        <w:tc>
          <w:tcPr>
            <w:tcW w:w="2028" w:type="dxa"/>
            <w:tcBorders>
              <w:right w:val="nil"/>
            </w:tcBorders>
          </w:tcPr>
          <w:p w14:paraId="5ACB69C3" w14:textId="5074A3DD" w:rsidR="000F1A10" w:rsidRDefault="000F1A10" w:rsidP="000F1A10">
            <w:pPr>
              <w:keepNext/>
              <w:rPr>
                <w:rFonts w:ascii="Times New Roman" w:hAnsi="Times New Roman" w:cs="Times New Roman"/>
                <w:sz w:val="24"/>
                <w:szCs w:val="24"/>
              </w:rPr>
            </w:pPr>
            <w:r>
              <w:rPr>
                <w:rFonts w:ascii="Times New Roman" w:hAnsi="Times New Roman" w:cs="Times New Roman"/>
                <w:sz w:val="24"/>
                <w:szCs w:val="24"/>
              </w:rPr>
              <w:t>99.</w:t>
            </w:r>
            <w:r w:rsidR="00B31C0B">
              <w:rPr>
                <w:rFonts w:ascii="Times New Roman" w:hAnsi="Times New Roman" w:cs="Times New Roman"/>
                <w:sz w:val="24"/>
                <w:szCs w:val="24"/>
              </w:rPr>
              <w:t>40</w:t>
            </w:r>
          </w:p>
        </w:tc>
      </w:tr>
    </w:tbl>
    <w:p w14:paraId="3DE5BFD1" w14:textId="15761CFE" w:rsidR="000F1A10" w:rsidRDefault="000F1A10" w:rsidP="000F1A10">
      <w:pPr>
        <w:pStyle w:val="Caption"/>
      </w:pPr>
      <w:r>
        <w:t>Table 3. Accuracy after ambiguous features removed</w:t>
      </w:r>
    </w:p>
    <w:p w14:paraId="6F42EEC6" w14:textId="48E40C9B" w:rsidR="000F1A10" w:rsidRDefault="000F1A10" w:rsidP="000F1A10"/>
    <w:p w14:paraId="6FC4655B" w14:textId="77777777" w:rsidR="00BE4870" w:rsidRPr="000F1A10" w:rsidRDefault="00BE4870" w:rsidP="000F1A10"/>
    <w:p w14:paraId="5C458ECE" w14:textId="1C4B0642" w:rsidR="006B2832" w:rsidRDefault="006B2832" w:rsidP="006B2832">
      <w:pPr>
        <w:pStyle w:val="ListParagraph"/>
        <w:numPr>
          <w:ilvl w:val="1"/>
          <w:numId w:val="3"/>
        </w:numPr>
        <w:rPr>
          <w:rFonts w:ascii="Times New Roman" w:hAnsi="Times New Roman" w:cs="Times New Roman"/>
          <w:b/>
          <w:bCs/>
          <w:sz w:val="24"/>
          <w:szCs w:val="24"/>
        </w:rPr>
      </w:pPr>
      <w:proofErr w:type="spellStart"/>
      <w:r w:rsidRPr="00D90949">
        <w:rPr>
          <w:rFonts w:ascii="Times New Roman" w:hAnsi="Times New Roman" w:cs="Times New Roman"/>
          <w:b/>
          <w:bCs/>
          <w:sz w:val="24"/>
          <w:szCs w:val="24"/>
        </w:rPr>
        <w:lastRenderedPageBreak/>
        <w:t>Hypertuning</w:t>
      </w:r>
      <w:proofErr w:type="spellEnd"/>
    </w:p>
    <w:p w14:paraId="6AD86312" w14:textId="156EDE2E" w:rsidR="00E96823" w:rsidRDefault="00D90949" w:rsidP="00D90949">
      <w:pPr>
        <w:rPr>
          <w:rFonts w:ascii="Times New Roman" w:hAnsi="Times New Roman" w:cs="Times New Roman"/>
          <w:sz w:val="24"/>
          <w:szCs w:val="24"/>
        </w:rPr>
      </w:pPr>
      <w:r>
        <w:rPr>
          <w:rFonts w:ascii="Times New Roman" w:hAnsi="Times New Roman" w:cs="Times New Roman"/>
          <w:sz w:val="24"/>
          <w:szCs w:val="24"/>
        </w:rPr>
        <w:t xml:space="preserve">With excellent performing decision tree-based models this study could end there and select the random forest model as a suitable model </w:t>
      </w:r>
      <w:r w:rsidR="00BE4870">
        <w:rPr>
          <w:rFonts w:ascii="Times New Roman" w:hAnsi="Times New Roman" w:cs="Times New Roman"/>
          <w:sz w:val="24"/>
          <w:szCs w:val="24"/>
        </w:rPr>
        <w:t>capable of being</w:t>
      </w:r>
      <w:r>
        <w:rPr>
          <w:rFonts w:ascii="Times New Roman" w:hAnsi="Times New Roman" w:cs="Times New Roman"/>
          <w:sz w:val="24"/>
          <w:szCs w:val="24"/>
        </w:rPr>
        <w:t xml:space="preserve"> deploy</w:t>
      </w:r>
      <w:r w:rsidR="00BE4870">
        <w:rPr>
          <w:rFonts w:ascii="Times New Roman" w:hAnsi="Times New Roman" w:cs="Times New Roman"/>
          <w:sz w:val="24"/>
          <w:szCs w:val="24"/>
        </w:rPr>
        <w:t>ed</w:t>
      </w:r>
      <w:r>
        <w:rPr>
          <w:rFonts w:ascii="Times New Roman" w:hAnsi="Times New Roman" w:cs="Times New Roman"/>
          <w:sz w:val="24"/>
          <w:szCs w:val="24"/>
        </w:rPr>
        <w:t xml:space="preserve"> in the public, however </w:t>
      </w:r>
      <w:proofErr w:type="spellStart"/>
      <w:r>
        <w:rPr>
          <w:rFonts w:ascii="Times New Roman" w:hAnsi="Times New Roman" w:cs="Times New Roman"/>
          <w:sz w:val="24"/>
          <w:szCs w:val="24"/>
        </w:rPr>
        <w:t>hypertuning</w:t>
      </w:r>
      <w:proofErr w:type="spellEnd"/>
      <w:r>
        <w:rPr>
          <w:rFonts w:ascii="Times New Roman" w:hAnsi="Times New Roman" w:cs="Times New Roman"/>
          <w:sz w:val="24"/>
          <w:szCs w:val="24"/>
        </w:rPr>
        <w:t xml:space="preserve"> offers the ability to better tune </w:t>
      </w:r>
      <w:r w:rsidR="00E96823">
        <w:rPr>
          <w:rFonts w:ascii="Times New Roman" w:hAnsi="Times New Roman" w:cs="Times New Roman"/>
          <w:sz w:val="24"/>
          <w:szCs w:val="24"/>
        </w:rPr>
        <w:t xml:space="preserve">the models created to increase their performance in this study’s use case. </w:t>
      </w:r>
      <w:proofErr w:type="spellStart"/>
      <w:r w:rsidR="00E96823">
        <w:rPr>
          <w:rFonts w:ascii="Times New Roman" w:hAnsi="Times New Roman" w:cs="Times New Roman"/>
          <w:sz w:val="24"/>
          <w:szCs w:val="24"/>
        </w:rPr>
        <w:t>Hypertuning</w:t>
      </w:r>
      <w:proofErr w:type="spellEnd"/>
      <w:r w:rsidR="00E96823">
        <w:rPr>
          <w:rFonts w:ascii="Times New Roman" w:hAnsi="Times New Roman" w:cs="Times New Roman"/>
          <w:sz w:val="24"/>
          <w:szCs w:val="24"/>
        </w:rPr>
        <w:t xml:space="preserve"> is the method of iteratively changing model specific parameters for the training process and comparing their scores against the previous scores.</w:t>
      </w:r>
    </w:p>
    <w:p w14:paraId="053BD617" w14:textId="0DBD97E0" w:rsidR="00D90949" w:rsidRDefault="00E96823" w:rsidP="00D90949">
      <w:pPr>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library, the </w:t>
      </w:r>
      <w:proofErr w:type="spellStart"/>
      <w:r>
        <w:rPr>
          <w:rFonts w:ascii="Times New Roman" w:hAnsi="Times New Roman" w:cs="Times New Roman"/>
          <w:sz w:val="24"/>
          <w:szCs w:val="24"/>
        </w:rPr>
        <w:t>RandomizedSearchCV</w:t>
      </w:r>
      <w:proofErr w:type="spellEnd"/>
      <w:r>
        <w:rPr>
          <w:rFonts w:ascii="Times New Roman" w:hAnsi="Times New Roman" w:cs="Times New Roman"/>
          <w:sz w:val="24"/>
          <w:szCs w:val="24"/>
        </w:rPr>
        <w:t xml:space="preserve"> class was used to randomly select parameters from a given</w:t>
      </w:r>
      <w:r w:rsidR="00BE4870">
        <w:rPr>
          <w:rFonts w:ascii="Times New Roman" w:hAnsi="Times New Roman" w:cs="Times New Roman"/>
          <w:sz w:val="24"/>
          <w:szCs w:val="24"/>
        </w:rPr>
        <w:t xml:space="preserve"> parameter</w:t>
      </w:r>
      <w:r>
        <w:rPr>
          <w:rFonts w:ascii="Times New Roman" w:hAnsi="Times New Roman" w:cs="Times New Roman"/>
          <w:sz w:val="24"/>
          <w:szCs w:val="24"/>
        </w:rPr>
        <w:t xml:space="preserve"> set and run a 5-fold cross validation on the model. This is repeated for a specified number of iterations (100 in this study). The resulting scores and best parameters of the optimal model are returned for each model. </w:t>
      </w:r>
    </w:p>
    <w:p w14:paraId="3C3DC674" w14:textId="32D0C527" w:rsidR="006B2832" w:rsidRDefault="006140F0" w:rsidP="00595FD1">
      <w:pPr>
        <w:rPr>
          <w:rFonts w:ascii="Times New Roman" w:hAnsi="Times New Roman" w:cs="Times New Roman"/>
          <w:sz w:val="24"/>
          <w:szCs w:val="24"/>
        </w:rPr>
      </w:pPr>
      <w:r>
        <w:rPr>
          <w:rFonts w:ascii="Times New Roman" w:hAnsi="Times New Roman" w:cs="Times New Roman"/>
          <w:sz w:val="24"/>
          <w:szCs w:val="24"/>
        </w:rPr>
        <w:t xml:space="preserve">The results of the </w:t>
      </w:r>
      <w:proofErr w:type="spellStart"/>
      <w:r>
        <w:rPr>
          <w:rFonts w:ascii="Times New Roman" w:hAnsi="Times New Roman" w:cs="Times New Roman"/>
          <w:sz w:val="24"/>
          <w:szCs w:val="24"/>
        </w:rPr>
        <w:t>hypertuning</w:t>
      </w:r>
      <w:proofErr w:type="spellEnd"/>
      <w:r>
        <w:rPr>
          <w:rFonts w:ascii="Times New Roman" w:hAnsi="Times New Roman" w:cs="Times New Roman"/>
          <w:sz w:val="24"/>
          <w:szCs w:val="24"/>
        </w:rPr>
        <w:t xml:space="preserve"> on each of the models</w:t>
      </w:r>
      <w:r w:rsidR="00772AF6">
        <w:rPr>
          <w:rFonts w:ascii="Times New Roman" w:hAnsi="Times New Roman" w:cs="Times New Roman"/>
          <w:sz w:val="24"/>
          <w:szCs w:val="24"/>
        </w:rPr>
        <w:t xml:space="preserve"> in Table</w:t>
      </w:r>
      <w:r w:rsidR="002E16E5">
        <w:rPr>
          <w:rFonts w:ascii="Times New Roman" w:hAnsi="Times New Roman" w:cs="Times New Roman"/>
          <w:sz w:val="24"/>
          <w:szCs w:val="24"/>
        </w:rPr>
        <w:t xml:space="preserve"> 4 had varying success in improving a models accuracy score</w:t>
      </w:r>
      <w:r>
        <w:rPr>
          <w:rFonts w:ascii="Times New Roman" w:hAnsi="Times New Roman" w:cs="Times New Roman"/>
          <w:sz w:val="24"/>
          <w:szCs w:val="24"/>
        </w:rPr>
        <w:t xml:space="preserve">. </w:t>
      </w:r>
      <w:r w:rsidR="002E16E5">
        <w:rPr>
          <w:rFonts w:ascii="Times New Roman" w:hAnsi="Times New Roman" w:cs="Times New Roman"/>
          <w:sz w:val="24"/>
          <w:szCs w:val="24"/>
        </w:rPr>
        <w:t>Most of</w:t>
      </w:r>
      <w:r>
        <w:rPr>
          <w:rFonts w:ascii="Times New Roman" w:hAnsi="Times New Roman" w:cs="Times New Roman"/>
          <w:sz w:val="24"/>
          <w:szCs w:val="24"/>
        </w:rPr>
        <w:t xml:space="preserve"> </w:t>
      </w:r>
      <w:r w:rsidR="00BA7D84">
        <w:rPr>
          <w:rFonts w:ascii="Times New Roman" w:hAnsi="Times New Roman" w:cs="Times New Roman"/>
          <w:sz w:val="24"/>
          <w:szCs w:val="24"/>
        </w:rPr>
        <w:t>the model</w:t>
      </w:r>
      <w:r w:rsidR="00E733D4">
        <w:rPr>
          <w:rFonts w:ascii="Times New Roman" w:hAnsi="Times New Roman" w:cs="Times New Roman"/>
          <w:sz w:val="24"/>
          <w:szCs w:val="24"/>
        </w:rPr>
        <w:t>s’</w:t>
      </w:r>
      <w:r>
        <w:rPr>
          <w:rFonts w:ascii="Times New Roman" w:hAnsi="Times New Roman" w:cs="Times New Roman"/>
          <w:sz w:val="24"/>
          <w:szCs w:val="24"/>
        </w:rPr>
        <w:t xml:space="preserve"> accuracy </w:t>
      </w:r>
      <w:r w:rsidR="002E16E5">
        <w:rPr>
          <w:rFonts w:ascii="Times New Roman" w:hAnsi="Times New Roman" w:cs="Times New Roman"/>
          <w:sz w:val="24"/>
          <w:szCs w:val="24"/>
        </w:rPr>
        <w:t>scores were</w:t>
      </w:r>
      <w:r>
        <w:rPr>
          <w:rFonts w:ascii="Times New Roman" w:hAnsi="Times New Roman" w:cs="Times New Roman"/>
          <w:sz w:val="24"/>
          <w:szCs w:val="24"/>
        </w:rPr>
        <w:t xml:space="preserve"> improved</w:t>
      </w:r>
      <w:r w:rsidR="00E42237">
        <w:rPr>
          <w:rFonts w:ascii="Times New Roman" w:hAnsi="Times New Roman" w:cs="Times New Roman"/>
          <w:sz w:val="24"/>
          <w:szCs w:val="24"/>
        </w:rPr>
        <w:t xml:space="preserve"> slightly or remained the same</w:t>
      </w:r>
      <w:r>
        <w:rPr>
          <w:rFonts w:ascii="Times New Roman" w:hAnsi="Times New Roman" w:cs="Times New Roman"/>
          <w:sz w:val="24"/>
          <w:szCs w:val="24"/>
        </w:rPr>
        <w:t xml:space="preserve"> with </w:t>
      </w:r>
      <w:r w:rsidR="00BE4870">
        <w:rPr>
          <w:rFonts w:ascii="Times New Roman" w:hAnsi="Times New Roman" w:cs="Times New Roman"/>
          <w:sz w:val="24"/>
          <w:szCs w:val="24"/>
        </w:rPr>
        <w:t xml:space="preserve">the </w:t>
      </w:r>
      <w:r w:rsidR="00BA7D84">
        <w:rPr>
          <w:rFonts w:ascii="Times New Roman" w:hAnsi="Times New Roman" w:cs="Times New Roman"/>
          <w:sz w:val="24"/>
          <w:szCs w:val="24"/>
        </w:rPr>
        <w:t>eliminati</w:t>
      </w:r>
      <w:r w:rsidR="00BE4870">
        <w:rPr>
          <w:rFonts w:ascii="Times New Roman" w:hAnsi="Times New Roman" w:cs="Times New Roman"/>
          <w:sz w:val="24"/>
          <w:szCs w:val="24"/>
        </w:rPr>
        <w:t>on of the</w:t>
      </w:r>
      <w:r>
        <w:rPr>
          <w:rFonts w:ascii="Times New Roman" w:hAnsi="Times New Roman" w:cs="Times New Roman"/>
          <w:sz w:val="24"/>
          <w:szCs w:val="24"/>
        </w:rPr>
        <w:t xml:space="preserve"> six ambiguous features</w:t>
      </w:r>
      <w:r w:rsidR="00BE4870">
        <w:rPr>
          <w:rFonts w:ascii="Times New Roman" w:hAnsi="Times New Roman" w:cs="Times New Roman"/>
          <w:sz w:val="24"/>
          <w:szCs w:val="24"/>
        </w:rPr>
        <w:t xml:space="preserve"> earlier</w:t>
      </w:r>
      <w:r>
        <w:rPr>
          <w:rFonts w:ascii="Times New Roman" w:hAnsi="Times New Roman" w:cs="Times New Roman"/>
          <w:sz w:val="24"/>
          <w:szCs w:val="24"/>
        </w:rPr>
        <w:t>. Due to the computation time</w:t>
      </w:r>
      <w:r w:rsidR="00BE4870">
        <w:rPr>
          <w:rFonts w:ascii="Times New Roman" w:hAnsi="Times New Roman" w:cs="Times New Roman"/>
          <w:sz w:val="24"/>
          <w:szCs w:val="24"/>
        </w:rPr>
        <w:t xml:space="preserve"> of</w:t>
      </w:r>
      <w:r>
        <w:rPr>
          <w:rFonts w:ascii="Times New Roman" w:hAnsi="Times New Roman" w:cs="Times New Roman"/>
          <w:sz w:val="24"/>
          <w:szCs w:val="24"/>
        </w:rPr>
        <w:t xml:space="preserve"> the SVM model</w:t>
      </w:r>
      <w:r w:rsidR="00BE487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hypertuning</w:t>
      </w:r>
      <w:proofErr w:type="spellEnd"/>
      <w:r>
        <w:rPr>
          <w:rFonts w:ascii="Times New Roman" w:hAnsi="Times New Roman" w:cs="Times New Roman"/>
          <w:sz w:val="24"/>
          <w:szCs w:val="24"/>
        </w:rPr>
        <w:t xml:space="preserve"> </w:t>
      </w:r>
      <w:r w:rsidR="00BE4870">
        <w:rPr>
          <w:rFonts w:ascii="Times New Roman" w:hAnsi="Times New Roman" w:cs="Times New Roman"/>
          <w:sz w:val="24"/>
          <w:szCs w:val="24"/>
        </w:rPr>
        <w:t xml:space="preserve">was not </w:t>
      </w:r>
      <w:r>
        <w:rPr>
          <w:rFonts w:ascii="Times New Roman" w:hAnsi="Times New Roman" w:cs="Times New Roman"/>
          <w:sz w:val="24"/>
          <w:szCs w:val="24"/>
        </w:rPr>
        <w:t xml:space="preserve">performed on </w:t>
      </w:r>
      <w:r w:rsidR="00BE4870">
        <w:rPr>
          <w:rFonts w:ascii="Times New Roman" w:hAnsi="Times New Roman" w:cs="Times New Roman"/>
          <w:sz w:val="24"/>
          <w:szCs w:val="24"/>
        </w:rPr>
        <w:t>it</w:t>
      </w:r>
      <w:r>
        <w:rPr>
          <w:rFonts w:ascii="Times New Roman" w:hAnsi="Times New Roman" w:cs="Times New Roman"/>
          <w:sz w:val="24"/>
          <w:szCs w:val="24"/>
        </w:rPr>
        <w:t xml:space="preserve">. </w:t>
      </w:r>
      <w:r w:rsidR="00E42237">
        <w:rPr>
          <w:rFonts w:ascii="Times New Roman" w:hAnsi="Times New Roman" w:cs="Times New Roman"/>
          <w:sz w:val="24"/>
          <w:szCs w:val="24"/>
        </w:rPr>
        <w:t>A noticeable improvement was seen from the gradient boosting models accuracy performance. The model saw a 16% increase in accuracy to match the random forest classifiers performance</w:t>
      </w:r>
      <w:r w:rsidR="00595FD1">
        <w:rPr>
          <w:rFonts w:ascii="Times New Roman" w:hAnsi="Times New Roman" w:cs="Times New Roman"/>
          <w:sz w:val="24"/>
          <w:szCs w:val="24"/>
        </w:rPr>
        <w:t>.</w:t>
      </w:r>
    </w:p>
    <w:p w14:paraId="17287A0A" w14:textId="06DE8A48" w:rsidR="000F1A10" w:rsidRDefault="000F1A10" w:rsidP="00595FD1">
      <w:pPr>
        <w:rPr>
          <w:rFonts w:ascii="Times New Roman" w:hAnsi="Times New Roman" w:cs="Times New Roman"/>
          <w:sz w:val="24"/>
          <w:szCs w:val="24"/>
        </w:rPr>
      </w:pPr>
    </w:p>
    <w:p w14:paraId="226BABEC" w14:textId="17AF4651" w:rsidR="000F1A10" w:rsidRDefault="000F1A10" w:rsidP="00595FD1">
      <w:pPr>
        <w:rPr>
          <w:rFonts w:ascii="Times New Roman" w:hAnsi="Times New Roman" w:cs="Times New Roman"/>
          <w:sz w:val="24"/>
          <w:szCs w:val="24"/>
        </w:rPr>
      </w:pPr>
    </w:p>
    <w:p w14:paraId="3A295323" w14:textId="77777777" w:rsidR="000F1A10" w:rsidRDefault="000F1A10" w:rsidP="00595FD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27"/>
        <w:gridCol w:w="2028"/>
      </w:tblGrid>
      <w:tr w:rsidR="000F1A10" w:rsidRPr="00890730" w14:paraId="43570F3D" w14:textId="77777777" w:rsidTr="00BE4870">
        <w:tc>
          <w:tcPr>
            <w:tcW w:w="2027" w:type="dxa"/>
            <w:tcBorders>
              <w:top w:val="nil"/>
              <w:left w:val="nil"/>
              <w:bottom w:val="single" w:sz="4" w:space="0" w:color="auto"/>
            </w:tcBorders>
          </w:tcPr>
          <w:p w14:paraId="6F07D039" w14:textId="77777777" w:rsidR="000F1A10" w:rsidRPr="00890730" w:rsidRDefault="000F1A10" w:rsidP="00A95224">
            <w:pPr>
              <w:rPr>
                <w:rFonts w:ascii="Times New Roman" w:hAnsi="Times New Roman" w:cs="Times New Roman"/>
                <w:b/>
                <w:bCs/>
                <w:sz w:val="24"/>
                <w:szCs w:val="24"/>
              </w:rPr>
            </w:pPr>
            <w:r w:rsidRPr="00890730">
              <w:rPr>
                <w:rFonts w:ascii="Times New Roman" w:hAnsi="Times New Roman" w:cs="Times New Roman"/>
                <w:b/>
                <w:bCs/>
                <w:sz w:val="24"/>
                <w:szCs w:val="24"/>
              </w:rPr>
              <w:t>Model</w:t>
            </w:r>
          </w:p>
        </w:tc>
        <w:tc>
          <w:tcPr>
            <w:tcW w:w="2028" w:type="dxa"/>
            <w:tcBorders>
              <w:top w:val="nil"/>
              <w:bottom w:val="single" w:sz="4" w:space="0" w:color="auto"/>
              <w:right w:val="nil"/>
            </w:tcBorders>
          </w:tcPr>
          <w:p w14:paraId="19CC07E1" w14:textId="77777777" w:rsidR="000F1A10" w:rsidRPr="00890730" w:rsidRDefault="000F1A10" w:rsidP="00A95224">
            <w:pPr>
              <w:rPr>
                <w:rFonts w:ascii="Times New Roman" w:hAnsi="Times New Roman" w:cs="Times New Roman"/>
                <w:b/>
                <w:bCs/>
                <w:sz w:val="24"/>
                <w:szCs w:val="24"/>
              </w:rPr>
            </w:pPr>
            <w:r w:rsidRPr="00890730">
              <w:rPr>
                <w:rFonts w:ascii="Times New Roman" w:hAnsi="Times New Roman" w:cs="Times New Roman"/>
                <w:b/>
                <w:bCs/>
                <w:sz w:val="24"/>
                <w:szCs w:val="24"/>
              </w:rPr>
              <w:t>Accuracy (%)</w:t>
            </w:r>
          </w:p>
        </w:tc>
      </w:tr>
      <w:tr w:rsidR="000F1A10" w14:paraId="6820A679" w14:textId="77777777" w:rsidTr="00BE4870">
        <w:tc>
          <w:tcPr>
            <w:tcW w:w="2027" w:type="dxa"/>
            <w:tcBorders>
              <w:left w:val="nil"/>
            </w:tcBorders>
          </w:tcPr>
          <w:p w14:paraId="7DF08274" w14:textId="77777777" w:rsidR="000F1A10" w:rsidRDefault="000F1A10" w:rsidP="00A95224">
            <w:pPr>
              <w:rPr>
                <w:rFonts w:ascii="Times New Roman" w:hAnsi="Times New Roman" w:cs="Times New Roman"/>
                <w:sz w:val="24"/>
                <w:szCs w:val="24"/>
              </w:rPr>
            </w:pPr>
            <w:r>
              <w:rPr>
                <w:rFonts w:ascii="Times New Roman" w:hAnsi="Times New Roman" w:cs="Times New Roman"/>
                <w:sz w:val="24"/>
                <w:szCs w:val="24"/>
              </w:rPr>
              <w:t>Logistic Regression</w:t>
            </w:r>
          </w:p>
        </w:tc>
        <w:tc>
          <w:tcPr>
            <w:tcW w:w="2028" w:type="dxa"/>
            <w:tcBorders>
              <w:right w:val="nil"/>
            </w:tcBorders>
          </w:tcPr>
          <w:p w14:paraId="0EC9A08B" w14:textId="18A4B19C" w:rsidR="000F1A10" w:rsidRDefault="000F1A10" w:rsidP="00A95224">
            <w:pPr>
              <w:rPr>
                <w:rFonts w:ascii="Times New Roman" w:hAnsi="Times New Roman" w:cs="Times New Roman"/>
                <w:sz w:val="24"/>
                <w:szCs w:val="24"/>
              </w:rPr>
            </w:pPr>
            <w:r>
              <w:rPr>
                <w:rFonts w:ascii="Times New Roman" w:hAnsi="Times New Roman" w:cs="Times New Roman"/>
                <w:sz w:val="24"/>
                <w:szCs w:val="24"/>
              </w:rPr>
              <w:t>70.</w:t>
            </w:r>
            <w:r w:rsidR="00B31C0B">
              <w:rPr>
                <w:rFonts w:ascii="Times New Roman" w:hAnsi="Times New Roman" w:cs="Times New Roman"/>
                <w:sz w:val="24"/>
                <w:szCs w:val="24"/>
              </w:rPr>
              <w:t>62</w:t>
            </w:r>
          </w:p>
        </w:tc>
      </w:tr>
      <w:tr w:rsidR="000F1A10" w14:paraId="3E4FC769" w14:textId="77777777" w:rsidTr="00BE4870">
        <w:tc>
          <w:tcPr>
            <w:tcW w:w="2027" w:type="dxa"/>
            <w:tcBorders>
              <w:left w:val="nil"/>
            </w:tcBorders>
          </w:tcPr>
          <w:p w14:paraId="479F4FB7" w14:textId="77777777" w:rsidR="000F1A10" w:rsidRDefault="000F1A10" w:rsidP="00A95224">
            <w:pPr>
              <w:rPr>
                <w:rFonts w:ascii="Times New Roman" w:hAnsi="Times New Roman" w:cs="Times New Roman"/>
                <w:sz w:val="24"/>
                <w:szCs w:val="24"/>
              </w:rPr>
            </w:pPr>
            <w:r>
              <w:rPr>
                <w:rFonts w:ascii="Times New Roman" w:hAnsi="Times New Roman" w:cs="Times New Roman"/>
                <w:sz w:val="24"/>
                <w:szCs w:val="24"/>
              </w:rPr>
              <w:t>SVM</w:t>
            </w:r>
          </w:p>
        </w:tc>
        <w:tc>
          <w:tcPr>
            <w:tcW w:w="2028" w:type="dxa"/>
            <w:tcBorders>
              <w:right w:val="nil"/>
            </w:tcBorders>
          </w:tcPr>
          <w:p w14:paraId="45C1FE90" w14:textId="775F0927" w:rsidR="000F1A10" w:rsidRDefault="000F1A10" w:rsidP="00A95224">
            <w:pPr>
              <w:rPr>
                <w:rFonts w:ascii="Times New Roman" w:hAnsi="Times New Roman" w:cs="Times New Roman"/>
                <w:sz w:val="24"/>
                <w:szCs w:val="24"/>
              </w:rPr>
            </w:pPr>
            <w:r>
              <w:rPr>
                <w:rFonts w:ascii="Times New Roman" w:hAnsi="Times New Roman" w:cs="Times New Roman"/>
                <w:sz w:val="24"/>
                <w:szCs w:val="24"/>
              </w:rPr>
              <w:t>N/A</w:t>
            </w:r>
          </w:p>
        </w:tc>
      </w:tr>
      <w:tr w:rsidR="000F1A10" w14:paraId="723BBC78" w14:textId="77777777" w:rsidTr="00BE4870">
        <w:tc>
          <w:tcPr>
            <w:tcW w:w="2027" w:type="dxa"/>
            <w:tcBorders>
              <w:left w:val="nil"/>
            </w:tcBorders>
          </w:tcPr>
          <w:p w14:paraId="15A1CC9B" w14:textId="77777777" w:rsidR="000F1A10" w:rsidRDefault="000F1A10" w:rsidP="00A95224">
            <w:pPr>
              <w:rPr>
                <w:rFonts w:ascii="Times New Roman" w:hAnsi="Times New Roman" w:cs="Times New Roman"/>
                <w:sz w:val="24"/>
                <w:szCs w:val="24"/>
              </w:rPr>
            </w:pPr>
            <w:proofErr w:type="spellStart"/>
            <w:r>
              <w:rPr>
                <w:rFonts w:ascii="Times New Roman" w:hAnsi="Times New Roman" w:cs="Times New Roman"/>
                <w:sz w:val="24"/>
                <w:szCs w:val="24"/>
              </w:rPr>
              <w:t>Adaboost</w:t>
            </w:r>
            <w:proofErr w:type="spellEnd"/>
          </w:p>
        </w:tc>
        <w:tc>
          <w:tcPr>
            <w:tcW w:w="2028" w:type="dxa"/>
            <w:tcBorders>
              <w:right w:val="nil"/>
            </w:tcBorders>
          </w:tcPr>
          <w:p w14:paraId="7B331864" w14:textId="4C91DEB6" w:rsidR="000F1A10" w:rsidRDefault="00E42237" w:rsidP="00A95224">
            <w:pPr>
              <w:rPr>
                <w:rFonts w:ascii="Times New Roman" w:hAnsi="Times New Roman" w:cs="Times New Roman"/>
                <w:sz w:val="24"/>
                <w:szCs w:val="24"/>
              </w:rPr>
            </w:pPr>
            <w:r>
              <w:rPr>
                <w:rFonts w:ascii="Times New Roman" w:hAnsi="Times New Roman" w:cs="Times New Roman"/>
                <w:sz w:val="24"/>
                <w:szCs w:val="24"/>
              </w:rPr>
              <w:t>73.55</w:t>
            </w:r>
          </w:p>
        </w:tc>
      </w:tr>
      <w:tr w:rsidR="000F1A10" w14:paraId="2E5C8196" w14:textId="77777777" w:rsidTr="00BE4870">
        <w:tc>
          <w:tcPr>
            <w:tcW w:w="2027" w:type="dxa"/>
            <w:tcBorders>
              <w:left w:val="nil"/>
            </w:tcBorders>
          </w:tcPr>
          <w:p w14:paraId="78BA4971" w14:textId="77777777" w:rsidR="000F1A10" w:rsidRDefault="000F1A10" w:rsidP="00A95224">
            <w:pPr>
              <w:rPr>
                <w:rFonts w:ascii="Times New Roman" w:hAnsi="Times New Roman" w:cs="Times New Roman"/>
                <w:sz w:val="24"/>
                <w:szCs w:val="24"/>
              </w:rPr>
            </w:pPr>
            <w:r>
              <w:rPr>
                <w:rFonts w:ascii="Times New Roman" w:hAnsi="Times New Roman" w:cs="Times New Roman"/>
                <w:sz w:val="24"/>
                <w:szCs w:val="24"/>
              </w:rPr>
              <w:t>Gradient Boosting</w:t>
            </w:r>
          </w:p>
        </w:tc>
        <w:tc>
          <w:tcPr>
            <w:tcW w:w="2028" w:type="dxa"/>
            <w:tcBorders>
              <w:right w:val="nil"/>
            </w:tcBorders>
          </w:tcPr>
          <w:p w14:paraId="1DA06C03" w14:textId="0E361B93" w:rsidR="000F1A10" w:rsidRDefault="000F1A10" w:rsidP="00A95224">
            <w:pP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9.</w:t>
            </w:r>
            <w:r w:rsidR="00E42237">
              <w:rPr>
                <w:rFonts w:ascii="Times New Roman" w:hAnsi="Times New Roman" w:cs="Times New Roman"/>
                <w:sz w:val="24"/>
                <w:szCs w:val="24"/>
              </w:rPr>
              <w:t>40</w:t>
            </w:r>
          </w:p>
        </w:tc>
      </w:tr>
      <w:tr w:rsidR="000F1A10" w14:paraId="49E92461" w14:textId="77777777" w:rsidTr="00BE4870">
        <w:tc>
          <w:tcPr>
            <w:tcW w:w="2027" w:type="dxa"/>
            <w:tcBorders>
              <w:left w:val="nil"/>
            </w:tcBorders>
          </w:tcPr>
          <w:p w14:paraId="2DE430CF" w14:textId="77777777" w:rsidR="000F1A10" w:rsidRDefault="000F1A10" w:rsidP="00A95224">
            <w:pPr>
              <w:rPr>
                <w:rFonts w:ascii="Times New Roman" w:hAnsi="Times New Roman" w:cs="Times New Roman"/>
                <w:sz w:val="24"/>
                <w:szCs w:val="24"/>
              </w:rPr>
            </w:pPr>
            <w:r>
              <w:rPr>
                <w:rFonts w:ascii="Times New Roman" w:hAnsi="Times New Roman" w:cs="Times New Roman"/>
                <w:sz w:val="24"/>
                <w:szCs w:val="24"/>
              </w:rPr>
              <w:t>Decision Tree</w:t>
            </w:r>
          </w:p>
        </w:tc>
        <w:tc>
          <w:tcPr>
            <w:tcW w:w="2028" w:type="dxa"/>
            <w:tcBorders>
              <w:right w:val="nil"/>
            </w:tcBorders>
          </w:tcPr>
          <w:p w14:paraId="26313C75" w14:textId="12185983" w:rsidR="000F1A10" w:rsidRDefault="000F1A10" w:rsidP="00A95224">
            <w:pPr>
              <w:rPr>
                <w:rFonts w:ascii="Times New Roman" w:hAnsi="Times New Roman" w:cs="Times New Roman"/>
                <w:sz w:val="24"/>
                <w:szCs w:val="24"/>
              </w:rPr>
            </w:pPr>
            <w:r>
              <w:rPr>
                <w:rFonts w:ascii="Times New Roman" w:hAnsi="Times New Roman" w:cs="Times New Roman"/>
                <w:sz w:val="24"/>
                <w:szCs w:val="24"/>
              </w:rPr>
              <w:t>9</w:t>
            </w:r>
            <w:r w:rsidR="002E16E5">
              <w:rPr>
                <w:rFonts w:ascii="Times New Roman" w:hAnsi="Times New Roman" w:cs="Times New Roman"/>
                <w:sz w:val="24"/>
                <w:szCs w:val="24"/>
              </w:rPr>
              <w:t>8.</w:t>
            </w:r>
            <w:r w:rsidR="00E42237">
              <w:rPr>
                <w:rFonts w:ascii="Times New Roman" w:hAnsi="Times New Roman" w:cs="Times New Roman"/>
                <w:sz w:val="24"/>
                <w:szCs w:val="24"/>
              </w:rPr>
              <w:t>40</w:t>
            </w:r>
          </w:p>
        </w:tc>
      </w:tr>
      <w:tr w:rsidR="000F1A10" w14:paraId="0FD2385B" w14:textId="77777777" w:rsidTr="00BE4870">
        <w:tc>
          <w:tcPr>
            <w:tcW w:w="2027" w:type="dxa"/>
            <w:tcBorders>
              <w:left w:val="nil"/>
            </w:tcBorders>
          </w:tcPr>
          <w:p w14:paraId="102568D8" w14:textId="77777777" w:rsidR="000F1A10" w:rsidRDefault="000F1A10" w:rsidP="00A95224">
            <w:pPr>
              <w:rPr>
                <w:rFonts w:ascii="Times New Roman" w:hAnsi="Times New Roman" w:cs="Times New Roman"/>
                <w:sz w:val="24"/>
                <w:szCs w:val="24"/>
              </w:rPr>
            </w:pPr>
            <w:r>
              <w:rPr>
                <w:rFonts w:ascii="Times New Roman" w:hAnsi="Times New Roman" w:cs="Times New Roman"/>
                <w:sz w:val="24"/>
                <w:szCs w:val="24"/>
              </w:rPr>
              <w:t>Random Forest</w:t>
            </w:r>
          </w:p>
        </w:tc>
        <w:tc>
          <w:tcPr>
            <w:tcW w:w="2028" w:type="dxa"/>
            <w:tcBorders>
              <w:right w:val="nil"/>
            </w:tcBorders>
          </w:tcPr>
          <w:p w14:paraId="0633E483" w14:textId="7D241B6C" w:rsidR="000F1A10" w:rsidRDefault="000F1A10" w:rsidP="000F1A10">
            <w:pPr>
              <w:keepNext/>
              <w:rPr>
                <w:rFonts w:ascii="Times New Roman" w:hAnsi="Times New Roman" w:cs="Times New Roman"/>
                <w:sz w:val="24"/>
                <w:szCs w:val="24"/>
              </w:rPr>
            </w:pPr>
            <w:r>
              <w:rPr>
                <w:rFonts w:ascii="Times New Roman" w:hAnsi="Times New Roman" w:cs="Times New Roman"/>
                <w:sz w:val="24"/>
                <w:szCs w:val="24"/>
              </w:rPr>
              <w:t>99.</w:t>
            </w:r>
            <w:r w:rsidR="002E16E5">
              <w:rPr>
                <w:rFonts w:ascii="Times New Roman" w:hAnsi="Times New Roman" w:cs="Times New Roman"/>
                <w:sz w:val="24"/>
                <w:szCs w:val="24"/>
              </w:rPr>
              <w:t>40</w:t>
            </w:r>
          </w:p>
        </w:tc>
      </w:tr>
    </w:tbl>
    <w:p w14:paraId="0B505FF8" w14:textId="490D16EB" w:rsidR="008C385B" w:rsidRDefault="000F1A10" w:rsidP="00CC5C86">
      <w:pPr>
        <w:pStyle w:val="Caption"/>
      </w:pPr>
      <w:r>
        <w:t xml:space="preserve">Table 4. Model accuracy after </w:t>
      </w:r>
      <w:proofErr w:type="spellStart"/>
      <w:r>
        <w:t>hypertuning</w:t>
      </w:r>
      <w:proofErr w:type="spellEnd"/>
    </w:p>
    <w:p w14:paraId="1635192E" w14:textId="77777777" w:rsidR="00CC5C86" w:rsidRPr="00CC5C86" w:rsidRDefault="00CC5C86" w:rsidP="00CC5C86"/>
    <w:tbl>
      <w:tblPr>
        <w:tblStyle w:val="TableGrid"/>
        <w:tblW w:w="0" w:type="auto"/>
        <w:tblLook w:val="04A0" w:firstRow="1" w:lastRow="0" w:firstColumn="1" w:lastColumn="0" w:noHBand="0" w:noVBand="1"/>
      </w:tblPr>
      <w:tblGrid>
        <w:gridCol w:w="1351"/>
        <w:gridCol w:w="1352"/>
        <w:gridCol w:w="1352"/>
      </w:tblGrid>
      <w:tr w:rsidR="008C385B" w14:paraId="53D6FC96" w14:textId="77777777" w:rsidTr="00DE2C5C">
        <w:tc>
          <w:tcPr>
            <w:tcW w:w="1351" w:type="dxa"/>
            <w:tcBorders>
              <w:top w:val="single" w:sz="4" w:space="0" w:color="auto"/>
              <w:left w:val="nil"/>
              <w:bottom w:val="nil"/>
              <w:right w:val="nil"/>
            </w:tcBorders>
          </w:tcPr>
          <w:p w14:paraId="0286EAD0" w14:textId="77777777" w:rsidR="008C385B" w:rsidRDefault="008C385B" w:rsidP="00A95224">
            <w:pPr>
              <w:rPr>
                <w:rFonts w:ascii="Times New Roman" w:hAnsi="Times New Roman" w:cs="Times New Roman"/>
                <w:sz w:val="24"/>
                <w:szCs w:val="24"/>
              </w:rPr>
            </w:pPr>
          </w:p>
        </w:tc>
        <w:tc>
          <w:tcPr>
            <w:tcW w:w="1352" w:type="dxa"/>
            <w:tcBorders>
              <w:top w:val="single" w:sz="4" w:space="0" w:color="auto"/>
              <w:left w:val="nil"/>
              <w:bottom w:val="single" w:sz="4" w:space="0" w:color="auto"/>
              <w:right w:val="nil"/>
            </w:tcBorders>
          </w:tcPr>
          <w:p w14:paraId="0CEAD20E" w14:textId="6CADDD89" w:rsidR="008C385B" w:rsidRPr="00890730" w:rsidRDefault="008C385B" w:rsidP="00A95224">
            <w:pPr>
              <w:rPr>
                <w:rFonts w:ascii="Times New Roman" w:hAnsi="Times New Roman" w:cs="Times New Roman"/>
                <w:sz w:val="24"/>
                <w:szCs w:val="24"/>
              </w:rPr>
            </w:pPr>
            <w:r w:rsidRPr="00890730">
              <w:rPr>
                <w:rFonts w:ascii="Times New Roman" w:hAnsi="Times New Roman" w:cs="Times New Roman"/>
                <w:sz w:val="24"/>
                <w:szCs w:val="24"/>
              </w:rPr>
              <w:t xml:space="preserve">Predicted </w:t>
            </w:r>
            <w:r w:rsidRPr="00890730">
              <w:rPr>
                <w:rFonts w:ascii="Times New Roman" w:hAnsi="Times New Roman" w:cs="Times New Roman"/>
                <w:sz w:val="24"/>
                <w:szCs w:val="24"/>
              </w:rPr>
              <w:t>False</w:t>
            </w:r>
            <w:r w:rsidRPr="00890730">
              <w:rPr>
                <w:rFonts w:ascii="Times New Roman" w:hAnsi="Times New Roman" w:cs="Times New Roman"/>
                <w:sz w:val="24"/>
                <w:szCs w:val="24"/>
              </w:rPr>
              <w:t xml:space="preserve"> Label</w:t>
            </w:r>
          </w:p>
        </w:tc>
        <w:tc>
          <w:tcPr>
            <w:tcW w:w="1352" w:type="dxa"/>
            <w:tcBorders>
              <w:top w:val="single" w:sz="4" w:space="0" w:color="auto"/>
              <w:left w:val="nil"/>
              <w:bottom w:val="single" w:sz="4" w:space="0" w:color="auto"/>
              <w:right w:val="nil"/>
            </w:tcBorders>
          </w:tcPr>
          <w:p w14:paraId="2789282D" w14:textId="1EE3ED4F" w:rsidR="008C385B" w:rsidRPr="00890730" w:rsidRDefault="008C385B" w:rsidP="00A95224">
            <w:pPr>
              <w:rPr>
                <w:rFonts w:ascii="Times New Roman" w:hAnsi="Times New Roman" w:cs="Times New Roman"/>
                <w:sz w:val="24"/>
                <w:szCs w:val="24"/>
              </w:rPr>
            </w:pPr>
            <w:r w:rsidRPr="00890730">
              <w:rPr>
                <w:rFonts w:ascii="Times New Roman" w:hAnsi="Times New Roman" w:cs="Times New Roman"/>
                <w:sz w:val="24"/>
                <w:szCs w:val="24"/>
              </w:rPr>
              <w:t xml:space="preserve">Predicted </w:t>
            </w:r>
            <w:r w:rsidRPr="00890730">
              <w:rPr>
                <w:rFonts w:ascii="Times New Roman" w:hAnsi="Times New Roman" w:cs="Times New Roman"/>
                <w:sz w:val="24"/>
                <w:szCs w:val="24"/>
              </w:rPr>
              <w:t>True</w:t>
            </w:r>
            <w:r w:rsidRPr="00890730">
              <w:rPr>
                <w:rFonts w:ascii="Times New Roman" w:hAnsi="Times New Roman" w:cs="Times New Roman"/>
                <w:sz w:val="24"/>
                <w:szCs w:val="24"/>
              </w:rPr>
              <w:t xml:space="preserve"> Label</w:t>
            </w:r>
          </w:p>
        </w:tc>
      </w:tr>
      <w:tr w:rsidR="008C385B" w14:paraId="2AEB83C6" w14:textId="77777777" w:rsidTr="00A95224">
        <w:tc>
          <w:tcPr>
            <w:tcW w:w="1351" w:type="dxa"/>
            <w:tcBorders>
              <w:top w:val="nil"/>
              <w:left w:val="nil"/>
              <w:bottom w:val="nil"/>
              <w:right w:val="single" w:sz="4" w:space="0" w:color="auto"/>
            </w:tcBorders>
          </w:tcPr>
          <w:p w14:paraId="79A4E490" w14:textId="2B4AE7C7" w:rsidR="008C385B" w:rsidRPr="00890730" w:rsidRDefault="008C385B" w:rsidP="00A95224">
            <w:pPr>
              <w:rPr>
                <w:rFonts w:ascii="Times New Roman" w:hAnsi="Times New Roman" w:cs="Times New Roman"/>
                <w:sz w:val="24"/>
                <w:szCs w:val="24"/>
              </w:rPr>
            </w:pPr>
            <w:r w:rsidRPr="00890730">
              <w:rPr>
                <w:rFonts w:ascii="Times New Roman" w:hAnsi="Times New Roman" w:cs="Times New Roman"/>
                <w:sz w:val="24"/>
                <w:szCs w:val="24"/>
              </w:rPr>
              <w:t>False</w:t>
            </w:r>
            <w:r w:rsidRPr="00890730">
              <w:rPr>
                <w:rFonts w:ascii="Times New Roman" w:hAnsi="Times New Roman" w:cs="Times New Roman"/>
                <w:sz w:val="24"/>
                <w:szCs w:val="24"/>
              </w:rPr>
              <w:t xml:space="preserve"> Label</w:t>
            </w:r>
          </w:p>
        </w:tc>
        <w:tc>
          <w:tcPr>
            <w:tcW w:w="1352" w:type="dxa"/>
            <w:tcBorders>
              <w:top w:val="single" w:sz="4" w:space="0" w:color="auto"/>
              <w:left w:val="single" w:sz="4" w:space="0" w:color="auto"/>
            </w:tcBorders>
          </w:tcPr>
          <w:p w14:paraId="45E15735" w14:textId="202B3EE8" w:rsidR="008C385B" w:rsidRDefault="00E42237" w:rsidP="00A95224">
            <w:pPr>
              <w:rPr>
                <w:rFonts w:ascii="Times New Roman" w:hAnsi="Times New Roman" w:cs="Times New Roman"/>
                <w:sz w:val="24"/>
                <w:szCs w:val="24"/>
              </w:rPr>
            </w:pPr>
            <w:r>
              <w:rPr>
                <w:rFonts w:ascii="Times New Roman" w:hAnsi="Times New Roman" w:cs="Times New Roman"/>
                <w:sz w:val="24"/>
                <w:szCs w:val="24"/>
              </w:rPr>
              <w:t>8885</w:t>
            </w:r>
          </w:p>
        </w:tc>
        <w:tc>
          <w:tcPr>
            <w:tcW w:w="1352" w:type="dxa"/>
            <w:tcBorders>
              <w:top w:val="single" w:sz="4" w:space="0" w:color="auto"/>
            </w:tcBorders>
          </w:tcPr>
          <w:p w14:paraId="70DB5F7F" w14:textId="07BEA12D" w:rsidR="008C385B" w:rsidRDefault="00E42237" w:rsidP="00A95224">
            <w:pPr>
              <w:rPr>
                <w:rFonts w:ascii="Times New Roman" w:hAnsi="Times New Roman" w:cs="Times New Roman"/>
                <w:sz w:val="24"/>
                <w:szCs w:val="24"/>
              </w:rPr>
            </w:pPr>
            <w:r>
              <w:rPr>
                <w:rFonts w:ascii="Times New Roman" w:hAnsi="Times New Roman" w:cs="Times New Roman"/>
                <w:sz w:val="24"/>
                <w:szCs w:val="24"/>
              </w:rPr>
              <w:t>64</w:t>
            </w:r>
          </w:p>
        </w:tc>
      </w:tr>
      <w:tr w:rsidR="008C385B" w14:paraId="1734B9DD" w14:textId="77777777" w:rsidTr="00BE4870">
        <w:tc>
          <w:tcPr>
            <w:tcW w:w="1351" w:type="dxa"/>
            <w:tcBorders>
              <w:top w:val="nil"/>
              <w:left w:val="nil"/>
              <w:bottom w:val="single" w:sz="4" w:space="0" w:color="auto"/>
              <w:right w:val="single" w:sz="4" w:space="0" w:color="auto"/>
            </w:tcBorders>
          </w:tcPr>
          <w:p w14:paraId="282B077E" w14:textId="6615DE0F" w:rsidR="008C385B" w:rsidRPr="00890730" w:rsidRDefault="008C385B" w:rsidP="00A95224">
            <w:pPr>
              <w:rPr>
                <w:rFonts w:ascii="Times New Roman" w:hAnsi="Times New Roman" w:cs="Times New Roman"/>
                <w:sz w:val="24"/>
                <w:szCs w:val="24"/>
              </w:rPr>
            </w:pPr>
            <w:r w:rsidRPr="00890730">
              <w:rPr>
                <w:rFonts w:ascii="Times New Roman" w:hAnsi="Times New Roman" w:cs="Times New Roman"/>
                <w:sz w:val="24"/>
                <w:szCs w:val="24"/>
              </w:rPr>
              <w:t>True</w:t>
            </w:r>
            <w:r w:rsidRPr="00890730">
              <w:rPr>
                <w:rFonts w:ascii="Times New Roman" w:hAnsi="Times New Roman" w:cs="Times New Roman"/>
                <w:sz w:val="24"/>
                <w:szCs w:val="24"/>
              </w:rPr>
              <w:t xml:space="preserve"> Label</w:t>
            </w:r>
          </w:p>
        </w:tc>
        <w:tc>
          <w:tcPr>
            <w:tcW w:w="1352" w:type="dxa"/>
            <w:tcBorders>
              <w:left w:val="single" w:sz="4" w:space="0" w:color="auto"/>
              <w:bottom w:val="single" w:sz="4" w:space="0" w:color="auto"/>
            </w:tcBorders>
          </w:tcPr>
          <w:p w14:paraId="15CB27F8" w14:textId="53DADFD3" w:rsidR="008C385B" w:rsidRDefault="00E42237" w:rsidP="00A95224">
            <w:pPr>
              <w:rPr>
                <w:rFonts w:ascii="Times New Roman" w:hAnsi="Times New Roman" w:cs="Times New Roman"/>
                <w:sz w:val="24"/>
                <w:szCs w:val="24"/>
              </w:rPr>
            </w:pPr>
            <w:r>
              <w:rPr>
                <w:rFonts w:ascii="Times New Roman" w:hAnsi="Times New Roman" w:cs="Times New Roman"/>
                <w:sz w:val="24"/>
                <w:szCs w:val="24"/>
              </w:rPr>
              <w:t>60</w:t>
            </w:r>
          </w:p>
        </w:tc>
        <w:tc>
          <w:tcPr>
            <w:tcW w:w="1352" w:type="dxa"/>
          </w:tcPr>
          <w:p w14:paraId="2DC91B9A" w14:textId="16ADB977" w:rsidR="008C385B" w:rsidRDefault="00E42237" w:rsidP="008C385B">
            <w:pPr>
              <w:keepNext/>
              <w:rPr>
                <w:rFonts w:ascii="Times New Roman" w:hAnsi="Times New Roman" w:cs="Times New Roman"/>
                <w:sz w:val="24"/>
                <w:szCs w:val="24"/>
              </w:rPr>
            </w:pPr>
            <w:r>
              <w:rPr>
                <w:rFonts w:ascii="Times New Roman" w:hAnsi="Times New Roman" w:cs="Times New Roman"/>
                <w:sz w:val="24"/>
                <w:szCs w:val="24"/>
              </w:rPr>
              <w:t>11144</w:t>
            </w:r>
          </w:p>
        </w:tc>
      </w:tr>
    </w:tbl>
    <w:p w14:paraId="7433CE86" w14:textId="029F68C4" w:rsidR="008C385B" w:rsidRPr="008C385B" w:rsidRDefault="008C385B" w:rsidP="008C385B">
      <w:pPr>
        <w:pStyle w:val="Caption"/>
      </w:pPr>
      <w:r>
        <w:t xml:space="preserve">Table 5. Random Forest confusion matrix after </w:t>
      </w:r>
      <w:proofErr w:type="spellStart"/>
      <w:r>
        <w:t>hypertuning</w:t>
      </w:r>
      <w:proofErr w:type="spellEnd"/>
    </w:p>
    <w:p w14:paraId="61092C40" w14:textId="24BE3FCF" w:rsidR="001E2847" w:rsidRPr="00A20A84" w:rsidRDefault="001E2847" w:rsidP="006B2832">
      <w:pPr>
        <w:pStyle w:val="ListParagraph"/>
        <w:numPr>
          <w:ilvl w:val="0"/>
          <w:numId w:val="3"/>
        </w:numPr>
        <w:rPr>
          <w:rFonts w:ascii="Times New Roman" w:hAnsi="Times New Roman" w:cs="Times New Roman"/>
          <w:b/>
          <w:bCs/>
          <w:sz w:val="28"/>
          <w:szCs w:val="28"/>
        </w:rPr>
      </w:pPr>
      <w:r w:rsidRPr="00A20A84">
        <w:rPr>
          <w:rFonts w:ascii="Times New Roman" w:hAnsi="Times New Roman" w:cs="Times New Roman"/>
          <w:b/>
          <w:bCs/>
          <w:sz w:val="28"/>
          <w:szCs w:val="28"/>
        </w:rPr>
        <w:t>Visualization</w:t>
      </w:r>
    </w:p>
    <w:p w14:paraId="266D21E5" w14:textId="381F355A" w:rsidR="00DB3A0F" w:rsidRDefault="00DB3A0F" w:rsidP="00660FEA">
      <w:pPr>
        <w:rPr>
          <w:rFonts w:ascii="Times New Roman" w:hAnsi="Times New Roman" w:cs="Times New Roman"/>
          <w:sz w:val="24"/>
          <w:szCs w:val="24"/>
        </w:rPr>
      </w:pPr>
      <w:r>
        <w:rPr>
          <w:rFonts w:ascii="Times New Roman" w:hAnsi="Times New Roman" w:cs="Times New Roman"/>
          <w:sz w:val="24"/>
          <w:szCs w:val="24"/>
        </w:rPr>
        <w:t xml:space="preserve">Various plots were used in this study for exploratory analysis of the preprocessing stage and model performance analysis. In the preprocessing stage, this study benefited from the seaborn library’s </w:t>
      </w:r>
      <w:proofErr w:type="spellStart"/>
      <w:r>
        <w:rPr>
          <w:rFonts w:ascii="Times New Roman" w:hAnsi="Times New Roman" w:cs="Times New Roman"/>
          <w:sz w:val="24"/>
          <w:szCs w:val="24"/>
        </w:rPr>
        <w:t>pairplot</w:t>
      </w:r>
      <w:proofErr w:type="spellEnd"/>
      <w:r>
        <w:rPr>
          <w:rFonts w:ascii="Times New Roman" w:hAnsi="Times New Roman" w:cs="Times New Roman"/>
          <w:sz w:val="24"/>
          <w:szCs w:val="24"/>
        </w:rPr>
        <w:t xml:space="preserve"> function. The function plots pairwise scatter and histogram plots in a grid to compare the distribution of numerical data. The distributions found from these plots allowed the study to determine that the outliers listed from the IQR outlier detection method were not anomalies and should not be removed from the dataset. A heatmap visual was also beneficial in the preprocessing step as this study used a modified version to plot only the highly correlated features. These features were easily discoverable for removal. </w:t>
      </w:r>
      <w:r w:rsidR="00BA7D84">
        <w:rPr>
          <w:rFonts w:ascii="Times New Roman" w:hAnsi="Times New Roman" w:cs="Times New Roman"/>
          <w:sz w:val="24"/>
          <w:szCs w:val="24"/>
        </w:rPr>
        <w:t xml:space="preserve">And </w:t>
      </w:r>
      <w:r w:rsidR="00DE2C5C">
        <w:rPr>
          <w:rFonts w:ascii="Times New Roman" w:hAnsi="Times New Roman" w:cs="Times New Roman"/>
          <w:sz w:val="24"/>
          <w:szCs w:val="24"/>
        </w:rPr>
        <w:t>finally,</w:t>
      </w:r>
      <w:r w:rsidR="00BA7D84">
        <w:rPr>
          <w:rFonts w:ascii="Times New Roman" w:hAnsi="Times New Roman" w:cs="Times New Roman"/>
          <w:sz w:val="24"/>
          <w:szCs w:val="24"/>
        </w:rPr>
        <w:t xml:space="preserve"> bar and pie plots were used to view the distribution of missing values in features and explore the </w:t>
      </w:r>
      <w:r w:rsidR="00BA7D84">
        <w:rPr>
          <w:rFonts w:ascii="Times New Roman" w:hAnsi="Times New Roman" w:cs="Times New Roman"/>
          <w:sz w:val="24"/>
          <w:szCs w:val="24"/>
        </w:rPr>
        <w:lastRenderedPageBreak/>
        <w:t xml:space="preserve">distribution of categorical feature data between the class labels. </w:t>
      </w:r>
    </w:p>
    <w:p w14:paraId="6F80121A" w14:textId="13FD7CB0" w:rsidR="006630A0" w:rsidRDefault="007B17D1" w:rsidP="00660FEA">
      <w:pPr>
        <w:rPr>
          <w:rFonts w:ascii="Times New Roman" w:hAnsi="Times New Roman" w:cs="Times New Roman"/>
          <w:sz w:val="24"/>
          <w:szCs w:val="24"/>
        </w:rPr>
      </w:pPr>
      <w:r w:rsidRPr="00CC5C86">
        <w:rPr>
          <w:rFonts w:ascii="Times New Roman" w:hAnsi="Times New Roman" w:cs="Times New Roman"/>
          <w:sz w:val="24"/>
          <w:szCs w:val="24"/>
        </w:rPr>
        <w:drawing>
          <wp:anchor distT="0" distB="0" distL="114300" distR="114300" simplePos="0" relativeHeight="251685376" behindDoc="0" locked="0" layoutInCell="1" allowOverlap="1" wp14:anchorId="0FF007CB" wp14:editId="57F16002">
            <wp:simplePos x="0" y="0"/>
            <wp:positionH relativeFrom="column">
              <wp:posOffset>-191770</wp:posOffset>
            </wp:positionH>
            <wp:positionV relativeFrom="paragraph">
              <wp:posOffset>4401037</wp:posOffset>
            </wp:positionV>
            <wp:extent cx="2581275" cy="2504440"/>
            <wp:effectExtent l="0" t="0" r="9525" b="0"/>
            <wp:wrapTopAndBottom/>
            <wp:docPr id="10"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1275" cy="2504440"/>
                    </a:xfrm>
                    <a:prstGeom prst="rect">
                      <a:avLst/>
                    </a:prstGeom>
                  </pic:spPr>
                </pic:pic>
              </a:graphicData>
            </a:graphic>
          </wp:anchor>
        </w:drawing>
      </w:r>
      <w:r w:rsidR="00BA7D84">
        <w:rPr>
          <w:rFonts w:ascii="Times New Roman" w:hAnsi="Times New Roman" w:cs="Times New Roman"/>
          <w:sz w:val="24"/>
          <w:szCs w:val="24"/>
        </w:rPr>
        <w:t>When evaluating each model</w:t>
      </w:r>
      <w:r w:rsidR="00E733D4">
        <w:rPr>
          <w:rFonts w:ascii="Times New Roman" w:hAnsi="Times New Roman" w:cs="Times New Roman"/>
          <w:sz w:val="24"/>
          <w:szCs w:val="24"/>
        </w:rPr>
        <w:t>s’</w:t>
      </w:r>
      <w:r w:rsidR="00BA7D84">
        <w:rPr>
          <w:rFonts w:ascii="Times New Roman" w:hAnsi="Times New Roman" w:cs="Times New Roman"/>
          <w:sz w:val="24"/>
          <w:szCs w:val="24"/>
        </w:rPr>
        <w:t xml:space="preserve"> performance, bar plots and the confusion matrix </w:t>
      </w:r>
      <w:r w:rsidR="007E7233">
        <w:rPr>
          <w:rFonts w:ascii="Times New Roman" w:hAnsi="Times New Roman" w:cs="Times New Roman"/>
          <w:sz w:val="24"/>
          <w:szCs w:val="24"/>
        </w:rPr>
        <w:t xml:space="preserve">plots </w:t>
      </w:r>
      <w:r w:rsidR="00BA7D84">
        <w:rPr>
          <w:rFonts w:ascii="Times New Roman" w:hAnsi="Times New Roman" w:cs="Times New Roman"/>
          <w:sz w:val="24"/>
          <w:szCs w:val="24"/>
        </w:rPr>
        <w:t>were valuable tools in comparing the model</w:t>
      </w:r>
      <w:r w:rsidR="00E733D4">
        <w:rPr>
          <w:rFonts w:ascii="Times New Roman" w:hAnsi="Times New Roman" w:cs="Times New Roman"/>
          <w:sz w:val="24"/>
          <w:szCs w:val="24"/>
        </w:rPr>
        <w:t>s’</w:t>
      </w:r>
      <w:r w:rsidR="00BA7D84">
        <w:rPr>
          <w:rFonts w:ascii="Times New Roman" w:hAnsi="Times New Roman" w:cs="Times New Roman"/>
          <w:sz w:val="24"/>
          <w:szCs w:val="24"/>
        </w:rPr>
        <w:t xml:space="preserve"> metrics. The confusion matrix shows a helpful overview on number of correct and incorrect predictions the model ma</w:t>
      </w:r>
      <w:r w:rsidR="007E7233">
        <w:rPr>
          <w:rFonts w:ascii="Times New Roman" w:hAnsi="Times New Roman" w:cs="Times New Roman"/>
          <w:sz w:val="24"/>
          <w:szCs w:val="24"/>
        </w:rPr>
        <w:t>de</w:t>
      </w:r>
      <w:r w:rsidR="00BA7D84">
        <w:rPr>
          <w:rFonts w:ascii="Times New Roman" w:hAnsi="Times New Roman" w:cs="Times New Roman"/>
          <w:sz w:val="24"/>
          <w:szCs w:val="24"/>
        </w:rPr>
        <w:t xml:space="preserve"> on the test data.</w:t>
      </w:r>
      <w:r w:rsidR="00A31319">
        <w:rPr>
          <w:rFonts w:ascii="Times New Roman" w:hAnsi="Times New Roman" w:cs="Times New Roman"/>
          <w:sz w:val="24"/>
          <w:szCs w:val="24"/>
        </w:rPr>
        <w:t xml:space="preserve"> Viewing the distribution of true and negative predictions each model ma</w:t>
      </w:r>
      <w:r w:rsidR="007E7233">
        <w:rPr>
          <w:rFonts w:ascii="Times New Roman" w:hAnsi="Times New Roman" w:cs="Times New Roman"/>
          <w:sz w:val="24"/>
          <w:szCs w:val="24"/>
        </w:rPr>
        <w:t>de</w:t>
      </w:r>
      <w:r w:rsidR="00A31319">
        <w:rPr>
          <w:rFonts w:ascii="Times New Roman" w:hAnsi="Times New Roman" w:cs="Times New Roman"/>
          <w:sz w:val="24"/>
          <w:szCs w:val="24"/>
        </w:rPr>
        <w:t xml:space="preserve"> is central in this classification problem as this study aims to minimize the false negative predictions a model may make in the field. In the code set, an area under the receiver operating characteristics curve (AUC-ROC) was </w:t>
      </w:r>
      <w:r w:rsidR="007E7233">
        <w:rPr>
          <w:rFonts w:ascii="Times New Roman" w:hAnsi="Times New Roman" w:cs="Times New Roman"/>
          <w:sz w:val="24"/>
          <w:szCs w:val="24"/>
        </w:rPr>
        <w:t>created</w:t>
      </w:r>
      <w:r w:rsidR="009823A1">
        <w:rPr>
          <w:rFonts w:ascii="Times New Roman" w:hAnsi="Times New Roman" w:cs="Times New Roman"/>
          <w:sz w:val="24"/>
          <w:szCs w:val="24"/>
        </w:rPr>
        <w:t>. On the three best performing models the curves appear as lines instead</w:t>
      </w:r>
      <w:r w:rsidR="00A31319">
        <w:rPr>
          <w:rFonts w:ascii="Times New Roman" w:hAnsi="Times New Roman" w:cs="Times New Roman"/>
          <w:sz w:val="24"/>
          <w:szCs w:val="24"/>
        </w:rPr>
        <w:t xml:space="preserve">. </w:t>
      </w:r>
      <w:r w:rsidR="006630A0">
        <w:rPr>
          <w:rFonts w:ascii="Times New Roman" w:hAnsi="Times New Roman" w:cs="Times New Roman"/>
          <w:sz w:val="24"/>
          <w:szCs w:val="24"/>
        </w:rPr>
        <w:t xml:space="preserve">Bar charts in the model creation stage was used to plot each models feature importance metrics. For all the models except the </w:t>
      </w:r>
      <w:r w:rsidR="00DE2C5C">
        <w:rPr>
          <w:rFonts w:ascii="Times New Roman" w:hAnsi="Times New Roman" w:cs="Times New Roman"/>
          <w:sz w:val="24"/>
          <w:szCs w:val="24"/>
        </w:rPr>
        <w:t>logistic</w:t>
      </w:r>
      <w:r w:rsidR="006630A0">
        <w:rPr>
          <w:rFonts w:ascii="Times New Roman" w:hAnsi="Times New Roman" w:cs="Times New Roman"/>
          <w:sz w:val="24"/>
          <w:szCs w:val="24"/>
        </w:rPr>
        <w:t xml:space="preserve"> regression model, the numeric features stem-width</w:t>
      </w:r>
      <w:r w:rsidR="007E7233">
        <w:rPr>
          <w:rFonts w:ascii="Times New Roman" w:hAnsi="Times New Roman" w:cs="Times New Roman"/>
          <w:sz w:val="24"/>
          <w:szCs w:val="24"/>
        </w:rPr>
        <w:t>,</w:t>
      </w:r>
      <w:r w:rsidR="006630A0">
        <w:rPr>
          <w:rFonts w:ascii="Times New Roman" w:hAnsi="Times New Roman" w:cs="Times New Roman"/>
          <w:sz w:val="24"/>
          <w:szCs w:val="24"/>
        </w:rPr>
        <w:t xml:space="preserve"> stem-height</w:t>
      </w:r>
      <w:r w:rsidR="007E7233">
        <w:rPr>
          <w:rFonts w:ascii="Times New Roman" w:hAnsi="Times New Roman" w:cs="Times New Roman"/>
          <w:sz w:val="24"/>
          <w:szCs w:val="24"/>
        </w:rPr>
        <w:t>, and cap-diameter were determined</w:t>
      </w:r>
      <w:r w:rsidR="006630A0">
        <w:rPr>
          <w:rFonts w:ascii="Times New Roman" w:hAnsi="Times New Roman" w:cs="Times New Roman"/>
          <w:sz w:val="24"/>
          <w:szCs w:val="24"/>
        </w:rPr>
        <w:t xml:space="preserve"> to be </w:t>
      </w:r>
      <w:r w:rsidR="006630A0">
        <w:rPr>
          <w:rFonts w:ascii="Times New Roman" w:hAnsi="Times New Roman" w:cs="Times New Roman"/>
          <w:sz w:val="24"/>
          <w:szCs w:val="24"/>
        </w:rPr>
        <w:t>the most important features in the model</w:t>
      </w:r>
      <w:r w:rsidR="00E733D4">
        <w:rPr>
          <w:rFonts w:ascii="Times New Roman" w:hAnsi="Times New Roman" w:cs="Times New Roman"/>
          <w:sz w:val="24"/>
          <w:szCs w:val="24"/>
        </w:rPr>
        <w:t>s’</w:t>
      </w:r>
      <w:r w:rsidR="006630A0">
        <w:rPr>
          <w:rFonts w:ascii="Times New Roman" w:hAnsi="Times New Roman" w:cs="Times New Roman"/>
          <w:sz w:val="24"/>
          <w:szCs w:val="24"/>
        </w:rPr>
        <w:t xml:space="preserve"> prediction decision. </w:t>
      </w:r>
    </w:p>
    <w:p w14:paraId="6B5A279D" w14:textId="4C10FEDA" w:rsidR="00772AF6" w:rsidRDefault="007B17D1" w:rsidP="00660FEA">
      <w:pPr>
        <w:rPr>
          <w:rFonts w:ascii="Times New Roman" w:hAnsi="Times New Roman" w:cs="Times New Roman"/>
          <w:sz w:val="24"/>
          <w:szCs w:val="24"/>
        </w:rPr>
      </w:pPr>
      <w:r>
        <w:rPr>
          <w:noProof/>
        </w:rPr>
        <mc:AlternateContent>
          <mc:Choice Requires="wps">
            <w:drawing>
              <wp:anchor distT="0" distB="0" distL="114300" distR="114300" simplePos="0" relativeHeight="251683328" behindDoc="0" locked="0" layoutInCell="1" allowOverlap="1" wp14:anchorId="4DD7399E" wp14:editId="34D88187">
                <wp:simplePos x="0" y="0"/>
                <wp:positionH relativeFrom="column">
                  <wp:posOffset>-9525</wp:posOffset>
                </wp:positionH>
                <wp:positionV relativeFrom="paragraph">
                  <wp:posOffset>3186430</wp:posOffset>
                </wp:positionV>
                <wp:extent cx="2680970" cy="635"/>
                <wp:effectExtent l="0" t="0" r="5080" b="0"/>
                <wp:wrapTopAndBottom/>
                <wp:docPr id="8" name="Text Box 8"/>
                <wp:cNvGraphicFramePr/>
                <a:graphic xmlns:a="http://schemas.openxmlformats.org/drawingml/2006/main">
                  <a:graphicData uri="http://schemas.microsoft.com/office/word/2010/wordprocessingShape">
                    <wps:wsp>
                      <wps:cNvSpPr txBox="1"/>
                      <wps:spPr>
                        <a:xfrm>
                          <a:off x="0" y="0"/>
                          <a:ext cx="2680970" cy="635"/>
                        </a:xfrm>
                        <a:prstGeom prst="rect">
                          <a:avLst/>
                        </a:prstGeom>
                        <a:solidFill>
                          <a:prstClr val="white"/>
                        </a:solidFill>
                        <a:ln>
                          <a:noFill/>
                        </a:ln>
                      </wps:spPr>
                      <wps:txbx>
                        <w:txbxContent>
                          <w:p w14:paraId="152C8A3E" w14:textId="01734829" w:rsidR="00DE2C5C" w:rsidRPr="00511CD7" w:rsidRDefault="00DE2C5C" w:rsidP="00DE2C5C">
                            <w:pPr>
                              <w:pStyle w:val="Caption"/>
                              <w:rPr>
                                <w:rFonts w:ascii="Times New Roman" w:hAnsi="Times New Roman" w:cs="Times New Roman"/>
                                <w:sz w:val="24"/>
                                <w:szCs w:val="24"/>
                              </w:rPr>
                            </w:pPr>
                            <w:r>
                              <w:t xml:space="preserve">Figure </w:t>
                            </w:r>
                            <w:r w:rsidR="00CC5C86">
                              <w:t>3</w:t>
                            </w:r>
                            <w:r>
                              <w:t xml:space="preserve">. </w:t>
                            </w:r>
                            <w:r w:rsidR="007B17D1">
                              <w:t>Gradient Boosting models’</w:t>
                            </w:r>
                            <w:r w:rsidR="007B17D1">
                              <w:t xml:space="preserve"> </w:t>
                            </w:r>
                            <w:r>
                              <w:t>validation curve for the n-estimators 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7399E" id="Text Box 8" o:spid="_x0000_s1027" type="#_x0000_t202" style="position:absolute;margin-left:-.75pt;margin-top:250.9pt;width:211.1pt;height:.05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6HjGQIAAD8EAAAOAAAAZHJzL2Uyb0RvYy54bWysU02P0zAQvSPxHyzfadoiyhI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wvbqafPpJLkm/x/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" stroked="f">
                <v:textbox style="mso-fit-shape-to-text:t" inset="0,0,0,0">
                  <w:txbxContent>
                    <w:p w14:paraId="152C8A3E" w14:textId="01734829" w:rsidR="00DE2C5C" w:rsidRPr="00511CD7" w:rsidRDefault="00DE2C5C" w:rsidP="00DE2C5C">
                      <w:pPr>
                        <w:pStyle w:val="Caption"/>
                        <w:rPr>
                          <w:rFonts w:ascii="Times New Roman" w:hAnsi="Times New Roman" w:cs="Times New Roman"/>
                          <w:sz w:val="24"/>
                          <w:szCs w:val="24"/>
                        </w:rPr>
                      </w:pPr>
                      <w:r>
                        <w:t xml:space="preserve">Figure </w:t>
                      </w:r>
                      <w:r w:rsidR="00CC5C86">
                        <w:t>3</w:t>
                      </w:r>
                      <w:r>
                        <w:t xml:space="preserve">. </w:t>
                      </w:r>
                      <w:r w:rsidR="007B17D1">
                        <w:t>Gradient Boosting models’</w:t>
                      </w:r>
                      <w:r w:rsidR="007B17D1">
                        <w:t xml:space="preserve"> </w:t>
                      </w:r>
                      <w:r>
                        <w:t>validation curve for the n-estimators parameter</w:t>
                      </w:r>
                    </w:p>
                  </w:txbxContent>
                </v:textbox>
                <w10:wrap type="topAndBottom"/>
              </v:shape>
            </w:pict>
          </mc:Fallback>
        </mc:AlternateContent>
      </w:r>
      <w:r w:rsidR="00530A29" w:rsidRPr="00530A29">
        <w:rPr>
          <w:rFonts w:ascii="Times New Roman" w:hAnsi="Times New Roman" w:cs="Times New Roman"/>
          <w:sz w:val="24"/>
          <w:szCs w:val="24"/>
        </w:rPr>
        <w:drawing>
          <wp:anchor distT="0" distB="0" distL="114300" distR="114300" simplePos="0" relativeHeight="251692544" behindDoc="0" locked="0" layoutInCell="1" allowOverlap="1" wp14:anchorId="7DE20A5D" wp14:editId="47DFD018">
            <wp:simplePos x="0" y="0"/>
            <wp:positionH relativeFrom="column">
              <wp:posOffset>-8964</wp:posOffset>
            </wp:positionH>
            <wp:positionV relativeFrom="paragraph">
              <wp:posOffset>1631950</wp:posOffset>
            </wp:positionV>
            <wp:extent cx="2581275" cy="1546225"/>
            <wp:effectExtent l="0" t="0" r="9525" b="0"/>
            <wp:wrapTopAndBottom/>
            <wp:docPr id="15" name="Picture 15" descr="A graph with a red line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with a red line and green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81275" cy="1546225"/>
                    </a:xfrm>
                    <a:prstGeom prst="rect">
                      <a:avLst/>
                    </a:prstGeom>
                  </pic:spPr>
                </pic:pic>
              </a:graphicData>
            </a:graphic>
          </wp:anchor>
        </w:drawing>
      </w:r>
      <w:r w:rsidR="006630A0">
        <w:rPr>
          <w:rFonts w:ascii="Times New Roman" w:hAnsi="Times New Roman" w:cs="Times New Roman"/>
          <w:sz w:val="24"/>
          <w:szCs w:val="24"/>
        </w:rPr>
        <w:t xml:space="preserve">Finally, a learning curve and validation curve were used on the </w:t>
      </w:r>
      <w:r w:rsidR="00274104">
        <w:rPr>
          <w:rFonts w:ascii="Times New Roman" w:hAnsi="Times New Roman" w:cs="Times New Roman"/>
          <w:sz w:val="24"/>
          <w:szCs w:val="24"/>
        </w:rPr>
        <w:t>gradient boosting</w:t>
      </w:r>
      <w:r w:rsidR="006630A0">
        <w:rPr>
          <w:rFonts w:ascii="Times New Roman" w:hAnsi="Times New Roman" w:cs="Times New Roman"/>
          <w:sz w:val="24"/>
          <w:szCs w:val="24"/>
        </w:rPr>
        <w:t xml:space="preserve"> model. The learning curve displays the effect the data size has on the </w:t>
      </w:r>
      <w:r w:rsidR="005F6623">
        <w:rPr>
          <w:rFonts w:ascii="Times New Roman" w:hAnsi="Times New Roman" w:cs="Times New Roman"/>
          <w:sz w:val="24"/>
          <w:szCs w:val="24"/>
        </w:rPr>
        <w:t>model</w:t>
      </w:r>
      <w:r w:rsidR="00E733D4">
        <w:rPr>
          <w:rFonts w:ascii="Times New Roman" w:hAnsi="Times New Roman" w:cs="Times New Roman"/>
          <w:sz w:val="24"/>
          <w:szCs w:val="24"/>
        </w:rPr>
        <w:t>s’</w:t>
      </w:r>
      <w:r w:rsidR="006630A0">
        <w:rPr>
          <w:rFonts w:ascii="Times New Roman" w:hAnsi="Times New Roman" w:cs="Times New Roman"/>
          <w:sz w:val="24"/>
          <w:szCs w:val="24"/>
        </w:rPr>
        <w:t xml:space="preserve"> accuracy. In this study, the curve was linear</w:t>
      </w:r>
      <w:r w:rsidR="005F6623">
        <w:rPr>
          <w:rFonts w:ascii="Times New Roman" w:hAnsi="Times New Roman" w:cs="Times New Roman"/>
          <w:sz w:val="24"/>
          <w:szCs w:val="24"/>
        </w:rPr>
        <w:t>, where more data samples increased the models</w:t>
      </w:r>
      <w:r w:rsidR="007E7233">
        <w:rPr>
          <w:rFonts w:ascii="Times New Roman" w:hAnsi="Times New Roman" w:cs="Times New Roman"/>
          <w:sz w:val="24"/>
          <w:szCs w:val="24"/>
        </w:rPr>
        <w:t>’</w:t>
      </w:r>
      <w:r w:rsidR="005F6623">
        <w:rPr>
          <w:rFonts w:ascii="Times New Roman" w:hAnsi="Times New Roman" w:cs="Times New Roman"/>
          <w:sz w:val="24"/>
          <w:szCs w:val="24"/>
        </w:rPr>
        <w:t xml:space="preserve"> performance on unseen data. The validation curve shows a parameters effect on the model</w:t>
      </w:r>
      <w:r w:rsidR="00E733D4">
        <w:rPr>
          <w:rFonts w:ascii="Times New Roman" w:hAnsi="Times New Roman" w:cs="Times New Roman"/>
          <w:sz w:val="24"/>
          <w:szCs w:val="24"/>
        </w:rPr>
        <w:t>s’</w:t>
      </w:r>
      <w:r w:rsidR="005F6623">
        <w:rPr>
          <w:rFonts w:ascii="Times New Roman" w:hAnsi="Times New Roman" w:cs="Times New Roman"/>
          <w:sz w:val="24"/>
          <w:szCs w:val="24"/>
        </w:rPr>
        <w:t xml:space="preserve"> performance. The visual is reflective of the </w:t>
      </w:r>
      <w:proofErr w:type="spellStart"/>
      <w:r w:rsidR="005F6623">
        <w:rPr>
          <w:rFonts w:ascii="Times New Roman" w:hAnsi="Times New Roman" w:cs="Times New Roman"/>
          <w:sz w:val="24"/>
          <w:szCs w:val="24"/>
        </w:rPr>
        <w:t>hypertuning</w:t>
      </w:r>
      <w:proofErr w:type="spellEnd"/>
      <w:r w:rsidR="005F6623">
        <w:rPr>
          <w:rFonts w:ascii="Times New Roman" w:hAnsi="Times New Roman" w:cs="Times New Roman"/>
          <w:sz w:val="24"/>
          <w:szCs w:val="24"/>
        </w:rPr>
        <w:t xml:space="preserve"> process in fine tuning the machine learning model to the problem from a given dataset. </w:t>
      </w:r>
    </w:p>
    <w:p w14:paraId="1000BD80" w14:textId="3CB757A9" w:rsidR="006B2832" w:rsidRPr="00A20A84" w:rsidRDefault="006B2832" w:rsidP="006B2832">
      <w:pPr>
        <w:pStyle w:val="ListParagraph"/>
        <w:numPr>
          <w:ilvl w:val="0"/>
          <w:numId w:val="3"/>
        </w:numPr>
        <w:rPr>
          <w:rFonts w:ascii="Times New Roman" w:hAnsi="Times New Roman" w:cs="Times New Roman"/>
          <w:b/>
          <w:bCs/>
          <w:sz w:val="28"/>
          <w:szCs w:val="28"/>
        </w:rPr>
      </w:pPr>
      <w:r w:rsidRPr="00A20A84">
        <w:rPr>
          <w:rFonts w:ascii="Times New Roman" w:hAnsi="Times New Roman" w:cs="Times New Roman"/>
          <w:b/>
          <w:bCs/>
          <w:sz w:val="28"/>
          <w:szCs w:val="28"/>
        </w:rPr>
        <w:t>Discussion</w:t>
      </w:r>
    </w:p>
    <w:p w14:paraId="032FD40F" w14:textId="57F775F7" w:rsidR="00530A29" w:rsidRDefault="007E7233" w:rsidP="005F6623">
      <w:pPr>
        <w:rPr>
          <w:rFonts w:ascii="Times New Roman" w:hAnsi="Times New Roman" w:cs="Times New Roman"/>
          <w:sz w:val="24"/>
          <w:szCs w:val="24"/>
        </w:rPr>
      </w:pPr>
      <w:r>
        <w:rPr>
          <w:noProof/>
        </w:rPr>
        <mc:AlternateContent>
          <mc:Choice Requires="wps">
            <w:drawing>
              <wp:anchor distT="0" distB="0" distL="114300" distR="114300" simplePos="0" relativeHeight="251682304" behindDoc="0" locked="0" layoutInCell="1" allowOverlap="1" wp14:anchorId="0377DA7E" wp14:editId="5F334DAF">
                <wp:simplePos x="0" y="0"/>
                <wp:positionH relativeFrom="column">
                  <wp:posOffset>-3063875</wp:posOffset>
                </wp:positionH>
                <wp:positionV relativeFrom="paragraph">
                  <wp:posOffset>1959839</wp:posOffset>
                </wp:positionV>
                <wp:extent cx="2547620" cy="635"/>
                <wp:effectExtent l="0" t="0" r="5080" b="0"/>
                <wp:wrapTopAndBottom/>
                <wp:docPr id="7" name="Text Box 7"/>
                <wp:cNvGraphicFramePr/>
                <a:graphic xmlns:a="http://schemas.openxmlformats.org/drawingml/2006/main">
                  <a:graphicData uri="http://schemas.microsoft.com/office/word/2010/wordprocessingShape">
                    <wps:wsp>
                      <wps:cNvSpPr txBox="1"/>
                      <wps:spPr>
                        <a:xfrm>
                          <a:off x="0" y="0"/>
                          <a:ext cx="2547620" cy="635"/>
                        </a:xfrm>
                        <a:prstGeom prst="rect">
                          <a:avLst/>
                        </a:prstGeom>
                        <a:solidFill>
                          <a:prstClr val="white"/>
                        </a:solidFill>
                        <a:ln>
                          <a:noFill/>
                        </a:ln>
                      </wps:spPr>
                      <wps:txbx>
                        <w:txbxContent>
                          <w:p w14:paraId="0AAE4A58" w14:textId="09A92C96" w:rsidR="00DE2C5C" w:rsidRPr="00947947" w:rsidRDefault="00DE2C5C" w:rsidP="00DE2C5C">
                            <w:pPr>
                              <w:pStyle w:val="Caption"/>
                              <w:rPr>
                                <w:rFonts w:ascii="Times New Roman" w:hAnsi="Times New Roman" w:cs="Times New Roman"/>
                                <w:sz w:val="24"/>
                                <w:szCs w:val="24"/>
                              </w:rPr>
                            </w:pPr>
                            <w:r>
                              <w:t xml:space="preserve">Figure </w:t>
                            </w:r>
                            <w:r w:rsidR="00CC5C86">
                              <w:t>2</w:t>
                            </w:r>
                            <w:r>
                              <w:t xml:space="preserve">. </w:t>
                            </w:r>
                            <w:r w:rsidR="00CC5C86">
                              <w:t>Gradient Boosting</w:t>
                            </w:r>
                            <w:r w:rsidR="007B17D1">
                              <w:t xml:space="preserve"> models’</w:t>
                            </w:r>
                            <w:r>
                              <w:t xml:space="preserve"> learning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77DA7E" id="Text Box 7" o:spid="_x0000_s1028" type="#_x0000_t202" style="position:absolute;margin-left:-241.25pt;margin-top:154.3pt;width:200.6pt;height:.0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wdGA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5tPn2ZR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" stroked="f">
                <v:textbox style="mso-fit-shape-to-text:t" inset="0,0,0,0">
                  <w:txbxContent>
                    <w:p w14:paraId="0AAE4A58" w14:textId="09A92C96" w:rsidR="00DE2C5C" w:rsidRPr="00947947" w:rsidRDefault="00DE2C5C" w:rsidP="00DE2C5C">
                      <w:pPr>
                        <w:pStyle w:val="Caption"/>
                        <w:rPr>
                          <w:rFonts w:ascii="Times New Roman" w:hAnsi="Times New Roman" w:cs="Times New Roman"/>
                          <w:sz w:val="24"/>
                          <w:szCs w:val="24"/>
                        </w:rPr>
                      </w:pPr>
                      <w:r>
                        <w:t xml:space="preserve">Figure </w:t>
                      </w:r>
                      <w:r w:rsidR="00CC5C86">
                        <w:t>2</w:t>
                      </w:r>
                      <w:r>
                        <w:t xml:space="preserve">. </w:t>
                      </w:r>
                      <w:r w:rsidR="00CC5C86">
                        <w:t>Gradient Boosting</w:t>
                      </w:r>
                      <w:r w:rsidR="007B17D1">
                        <w:t xml:space="preserve"> models’</w:t>
                      </w:r>
                      <w:r>
                        <w:t xml:space="preserve"> learning curve</w:t>
                      </w:r>
                    </w:p>
                  </w:txbxContent>
                </v:textbox>
                <w10:wrap type="topAndBottom"/>
              </v:shape>
            </w:pict>
          </mc:Fallback>
        </mc:AlternateContent>
      </w:r>
      <w:r w:rsidR="005F6623">
        <w:rPr>
          <w:rFonts w:ascii="Times New Roman" w:hAnsi="Times New Roman" w:cs="Times New Roman"/>
          <w:sz w:val="24"/>
          <w:szCs w:val="24"/>
        </w:rPr>
        <w:t xml:space="preserve">From </w:t>
      </w:r>
      <w:r w:rsidR="00DB127C">
        <w:rPr>
          <w:rFonts w:ascii="Times New Roman" w:hAnsi="Times New Roman" w:cs="Times New Roman"/>
          <w:sz w:val="24"/>
          <w:szCs w:val="24"/>
        </w:rPr>
        <w:t>the results of the model analysis, it was discovered that the random forest classification model</w:t>
      </w:r>
      <w:r>
        <w:rPr>
          <w:rFonts w:ascii="Times New Roman" w:hAnsi="Times New Roman" w:cs="Times New Roman"/>
          <w:sz w:val="24"/>
          <w:szCs w:val="24"/>
        </w:rPr>
        <w:t xml:space="preserve"> and gradient boosting model</w:t>
      </w:r>
      <w:r w:rsidR="00DB127C">
        <w:rPr>
          <w:rFonts w:ascii="Times New Roman" w:hAnsi="Times New Roman" w:cs="Times New Roman"/>
          <w:sz w:val="24"/>
          <w:szCs w:val="24"/>
        </w:rPr>
        <w:t xml:space="preserve"> had outperformed the others</w:t>
      </w:r>
      <w:r>
        <w:rPr>
          <w:rFonts w:ascii="Times New Roman" w:hAnsi="Times New Roman" w:cs="Times New Roman"/>
          <w:sz w:val="24"/>
          <w:szCs w:val="24"/>
        </w:rPr>
        <w:t xml:space="preserve"> in all performance metrics</w:t>
      </w:r>
      <w:r w:rsidR="00DB127C">
        <w:rPr>
          <w:rFonts w:ascii="Times New Roman" w:hAnsi="Times New Roman" w:cs="Times New Roman"/>
          <w:sz w:val="24"/>
          <w:szCs w:val="24"/>
        </w:rPr>
        <w:t xml:space="preserve">. The logistic regression model was the least accurate </w:t>
      </w:r>
      <w:r w:rsidR="00274104">
        <w:rPr>
          <w:rFonts w:ascii="Times New Roman" w:hAnsi="Times New Roman" w:cs="Times New Roman"/>
          <w:sz w:val="24"/>
          <w:szCs w:val="24"/>
        </w:rPr>
        <w:t xml:space="preserve">followed by the </w:t>
      </w:r>
      <w:proofErr w:type="spellStart"/>
      <w:r w:rsidR="00274104">
        <w:rPr>
          <w:rFonts w:ascii="Times New Roman" w:hAnsi="Times New Roman" w:cs="Times New Roman"/>
          <w:sz w:val="24"/>
          <w:szCs w:val="24"/>
        </w:rPr>
        <w:t>adaboost</w:t>
      </w:r>
      <w:proofErr w:type="spellEnd"/>
      <w:r w:rsidR="00274104">
        <w:rPr>
          <w:rFonts w:ascii="Times New Roman" w:hAnsi="Times New Roman" w:cs="Times New Roman"/>
          <w:sz w:val="24"/>
          <w:szCs w:val="24"/>
        </w:rPr>
        <w:t xml:space="preserve"> </w:t>
      </w:r>
      <w:r w:rsidR="00530A29">
        <w:rPr>
          <w:rFonts w:ascii="Times New Roman" w:hAnsi="Times New Roman" w:cs="Times New Roman"/>
          <w:sz w:val="24"/>
          <w:szCs w:val="24"/>
        </w:rPr>
        <w:t>model.</w:t>
      </w:r>
      <w:r w:rsidR="00DB127C">
        <w:rPr>
          <w:rFonts w:ascii="Times New Roman" w:hAnsi="Times New Roman" w:cs="Times New Roman"/>
          <w:sz w:val="24"/>
          <w:szCs w:val="24"/>
        </w:rPr>
        <w:t xml:space="preserve"> The SVM model was</w:t>
      </w:r>
      <w:r w:rsidR="00274104">
        <w:rPr>
          <w:rFonts w:ascii="Times New Roman" w:hAnsi="Times New Roman" w:cs="Times New Roman"/>
          <w:sz w:val="24"/>
          <w:szCs w:val="24"/>
        </w:rPr>
        <w:t xml:space="preserve"> found to be</w:t>
      </w:r>
      <w:r w:rsidR="00DB127C">
        <w:rPr>
          <w:rFonts w:ascii="Times New Roman" w:hAnsi="Times New Roman" w:cs="Times New Roman"/>
          <w:sz w:val="24"/>
          <w:szCs w:val="24"/>
        </w:rPr>
        <w:t xml:space="preserve"> the slowest to train and slowest to test. Given the poor performance and long training </w:t>
      </w:r>
      <w:r w:rsidR="007B17D1">
        <w:rPr>
          <w:noProof/>
        </w:rPr>
        <w:lastRenderedPageBreak/>
        <mc:AlternateContent>
          <mc:Choice Requires="wps">
            <w:drawing>
              <wp:anchor distT="0" distB="0" distL="114300" distR="114300" simplePos="0" relativeHeight="251691520" behindDoc="0" locked="0" layoutInCell="1" allowOverlap="1" wp14:anchorId="7F9DD44A" wp14:editId="2334C84B">
                <wp:simplePos x="0" y="0"/>
                <wp:positionH relativeFrom="column">
                  <wp:posOffset>2540</wp:posOffset>
                </wp:positionH>
                <wp:positionV relativeFrom="paragraph">
                  <wp:posOffset>1855470</wp:posOffset>
                </wp:positionV>
                <wp:extent cx="5857875" cy="635"/>
                <wp:effectExtent l="0" t="0" r="9525" b="0"/>
                <wp:wrapTopAndBottom/>
                <wp:docPr id="14" name="Text Box 14"/>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wps:spPr>
                      <wps:txbx>
                        <w:txbxContent>
                          <w:p w14:paraId="781F6152" w14:textId="702A3EFA" w:rsidR="00CE50C6" w:rsidRDefault="00CE50C6" w:rsidP="00CE50C6">
                            <w:pPr>
                              <w:pStyle w:val="Caption"/>
                              <w:rPr>
                                <w:noProof/>
                              </w:rPr>
                            </w:pPr>
                            <w:r>
                              <w:t xml:space="preserve">Figure 4. Gradient Boosting </w:t>
                            </w:r>
                            <w:proofErr w:type="spellStart"/>
                            <w:r>
                              <w:t>Hypertuned</w:t>
                            </w:r>
                            <w:proofErr w:type="spellEnd"/>
                            <w:r>
                              <w:t xml:space="preserve"> Feature Importance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9DD44A" id="Text Box 14" o:spid="_x0000_s1029" type="#_x0000_t202" style="position:absolute;margin-left:.2pt;margin-top:146.1pt;width:461.25pt;height:.0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" stroked="f">
                <v:textbox style="mso-fit-shape-to-text:t" inset="0,0,0,0">
                  <w:txbxContent>
                    <w:p w14:paraId="781F6152" w14:textId="702A3EFA" w:rsidR="00CE50C6" w:rsidRDefault="00CE50C6" w:rsidP="00CE50C6">
                      <w:pPr>
                        <w:pStyle w:val="Caption"/>
                        <w:rPr>
                          <w:noProof/>
                        </w:rPr>
                      </w:pPr>
                      <w:r>
                        <w:t xml:space="preserve">Figure 4. Gradient Boosting </w:t>
                      </w:r>
                      <w:proofErr w:type="spellStart"/>
                      <w:r>
                        <w:t>Hypertuned</w:t>
                      </w:r>
                      <w:proofErr w:type="spellEnd"/>
                      <w:r>
                        <w:t xml:space="preserve"> Feature Importance Chart</w:t>
                      </w:r>
                    </w:p>
                  </w:txbxContent>
                </v:textbox>
                <w10:wrap type="topAndBottom"/>
              </v:shape>
            </w:pict>
          </mc:Fallback>
        </mc:AlternateContent>
      </w:r>
      <w:r w:rsidR="00DB127C">
        <w:rPr>
          <w:rFonts w:ascii="Times New Roman" w:hAnsi="Times New Roman" w:cs="Times New Roman"/>
          <w:sz w:val="24"/>
          <w:szCs w:val="24"/>
        </w:rPr>
        <w:t xml:space="preserve">time, </w:t>
      </w:r>
      <w:r w:rsidR="00274104">
        <w:rPr>
          <w:rFonts w:ascii="Times New Roman" w:hAnsi="Times New Roman" w:cs="Times New Roman"/>
          <w:sz w:val="24"/>
          <w:szCs w:val="24"/>
        </w:rPr>
        <w:t>the SVM model</w:t>
      </w:r>
      <w:r w:rsidR="00DB127C">
        <w:rPr>
          <w:rFonts w:ascii="Times New Roman" w:hAnsi="Times New Roman" w:cs="Times New Roman"/>
          <w:sz w:val="24"/>
          <w:szCs w:val="24"/>
        </w:rPr>
        <w:t xml:space="preserve"> was chosen to not </w:t>
      </w:r>
      <w:r w:rsidR="00530A29" w:rsidRPr="00CE50C6">
        <w:rPr>
          <w:rFonts w:ascii="Times New Roman" w:hAnsi="Times New Roman" w:cs="Times New Roman"/>
          <w:sz w:val="24"/>
          <w:szCs w:val="24"/>
        </w:rPr>
        <w:drawing>
          <wp:anchor distT="0" distB="0" distL="114300" distR="114300" simplePos="0" relativeHeight="251689472" behindDoc="0" locked="0" layoutInCell="1" allowOverlap="1" wp14:anchorId="1C005769" wp14:editId="26D96CA1">
            <wp:simplePos x="0" y="0"/>
            <wp:positionH relativeFrom="column">
              <wp:posOffset>-148066</wp:posOffset>
            </wp:positionH>
            <wp:positionV relativeFrom="paragraph">
              <wp:posOffset>290</wp:posOffset>
            </wp:positionV>
            <wp:extent cx="6009005" cy="1828165"/>
            <wp:effectExtent l="0" t="0" r="0" b="635"/>
            <wp:wrapTopAndBottom/>
            <wp:docPr id="13" name="Picture 13" descr="A blue and white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ue and white rectangular object with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009005" cy="1828165"/>
                    </a:xfrm>
                    <a:prstGeom prst="rect">
                      <a:avLst/>
                    </a:prstGeom>
                  </pic:spPr>
                </pic:pic>
              </a:graphicData>
            </a:graphic>
            <wp14:sizeRelH relativeFrom="margin">
              <wp14:pctWidth>0</wp14:pctWidth>
            </wp14:sizeRelH>
            <wp14:sizeRelV relativeFrom="margin">
              <wp14:pctHeight>0</wp14:pctHeight>
            </wp14:sizeRelV>
          </wp:anchor>
        </w:drawing>
      </w:r>
      <w:r w:rsidR="00DB127C">
        <w:rPr>
          <w:rFonts w:ascii="Times New Roman" w:hAnsi="Times New Roman" w:cs="Times New Roman"/>
          <w:sz w:val="24"/>
          <w:szCs w:val="24"/>
        </w:rPr>
        <w:t xml:space="preserve">undergo </w:t>
      </w:r>
      <w:proofErr w:type="spellStart"/>
      <w:r w:rsidR="00DB127C">
        <w:rPr>
          <w:rFonts w:ascii="Times New Roman" w:hAnsi="Times New Roman" w:cs="Times New Roman"/>
          <w:sz w:val="24"/>
          <w:szCs w:val="24"/>
        </w:rPr>
        <w:t>hypertuning</w:t>
      </w:r>
      <w:proofErr w:type="spellEnd"/>
      <w:r w:rsidR="00DB127C">
        <w:rPr>
          <w:rFonts w:ascii="Times New Roman" w:hAnsi="Times New Roman" w:cs="Times New Roman"/>
          <w:sz w:val="24"/>
          <w:szCs w:val="24"/>
        </w:rPr>
        <w:t xml:space="preserve"> given the</w:t>
      </w:r>
      <w:r>
        <w:rPr>
          <w:rFonts w:ascii="Times New Roman" w:hAnsi="Times New Roman" w:cs="Times New Roman"/>
          <w:sz w:val="24"/>
          <w:szCs w:val="24"/>
        </w:rPr>
        <w:t xml:space="preserve"> available</w:t>
      </w:r>
      <w:r w:rsidR="00DB127C">
        <w:rPr>
          <w:rFonts w:ascii="Times New Roman" w:hAnsi="Times New Roman" w:cs="Times New Roman"/>
          <w:sz w:val="24"/>
          <w:szCs w:val="24"/>
        </w:rPr>
        <w:t xml:space="preserve"> </w:t>
      </w:r>
    </w:p>
    <w:tbl>
      <w:tblPr>
        <w:tblStyle w:val="TableGrid"/>
        <w:tblpPr w:leftFromText="180" w:rightFromText="180" w:vertAnchor="text" w:horzAnchor="margin" w:tblpY="2582"/>
        <w:tblW w:w="8837" w:type="dxa"/>
        <w:tblLook w:val="04A0" w:firstRow="1" w:lastRow="0" w:firstColumn="1" w:lastColumn="0" w:noHBand="0" w:noVBand="1"/>
      </w:tblPr>
      <w:tblGrid>
        <w:gridCol w:w="1253"/>
        <w:gridCol w:w="1395"/>
        <w:gridCol w:w="1139"/>
        <w:gridCol w:w="1243"/>
        <w:gridCol w:w="1352"/>
        <w:gridCol w:w="1226"/>
        <w:gridCol w:w="1229"/>
      </w:tblGrid>
      <w:tr w:rsidR="00530A29" w14:paraId="4C2B4CC5" w14:textId="77777777" w:rsidTr="00530A29">
        <w:trPr>
          <w:trHeight w:val="38"/>
        </w:trPr>
        <w:tc>
          <w:tcPr>
            <w:tcW w:w="1253" w:type="dxa"/>
            <w:tcBorders>
              <w:top w:val="nil"/>
              <w:left w:val="nil"/>
              <w:bottom w:val="single" w:sz="4" w:space="0" w:color="auto"/>
              <w:right w:val="nil"/>
            </w:tcBorders>
          </w:tcPr>
          <w:p w14:paraId="5CE701DD" w14:textId="77777777" w:rsidR="00530A29" w:rsidRDefault="00530A29" w:rsidP="00530A29">
            <w:pPr>
              <w:rPr>
                <w:rFonts w:ascii="Times New Roman" w:hAnsi="Times New Roman" w:cs="Times New Roman"/>
                <w:sz w:val="24"/>
                <w:szCs w:val="24"/>
              </w:rPr>
            </w:pPr>
          </w:p>
        </w:tc>
        <w:tc>
          <w:tcPr>
            <w:tcW w:w="1395" w:type="dxa"/>
            <w:tcBorders>
              <w:top w:val="nil"/>
              <w:left w:val="nil"/>
              <w:right w:val="nil"/>
            </w:tcBorders>
          </w:tcPr>
          <w:p w14:paraId="253F60E4" w14:textId="77777777" w:rsidR="00530A29" w:rsidRDefault="00530A29" w:rsidP="00530A29">
            <w:pPr>
              <w:rPr>
                <w:rFonts w:ascii="Times New Roman" w:hAnsi="Times New Roman" w:cs="Times New Roman"/>
                <w:sz w:val="24"/>
                <w:szCs w:val="24"/>
              </w:rPr>
            </w:pPr>
          </w:p>
        </w:tc>
        <w:tc>
          <w:tcPr>
            <w:tcW w:w="1139" w:type="dxa"/>
            <w:tcBorders>
              <w:top w:val="nil"/>
              <w:left w:val="nil"/>
              <w:right w:val="nil"/>
            </w:tcBorders>
          </w:tcPr>
          <w:p w14:paraId="0B74E100" w14:textId="77777777" w:rsidR="00530A29" w:rsidRDefault="00530A29" w:rsidP="00530A29">
            <w:pPr>
              <w:rPr>
                <w:rFonts w:ascii="Times New Roman" w:hAnsi="Times New Roman" w:cs="Times New Roman"/>
                <w:sz w:val="24"/>
                <w:szCs w:val="24"/>
              </w:rPr>
            </w:pPr>
          </w:p>
        </w:tc>
        <w:tc>
          <w:tcPr>
            <w:tcW w:w="1243" w:type="dxa"/>
            <w:tcBorders>
              <w:top w:val="nil"/>
              <w:left w:val="nil"/>
              <w:right w:val="nil"/>
            </w:tcBorders>
          </w:tcPr>
          <w:p w14:paraId="1DE86C22" w14:textId="77777777" w:rsidR="00530A29" w:rsidRDefault="00530A29" w:rsidP="00530A29">
            <w:pPr>
              <w:rPr>
                <w:rFonts w:ascii="Times New Roman" w:hAnsi="Times New Roman" w:cs="Times New Roman"/>
                <w:sz w:val="24"/>
                <w:szCs w:val="24"/>
              </w:rPr>
            </w:pPr>
          </w:p>
        </w:tc>
        <w:tc>
          <w:tcPr>
            <w:tcW w:w="1352" w:type="dxa"/>
            <w:tcBorders>
              <w:top w:val="nil"/>
              <w:left w:val="nil"/>
              <w:right w:val="nil"/>
            </w:tcBorders>
          </w:tcPr>
          <w:p w14:paraId="7889117D" w14:textId="77777777" w:rsidR="00530A29" w:rsidRDefault="00530A29" w:rsidP="00530A29">
            <w:pPr>
              <w:rPr>
                <w:rFonts w:ascii="Times New Roman" w:hAnsi="Times New Roman" w:cs="Times New Roman"/>
                <w:sz w:val="24"/>
                <w:szCs w:val="24"/>
              </w:rPr>
            </w:pPr>
          </w:p>
        </w:tc>
        <w:tc>
          <w:tcPr>
            <w:tcW w:w="1226" w:type="dxa"/>
            <w:tcBorders>
              <w:top w:val="nil"/>
              <w:left w:val="nil"/>
              <w:right w:val="nil"/>
            </w:tcBorders>
          </w:tcPr>
          <w:p w14:paraId="3D70F101" w14:textId="77777777" w:rsidR="00530A29" w:rsidRDefault="00530A29" w:rsidP="00530A29">
            <w:pPr>
              <w:rPr>
                <w:rFonts w:ascii="Times New Roman" w:hAnsi="Times New Roman" w:cs="Times New Roman"/>
                <w:sz w:val="24"/>
                <w:szCs w:val="24"/>
              </w:rPr>
            </w:pPr>
          </w:p>
        </w:tc>
        <w:tc>
          <w:tcPr>
            <w:tcW w:w="1229" w:type="dxa"/>
            <w:tcBorders>
              <w:top w:val="nil"/>
              <w:left w:val="nil"/>
              <w:right w:val="nil"/>
            </w:tcBorders>
          </w:tcPr>
          <w:p w14:paraId="30DA924C" w14:textId="77777777" w:rsidR="00530A29" w:rsidRDefault="00530A29" w:rsidP="00530A29">
            <w:pPr>
              <w:rPr>
                <w:rFonts w:ascii="Times New Roman" w:hAnsi="Times New Roman" w:cs="Times New Roman"/>
                <w:sz w:val="24"/>
                <w:szCs w:val="24"/>
              </w:rPr>
            </w:pPr>
          </w:p>
        </w:tc>
      </w:tr>
      <w:tr w:rsidR="00530A29" w14:paraId="4D90ECC9" w14:textId="77777777" w:rsidTr="00530A29">
        <w:trPr>
          <w:trHeight w:val="38"/>
        </w:trPr>
        <w:tc>
          <w:tcPr>
            <w:tcW w:w="1253" w:type="dxa"/>
            <w:tcBorders>
              <w:top w:val="nil"/>
              <w:left w:val="nil"/>
              <w:bottom w:val="single" w:sz="4" w:space="0" w:color="auto"/>
              <w:right w:val="nil"/>
            </w:tcBorders>
          </w:tcPr>
          <w:p w14:paraId="342CEF45" w14:textId="77777777" w:rsidR="00530A29" w:rsidRDefault="00530A29" w:rsidP="00530A29">
            <w:pPr>
              <w:rPr>
                <w:rFonts w:ascii="Times New Roman" w:hAnsi="Times New Roman" w:cs="Times New Roman"/>
                <w:sz w:val="24"/>
                <w:szCs w:val="24"/>
              </w:rPr>
            </w:pPr>
          </w:p>
        </w:tc>
        <w:tc>
          <w:tcPr>
            <w:tcW w:w="1395" w:type="dxa"/>
            <w:tcBorders>
              <w:top w:val="nil"/>
              <w:left w:val="nil"/>
              <w:right w:val="nil"/>
            </w:tcBorders>
          </w:tcPr>
          <w:p w14:paraId="3AE3EB68" w14:textId="77777777" w:rsidR="00530A29" w:rsidRPr="00890730" w:rsidRDefault="00530A29" w:rsidP="00530A29">
            <w:pPr>
              <w:rPr>
                <w:rFonts w:ascii="Times New Roman" w:hAnsi="Times New Roman" w:cs="Times New Roman"/>
                <w:b/>
                <w:bCs/>
                <w:sz w:val="24"/>
                <w:szCs w:val="24"/>
              </w:rPr>
            </w:pPr>
            <w:r w:rsidRPr="00890730">
              <w:rPr>
                <w:rFonts w:ascii="Times New Roman" w:hAnsi="Times New Roman" w:cs="Times New Roman"/>
                <w:b/>
                <w:bCs/>
                <w:sz w:val="24"/>
                <w:szCs w:val="24"/>
              </w:rPr>
              <w:t>Logistic Regression</w:t>
            </w:r>
          </w:p>
        </w:tc>
        <w:tc>
          <w:tcPr>
            <w:tcW w:w="1139" w:type="dxa"/>
            <w:tcBorders>
              <w:top w:val="nil"/>
              <w:left w:val="nil"/>
              <w:right w:val="nil"/>
            </w:tcBorders>
          </w:tcPr>
          <w:p w14:paraId="54CAB73E" w14:textId="77777777" w:rsidR="00530A29" w:rsidRPr="00890730" w:rsidRDefault="00530A29" w:rsidP="00530A29">
            <w:pPr>
              <w:rPr>
                <w:rFonts w:ascii="Times New Roman" w:hAnsi="Times New Roman" w:cs="Times New Roman"/>
                <w:b/>
                <w:bCs/>
                <w:sz w:val="24"/>
                <w:szCs w:val="24"/>
              </w:rPr>
            </w:pPr>
            <w:r w:rsidRPr="00890730">
              <w:rPr>
                <w:rFonts w:ascii="Times New Roman" w:hAnsi="Times New Roman" w:cs="Times New Roman"/>
                <w:b/>
                <w:bCs/>
                <w:sz w:val="24"/>
                <w:szCs w:val="24"/>
              </w:rPr>
              <w:t>SVM</w:t>
            </w:r>
          </w:p>
        </w:tc>
        <w:tc>
          <w:tcPr>
            <w:tcW w:w="1243" w:type="dxa"/>
            <w:tcBorders>
              <w:top w:val="nil"/>
              <w:left w:val="nil"/>
              <w:right w:val="nil"/>
            </w:tcBorders>
          </w:tcPr>
          <w:p w14:paraId="7FE4A3C8" w14:textId="77777777" w:rsidR="00530A29" w:rsidRPr="00890730" w:rsidRDefault="00530A29" w:rsidP="00530A29">
            <w:pPr>
              <w:rPr>
                <w:rFonts w:ascii="Times New Roman" w:hAnsi="Times New Roman" w:cs="Times New Roman"/>
                <w:b/>
                <w:bCs/>
                <w:sz w:val="24"/>
                <w:szCs w:val="24"/>
              </w:rPr>
            </w:pPr>
            <w:proofErr w:type="spellStart"/>
            <w:r w:rsidRPr="00890730">
              <w:rPr>
                <w:rFonts w:ascii="Times New Roman" w:hAnsi="Times New Roman" w:cs="Times New Roman"/>
                <w:b/>
                <w:bCs/>
                <w:sz w:val="24"/>
                <w:szCs w:val="24"/>
              </w:rPr>
              <w:t>Adaboost</w:t>
            </w:r>
            <w:proofErr w:type="spellEnd"/>
          </w:p>
        </w:tc>
        <w:tc>
          <w:tcPr>
            <w:tcW w:w="1352" w:type="dxa"/>
            <w:tcBorders>
              <w:top w:val="nil"/>
              <w:left w:val="nil"/>
              <w:right w:val="nil"/>
            </w:tcBorders>
          </w:tcPr>
          <w:p w14:paraId="016C1CD5" w14:textId="77777777" w:rsidR="00530A29" w:rsidRPr="00890730" w:rsidRDefault="00530A29" w:rsidP="00530A29">
            <w:pPr>
              <w:rPr>
                <w:rFonts w:ascii="Times New Roman" w:hAnsi="Times New Roman" w:cs="Times New Roman"/>
                <w:b/>
                <w:bCs/>
                <w:sz w:val="24"/>
                <w:szCs w:val="24"/>
              </w:rPr>
            </w:pPr>
            <w:r w:rsidRPr="00890730">
              <w:rPr>
                <w:rFonts w:ascii="Times New Roman" w:hAnsi="Times New Roman" w:cs="Times New Roman"/>
                <w:b/>
                <w:bCs/>
                <w:sz w:val="24"/>
                <w:szCs w:val="24"/>
              </w:rPr>
              <w:t>Gradient Boosting</w:t>
            </w:r>
          </w:p>
        </w:tc>
        <w:tc>
          <w:tcPr>
            <w:tcW w:w="1226" w:type="dxa"/>
            <w:tcBorders>
              <w:top w:val="nil"/>
              <w:left w:val="nil"/>
              <w:right w:val="nil"/>
            </w:tcBorders>
          </w:tcPr>
          <w:p w14:paraId="2B9ABD85" w14:textId="77777777" w:rsidR="00530A29" w:rsidRPr="00890730" w:rsidRDefault="00530A29" w:rsidP="00530A29">
            <w:pPr>
              <w:rPr>
                <w:rFonts w:ascii="Times New Roman" w:hAnsi="Times New Roman" w:cs="Times New Roman"/>
                <w:b/>
                <w:bCs/>
                <w:sz w:val="24"/>
                <w:szCs w:val="24"/>
              </w:rPr>
            </w:pPr>
            <w:r w:rsidRPr="00890730">
              <w:rPr>
                <w:rFonts w:ascii="Times New Roman" w:hAnsi="Times New Roman" w:cs="Times New Roman"/>
                <w:b/>
                <w:bCs/>
                <w:sz w:val="24"/>
                <w:szCs w:val="24"/>
              </w:rPr>
              <w:t>Decision Tree</w:t>
            </w:r>
          </w:p>
        </w:tc>
        <w:tc>
          <w:tcPr>
            <w:tcW w:w="1229" w:type="dxa"/>
            <w:tcBorders>
              <w:top w:val="nil"/>
              <w:left w:val="nil"/>
              <w:right w:val="nil"/>
            </w:tcBorders>
          </w:tcPr>
          <w:p w14:paraId="6A655C40" w14:textId="77777777" w:rsidR="00530A29" w:rsidRPr="00890730" w:rsidRDefault="00530A29" w:rsidP="00530A29">
            <w:pPr>
              <w:rPr>
                <w:rFonts w:ascii="Times New Roman" w:hAnsi="Times New Roman" w:cs="Times New Roman"/>
                <w:b/>
                <w:bCs/>
                <w:sz w:val="24"/>
                <w:szCs w:val="24"/>
              </w:rPr>
            </w:pPr>
            <w:r w:rsidRPr="00890730">
              <w:rPr>
                <w:rFonts w:ascii="Times New Roman" w:hAnsi="Times New Roman" w:cs="Times New Roman"/>
                <w:b/>
                <w:bCs/>
                <w:sz w:val="24"/>
                <w:szCs w:val="24"/>
              </w:rPr>
              <w:t>Random Forest</w:t>
            </w:r>
          </w:p>
        </w:tc>
      </w:tr>
      <w:tr w:rsidR="00530A29" w14:paraId="6F902CF0" w14:textId="77777777" w:rsidTr="00530A29">
        <w:trPr>
          <w:trHeight w:val="39"/>
        </w:trPr>
        <w:tc>
          <w:tcPr>
            <w:tcW w:w="1253" w:type="dxa"/>
            <w:tcBorders>
              <w:left w:val="nil"/>
            </w:tcBorders>
          </w:tcPr>
          <w:p w14:paraId="4BD8C1F8" w14:textId="77777777" w:rsidR="00530A29" w:rsidRPr="00890730" w:rsidRDefault="00530A29" w:rsidP="00530A29">
            <w:pPr>
              <w:rPr>
                <w:rFonts w:ascii="Times New Roman" w:hAnsi="Times New Roman" w:cs="Times New Roman"/>
                <w:b/>
                <w:bCs/>
                <w:sz w:val="24"/>
                <w:szCs w:val="24"/>
              </w:rPr>
            </w:pPr>
            <w:r w:rsidRPr="00890730">
              <w:rPr>
                <w:rFonts w:ascii="Times New Roman" w:hAnsi="Times New Roman" w:cs="Times New Roman"/>
                <w:b/>
                <w:bCs/>
                <w:sz w:val="24"/>
                <w:szCs w:val="24"/>
              </w:rPr>
              <w:t>Accuracy (%)</w:t>
            </w:r>
          </w:p>
        </w:tc>
        <w:tc>
          <w:tcPr>
            <w:tcW w:w="1395" w:type="dxa"/>
          </w:tcPr>
          <w:p w14:paraId="559636F6"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70.1</w:t>
            </w:r>
          </w:p>
        </w:tc>
        <w:tc>
          <w:tcPr>
            <w:tcW w:w="1139" w:type="dxa"/>
          </w:tcPr>
          <w:p w14:paraId="7EC75C79"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91.0</w:t>
            </w:r>
          </w:p>
        </w:tc>
        <w:tc>
          <w:tcPr>
            <w:tcW w:w="1243" w:type="dxa"/>
          </w:tcPr>
          <w:p w14:paraId="41337762"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73.6</w:t>
            </w:r>
          </w:p>
        </w:tc>
        <w:tc>
          <w:tcPr>
            <w:tcW w:w="1352" w:type="dxa"/>
          </w:tcPr>
          <w:p w14:paraId="6E77B3F4"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99.4</w:t>
            </w:r>
          </w:p>
        </w:tc>
        <w:tc>
          <w:tcPr>
            <w:tcW w:w="1226" w:type="dxa"/>
          </w:tcPr>
          <w:p w14:paraId="013F912E"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98.4</w:t>
            </w:r>
          </w:p>
        </w:tc>
        <w:tc>
          <w:tcPr>
            <w:tcW w:w="1229" w:type="dxa"/>
          </w:tcPr>
          <w:p w14:paraId="7EB136CC"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99.4</w:t>
            </w:r>
          </w:p>
        </w:tc>
      </w:tr>
      <w:tr w:rsidR="00530A29" w14:paraId="19C7585B" w14:textId="77777777" w:rsidTr="00530A29">
        <w:trPr>
          <w:trHeight w:val="38"/>
        </w:trPr>
        <w:tc>
          <w:tcPr>
            <w:tcW w:w="1253" w:type="dxa"/>
            <w:tcBorders>
              <w:left w:val="nil"/>
            </w:tcBorders>
          </w:tcPr>
          <w:p w14:paraId="0918F019" w14:textId="77777777" w:rsidR="00530A29" w:rsidRPr="00890730" w:rsidRDefault="00530A29" w:rsidP="00530A29">
            <w:pPr>
              <w:rPr>
                <w:rFonts w:ascii="Times New Roman" w:hAnsi="Times New Roman" w:cs="Times New Roman"/>
                <w:b/>
                <w:bCs/>
                <w:sz w:val="24"/>
                <w:szCs w:val="24"/>
              </w:rPr>
            </w:pPr>
            <w:r w:rsidRPr="00890730">
              <w:rPr>
                <w:rFonts w:ascii="Times New Roman" w:hAnsi="Times New Roman" w:cs="Times New Roman"/>
                <w:b/>
                <w:bCs/>
                <w:sz w:val="24"/>
                <w:szCs w:val="24"/>
              </w:rPr>
              <w:t>Precision (%)</w:t>
            </w:r>
          </w:p>
        </w:tc>
        <w:tc>
          <w:tcPr>
            <w:tcW w:w="1395" w:type="dxa"/>
          </w:tcPr>
          <w:p w14:paraId="1CBF9AC5"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72.2</w:t>
            </w:r>
          </w:p>
        </w:tc>
        <w:tc>
          <w:tcPr>
            <w:tcW w:w="1139" w:type="dxa"/>
          </w:tcPr>
          <w:p w14:paraId="7DA12711"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92.3</w:t>
            </w:r>
          </w:p>
        </w:tc>
        <w:tc>
          <w:tcPr>
            <w:tcW w:w="1243" w:type="dxa"/>
          </w:tcPr>
          <w:p w14:paraId="2A64BD86"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75.5</w:t>
            </w:r>
          </w:p>
        </w:tc>
        <w:tc>
          <w:tcPr>
            <w:tcW w:w="1352" w:type="dxa"/>
          </w:tcPr>
          <w:p w14:paraId="75C78B61"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99.4</w:t>
            </w:r>
          </w:p>
        </w:tc>
        <w:tc>
          <w:tcPr>
            <w:tcW w:w="1226" w:type="dxa"/>
          </w:tcPr>
          <w:p w14:paraId="033AEFF1"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98.8</w:t>
            </w:r>
          </w:p>
        </w:tc>
        <w:tc>
          <w:tcPr>
            <w:tcW w:w="1229" w:type="dxa"/>
          </w:tcPr>
          <w:p w14:paraId="0713B304"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99.4</w:t>
            </w:r>
          </w:p>
        </w:tc>
      </w:tr>
      <w:tr w:rsidR="00530A29" w14:paraId="541C9806" w14:textId="77777777" w:rsidTr="00530A29">
        <w:trPr>
          <w:trHeight w:val="39"/>
        </w:trPr>
        <w:tc>
          <w:tcPr>
            <w:tcW w:w="1253" w:type="dxa"/>
            <w:tcBorders>
              <w:left w:val="nil"/>
            </w:tcBorders>
          </w:tcPr>
          <w:p w14:paraId="0F955280" w14:textId="77777777" w:rsidR="00530A29" w:rsidRPr="00890730" w:rsidRDefault="00530A29" w:rsidP="00530A29">
            <w:pPr>
              <w:rPr>
                <w:rFonts w:ascii="Times New Roman" w:hAnsi="Times New Roman" w:cs="Times New Roman"/>
                <w:b/>
                <w:bCs/>
                <w:sz w:val="24"/>
                <w:szCs w:val="24"/>
              </w:rPr>
            </w:pPr>
            <w:r w:rsidRPr="00890730">
              <w:rPr>
                <w:rFonts w:ascii="Times New Roman" w:hAnsi="Times New Roman" w:cs="Times New Roman"/>
                <w:b/>
                <w:bCs/>
                <w:sz w:val="24"/>
                <w:szCs w:val="24"/>
              </w:rPr>
              <w:t>Recall (%)</w:t>
            </w:r>
          </w:p>
        </w:tc>
        <w:tc>
          <w:tcPr>
            <w:tcW w:w="1395" w:type="dxa"/>
          </w:tcPr>
          <w:p w14:paraId="6E8AAC9C"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75.3</w:t>
            </w:r>
          </w:p>
        </w:tc>
        <w:tc>
          <w:tcPr>
            <w:tcW w:w="1139" w:type="dxa"/>
          </w:tcPr>
          <w:p w14:paraId="590CD664"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91.3</w:t>
            </w:r>
          </w:p>
        </w:tc>
        <w:tc>
          <w:tcPr>
            <w:tcW w:w="1243" w:type="dxa"/>
          </w:tcPr>
          <w:p w14:paraId="5C89AA58"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77.6</w:t>
            </w:r>
          </w:p>
        </w:tc>
        <w:tc>
          <w:tcPr>
            <w:tcW w:w="1352" w:type="dxa"/>
          </w:tcPr>
          <w:p w14:paraId="2858E104"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99.4</w:t>
            </w:r>
          </w:p>
        </w:tc>
        <w:tc>
          <w:tcPr>
            <w:tcW w:w="1226" w:type="dxa"/>
          </w:tcPr>
          <w:p w14:paraId="74BD1145"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98.2</w:t>
            </w:r>
          </w:p>
        </w:tc>
        <w:tc>
          <w:tcPr>
            <w:tcW w:w="1229" w:type="dxa"/>
          </w:tcPr>
          <w:p w14:paraId="144C7476"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99.5</w:t>
            </w:r>
          </w:p>
        </w:tc>
      </w:tr>
      <w:tr w:rsidR="00530A29" w14:paraId="37915A0E" w14:textId="77777777" w:rsidTr="00530A29">
        <w:trPr>
          <w:trHeight w:val="38"/>
        </w:trPr>
        <w:tc>
          <w:tcPr>
            <w:tcW w:w="1253" w:type="dxa"/>
            <w:tcBorders>
              <w:left w:val="nil"/>
            </w:tcBorders>
          </w:tcPr>
          <w:p w14:paraId="6801111E" w14:textId="77777777" w:rsidR="00530A29" w:rsidRPr="00890730" w:rsidRDefault="00530A29" w:rsidP="00530A29">
            <w:pPr>
              <w:rPr>
                <w:rFonts w:ascii="Times New Roman" w:hAnsi="Times New Roman" w:cs="Times New Roman"/>
                <w:b/>
                <w:bCs/>
                <w:sz w:val="24"/>
                <w:szCs w:val="24"/>
              </w:rPr>
            </w:pPr>
            <w:r w:rsidRPr="00890730">
              <w:rPr>
                <w:rFonts w:ascii="Times New Roman" w:hAnsi="Times New Roman" w:cs="Times New Roman"/>
                <w:b/>
                <w:bCs/>
                <w:sz w:val="24"/>
                <w:szCs w:val="24"/>
              </w:rPr>
              <w:t>False Positive Rate (%)</w:t>
            </w:r>
          </w:p>
        </w:tc>
        <w:tc>
          <w:tcPr>
            <w:tcW w:w="1395" w:type="dxa"/>
          </w:tcPr>
          <w:p w14:paraId="0BFA9E2B"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36.4</w:t>
            </w:r>
          </w:p>
        </w:tc>
        <w:tc>
          <w:tcPr>
            <w:tcW w:w="1139" w:type="dxa"/>
          </w:tcPr>
          <w:p w14:paraId="28928B2C"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9.6</w:t>
            </w:r>
          </w:p>
        </w:tc>
        <w:tc>
          <w:tcPr>
            <w:tcW w:w="1243" w:type="dxa"/>
          </w:tcPr>
          <w:p w14:paraId="18F1EFA1"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31.5</w:t>
            </w:r>
          </w:p>
        </w:tc>
        <w:tc>
          <w:tcPr>
            <w:tcW w:w="1352" w:type="dxa"/>
          </w:tcPr>
          <w:p w14:paraId="1482A265"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0.7</w:t>
            </w:r>
          </w:p>
        </w:tc>
        <w:tc>
          <w:tcPr>
            <w:tcW w:w="1226" w:type="dxa"/>
          </w:tcPr>
          <w:p w14:paraId="729CCB4A"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1.5</w:t>
            </w:r>
          </w:p>
        </w:tc>
        <w:tc>
          <w:tcPr>
            <w:tcW w:w="1229" w:type="dxa"/>
          </w:tcPr>
          <w:p w14:paraId="042FC47B"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0.7</w:t>
            </w:r>
          </w:p>
        </w:tc>
      </w:tr>
      <w:tr w:rsidR="00530A29" w14:paraId="62B6B1FE" w14:textId="77777777" w:rsidTr="00530A29">
        <w:trPr>
          <w:trHeight w:val="38"/>
        </w:trPr>
        <w:tc>
          <w:tcPr>
            <w:tcW w:w="1253" w:type="dxa"/>
            <w:tcBorders>
              <w:left w:val="nil"/>
            </w:tcBorders>
          </w:tcPr>
          <w:p w14:paraId="5E38ADD7" w14:textId="77777777" w:rsidR="00530A29" w:rsidRPr="00890730" w:rsidRDefault="00530A29" w:rsidP="00530A29">
            <w:pPr>
              <w:rPr>
                <w:rFonts w:ascii="Times New Roman" w:hAnsi="Times New Roman" w:cs="Times New Roman"/>
                <w:b/>
                <w:bCs/>
                <w:sz w:val="24"/>
                <w:szCs w:val="24"/>
              </w:rPr>
            </w:pPr>
            <w:r w:rsidRPr="00890730">
              <w:rPr>
                <w:rFonts w:ascii="Times New Roman" w:hAnsi="Times New Roman" w:cs="Times New Roman"/>
                <w:b/>
                <w:bCs/>
                <w:sz w:val="24"/>
                <w:szCs w:val="24"/>
              </w:rPr>
              <w:t>False Negative Rate (%)</w:t>
            </w:r>
          </w:p>
        </w:tc>
        <w:tc>
          <w:tcPr>
            <w:tcW w:w="1395" w:type="dxa"/>
          </w:tcPr>
          <w:p w14:paraId="3F71FA61"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24.7</w:t>
            </w:r>
          </w:p>
        </w:tc>
        <w:tc>
          <w:tcPr>
            <w:tcW w:w="1139" w:type="dxa"/>
          </w:tcPr>
          <w:p w14:paraId="129F3CF3"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8.7</w:t>
            </w:r>
          </w:p>
        </w:tc>
        <w:tc>
          <w:tcPr>
            <w:tcW w:w="1243" w:type="dxa"/>
          </w:tcPr>
          <w:p w14:paraId="01F1E45D"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22.4</w:t>
            </w:r>
          </w:p>
        </w:tc>
        <w:tc>
          <w:tcPr>
            <w:tcW w:w="1352" w:type="dxa"/>
          </w:tcPr>
          <w:p w14:paraId="37D26C19"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0.5</w:t>
            </w:r>
          </w:p>
        </w:tc>
        <w:tc>
          <w:tcPr>
            <w:tcW w:w="1226" w:type="dxa"/>
          </w:tcPr>
          <w:p w14:paraId="1E89CA49"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1.8</w:t>
            </w:r>
          </w:p>
        </w:tc>
        <w:tc>
          <w:tcPr>
            <w:tcW w:w="1229" w:type="dxa"/>
          </w:tcPr>
          <w:p w14:paraId="27221CC6"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0.5</w:t>
            </w:r>
          </w:p>
        </w:tc>
      </w:tr>
      <w:tr w:rsidR="00530A29" w14:paraId="21235215" w14:textId="77777777" w:rsidTr="00530A29">
        <w:trPr>
          <w:trHeight w:val="39"/>
        </w:trPr>
        <w:tc>
          <w:tcPr>
            <w:tcW w:w="1253" w:type="dxa"/>
            <w:tcBorders>
              <w:left w:val="nil"/>
            </w:tcBorders>
          </w:tcPr>
          <w:p w14:paraId="15D743DA" w14:textId="77777777" w:rsidR="00530A29" w:rsidRPr="00890730" w:rsidRDefault="00530A29" w:rsidP="00530A29">
            <w:pPr>
              <w:rPr>
                <w:rFonts w:ascii="Times New Roman" w:hAnsi="Times New Roman" w:cs="Times New Roman"/>
                <w:b/>
                <w:bCs/>
                <w:sz w:val="24"/>
                <w:szCs w:val="24"/>
              </w:rPr>
            </w:pPr>
            <w:r w:rsidRPr="00890730">
              <w:rPr>
                <w:rFonts w:ascii="Times New Roman" w:hAnsi="Times New Roman" w:cs="Times New Roman"/>
                <w:b/>
                <w:bCs/>
                <w:sz w:val="24"/>
                <w:szCs w:val="24"/>
              </w:rPr>
              <w:t>F1 Score (%)</w:t>
            </w:r>
          </w:p>
        </w:tc>
        <w:tc>
          <w:tcPr>
            <w:tcW w:w="1395" w:type="dxa"/>
          </w:tcPr>
          <w:p w14:paraId="7E52CF38"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73.7</w:t>
            </w:r>
          </w:p>
        </w:tc>
        <w:tc>
          <w:tcPr>
            <w:tcW w:w="1139" w:type="dxa"/>
          </w:tcPr>
          <w:p w14:paraId="49E48D0E"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91.8</w:t>
            </w:r>
          </w:p>
        </w:tc>
        <w:tc>
          <w:tcPr>
            <w:tcW w:w="1243" w:type="dxa"/>
          </w:tcPr>
          <w:p w14:paraId="600439B6"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76.5</w:t>
            </w:r>
          </w:p>
        </w:tc>
        <w:tc>
          <w:tcPr>
            <w:tcW w:w="1352" w:type="dxa"/>
          </w:tcPr>
          <w:p w14:paraId="1D26DCFA"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99.4</w:t>
            </w:r>
          </w:p>
        </w:tc>
        <w:tc>
          <w:tcPr>
            <w:tcW w:w="1226" w:type="dxa"/>
          </w:tcPr>
          <w:p w14:paraId="76F81ED6" w14:textId="77777777" w:rsidR="00530A29" w:rsidRDefault="00530A29" w:rsidP="00530A29">
            <w:pPr>
              <w:rPr>
                <w:rFonts w:ascii="Times New Roman" w:hAnsi="Times New Roman" w:cs="Times New Roman"/>
                <w:sz w:val="24"/>
                <w:szCs w:val="24"/>
              </w:rPr>
            </w:pPr>
            <w:r>
              <w:rPr>
                <w:rFonts w:ascii="Times New Roman" w:hAnsi="Times New Roman" w:cs="Times New Roman"/>
                <w:sz w:val="24"/>
                <w:szCs w:val="24"/>
              </w:rPr>
              <w:t>98.5</w:t>
            </w:r>
          </w:p>
        </w:tc>
        <w:tc>
          <w:tcPr>
            <w:tcW w:w="1229" w:type="dxa"/>
          </w:tcPr>
          <w:p w14:paraId="27C3E48A" w14:textId="77777777" w:rsidR="00530A29" w:rsidRDefault="00530A29" w:rsidP="00530A29">
            <w:pPr>
              <w:keepNext/>
              <w:rPr>
                <w:rFonts w:ascii="Times New Roman" w:hAnsi="Times New Roman" w:cs="Times New Roman"/>
                <w:sz w:val="24"/>
                <w:szCs w:val="24"/>
              </w:rPr>
            </w:pPr>
            <w:r>
              <w:rPr>
                <w:rFonts w:ascii="Times New Roman" w:hAnsi="Times New Roman" w:cs="Times New Roman"/>
                <w:sz w:val="24"/>
                <w:szCs w:val="24"/>
              </w:rPr>
              <w:t>99.4</w:t>
            </w:r>
          </w:p>
        </w:tc>
      </w:tr>
    </w:tbl>
    <w:p w14:paraId="3AF95BDE" w14:textId="2198EFAF" w:rsidR="005F6623" w:rsidRDefault="00DB127C" w:rsidP="005F6623">
      <w:pPr>
        <w:rPr>
          <w:rFonts w:ascii="Times New Roman" w:hAnsi="Times New Roman" w:cs="Times New Roman"/>
          <w:sz w:val="24"/>
          <w:szCs w:val="24"/>
        </w:rPr>
      </w:pPr>
      <w:r>
        <w:rPr>
          <w:rFonts w:ascii="Times New Roman" w:hAnsi="Times New Roman" w:cs="Times New Roman"/>
          <w:sz w:val="24"/>
          <w:szCs w:val="24"/>
        </w:rPr>
        <w:t xml:space="preserve">high performing boosting and tree models. </w:t>
      </w:r>
    </w:p>
    <w:p w14:paraId="36D89A94" w14:textId="77777777" w:rsidR="00CE50C6" w:rsidRDefault="00CE50C6" w:rsidP="007B17D1">
      <w:pPr>
        <w:pStyle w:val="Caption"/>
        <w:framePr w:w="8455" w:h="462" w:hRule="exact" w:hSpace="180" w:wrap="around" w:vAnchor="text" w:hAnchor="page" w:x="1765" w:y="6610"/>
      </w:pPr>
      <w:r>
        <w:t>Table 6. Final model performance metrics</w:t>
      </w:r>
    </w:p>
    <w:p w14:paraId="6A9B81A3" w14:textId="11EE0A5D" w:rsidR="00BF7AF9" w:rsidRDefault="00DB127C" w:rsidP="005F6623">
      <w:pPr>
        <w:rPr>
          <w:rFonts w:ascii="Times New Roman" w:hAnsi="Times New Roman" w:cs="Times New Roman"/>
          <w:sz w:val="24"/>
          <w:szCs w:val="24"/>
        </w:rPr>
      </w:pPr>
      <w:r>
        <w:rPr>
          <w:rFonts w:ascii="Times New Roman" w:hAnsi="Times New Roman" w:cs="Times New Roman"/>
          <w:sz w:val="24"/>
          <w:szCs w:val="24"/>
        </w:rPr>
        <w:t>The mushrooms</w:t>
      </w:r>
      <w:r w:rsidR="00C2632D">
        <w:rPr>
          <w:rFonts w:ascii="Times New Roman" w:hAnsi="Times New Roman" w:cs="Times New Roman"/>
          <w:sz w:val="24"/>
          <w:szCs w:val="24"/>
        </w:rPr>
        <w:t xml:space="preserve"> cap diameter,</w:t>
      </w:r>
      <w:r>
        <w:rPr>
          <w:rFonts w:ascii="Times New Roman" w:hAnsi="Times New Roman" w:cs="Times New Roman"/>
          <w:sz w:val="24"/>
          <w:szCs w:val="24"/>
        </w:rPr>
        <w:t xml:space="preserve"> stem width and height are shown to be significant </w:t>
      </w:r>
      <w:r w:rsidR="00C2632D">
        <w:rPr>
          <w:rFonts w:ascii="Times New Roman" w:hAnsi="Times New Roman" w:cs="Times New Roman"/>
          <w:sz w:val="24"/>
          <w:szCs w:val="24"/>
        </w:rPr>
        <w:t xml:space="preserve">explanatory </w:t>
      </w:r>
      <w:r>
        <w:rPr>
          <w:rFonts w:ascii="Times New Roman" w:hAnsi="Times New Roman" w:cs="Times New Roman"/>
          <w:sz w:val="24"/>
          <w:szCs w:val="24"/>
        </w:rPr>
        <w:t xml:space="preserve">factors in the high performing models prediction process. This was expected from the clearly shown cluster of </w:t>
      </w:r>
      <w:r w:rsidR="00C2632D">
        <w:rPr>
          <w:rFonts w:ascii="Times New Roman" w:hAnsi="Times New Roman" w:cs="Times New Roman"/>
          <w:sz w:val="24"/>
          <w:szCs w:val="24"/>
        </w:rPr>
        <w:t>edible</w:t>
      </w:r>
      <w:r>
        <w:rPr>
          <w:rFonts w:ascii="Times New Roman" w:hAnsi="Times New Roman" w:cs="Times New Roman"/>
          <w:sz w:val="24"/>
          <w:szCs w:val="24"/>
        </w:rPr>
        <w:t xml:space="preserve"> </w:t>
      </w:r>
      <w:r w:rsidR="003D57E1">
        <w:rPr>
          <w:rFonts w:ascii="Times New Roman" w:hAnsi="Times New Roman" w:cs="Times New Roman"/>
          <w:sz w:val="24"/>
          <w:szCs w:val="24"/>
        </w:rPr>
        <w:t>mushroom-</w:t>
      </w:r>
      <w:r>
        <w:rPr>
          <w:rFonts w:ascii="Times New Roman" w:hAnsi="Times New Roman" w:cs="Times New Roman"/>
          <w:sz w:val="24"/>
          <w:szCs w:val="24"/>
        </w:rPr>
        <w:t xml:space="preserve">classed datapoints in the upper </w:t>
      </w:r>
      <w:r w:rsidR="00C2632D">
        <w:rPr>
          <w:rFonts w:ascii="Times New Roman" w:hAnsi="Times New Roman" w:cs="Times New Roman"/>
          <w:sz w:val="24"/>
          <w:szCs w:val="24"/>
        </w:rPr>
        <w:t>quadrant</w:t>
      </w:r>
      <w:r>
        <w:rPr>
          <w:rFonts w:ascii="Times New Roman" w:hAnsi="Times New Roman" w:cs="Times New Roman"/>
          <w:sz w:val="24"/>
          <w:szCs w:val="24"/>
        </w:rPr>
        <w:t xml:space="preserve"> of the scatter plots involving these features. </w:t>
      </w:r>
      <w:r w:rsidR="00C2632D">
        <w:rPr>
          <w:rFonts w:ascii="Times New Roman" w:hAnsi="Times New Roman" w:cs="Times New Roman"/>
          <w:sz w:val="24"/>
          <w:szCs w:val="24"/>
        </w:rPr>
        <w:t xml:space="preserve">A mushroom with a large cap diameter to stem size </w:t>
      </w:r>
      <w:r w:rsidR="003D57E1">
        <w:rPr>
          <w:rFonts w:ascii="Times New Roman" w:hAnsi="Times New Roman" w:cs="Times New Roman"/>
          <w:sz w:val="24"/>
          <w:szCs w:val="24"/>
        </w:rPr>
        <w:t>was determined to be</w:t>
      </w:r>
      <w:r w:rsidR="00C2632D">
        <w:rPr>
          <w:rFonts w:ascii="Times New Roman" w:hAnsi="Times New Roman" w:cs="Times New Roman"/>
          <w:sz w:val="24"/>
          <w:szCs w:val="24"/>
        </w:rPr>
        <w:t xml:space="preserve"> a strong indication that the mushroom is safe for consumption. From these feature distributions, poisonous mushrooms tend to occupy the small to medium size range</w:t>
      </w:r>
      <w:r w:rsidR="003D57E1">
        <w:rPr>
          <w:rFonts w:ascii="Times New Roman" w:hAnsi="Times New Roman" w:cs="Times New Roman"/>
          <w:sz w:val="24"/>
          <w:szCs w:val="24"/>
        </w:rPr>
        <w:t>s</w:t>
      </w:r>
      <w:r w:rsidR="00C2632D">
        <w:rPr>
          <w:rFonts w:ascii="Times New Roman" w:hAnsi="Times New Roman" w:cs="Times New Roman"/>
          <w:sz w:val="24"/>
          <w:szCs w:val="24"/>
        </w:rPr>
        <w:t xml:space="preserve">. </w:t>
      </w:r>
    </w:p>
    <w:p w14:paraId="5C1E74B9" w14:textId="52C04C50" w:rsidR="00DB127C" w:rsidRDefault="00C2632D" w:rsidP="005F6623">
      <w:pPr>
        <w:rPr>
          <w:rFonts w:ascii="Times New Roman" w:hAnsi="Times New Roman" w:cs="Times New Roman"/>
          <w:sz w:val="24"/>
          <w:szCs w:val="24"/>
        </w:rPr>
      </w:pPr>
      <w:r>
        <w:rPr>
          <w:rFonts w:ascii="Times New Roman" w:hAnsi="Times New Roman" w:cs="Times New Roman"/>
          <w:sz w:val="24"/>
          <w:szCs w:val="24"/>
        </w:rPr>
        <w:lastRenderedPageBreak/>
        <w:t xml:space="preserve">The categorical features distribution of </w:t>
      </w:r>
      <w:r w:rsidR="00BF7AF9">
        <w:rPr>
          <w:rFonts w:ascii="Times New Roman" w:hAnsi="Times New Roman" w:cs="Times New Roman"/>
          <w:sz w:val="24"/>
          <w:szCs w:val="24"/>
        </w:rPr>
        <w:t>edible and not edible mushrooms has less clear visible trends, however there are a few notable features which aid</w:t>
      </w:r>
      <w:r w:rsidR="003D57E1">
        <w:rPr>
          <w:rFonts w:ascii="Times New Roman" w:hAnsi="Times New Roman" w:cs="Times New Roman"/>
          <w:sz w:val="24"/>
          <w:szCs w:val="24"/>
        </w:rPr>
        <w:t>ed</w:t>
      </w:r>
      <w:r w:rsidR="00BF7AF9">
        <w:rPr>
          <w:rFonts w:ascii="Times New Roman" w:hAnsi="Times New Roman" w:cs="Times New Roman"/>
          <w:sz w:val="24"/>
          <w:szCs w:val="24"/>
        </w:rPr>
        <w:t xml:space="preserve"> the decision process of the models. Certain mushroom cap colours lean heavily to the poisonous category. These include green, red, orange, and pink. </w:t>
      </w:r>
      <w:r w:rsidR="003D57E1">
        <w:rPr>
          <w:rFonts w:ascii="Times New Roman" w:hAnsi="Times New Roman" w:cs="Times New Roman"/>
          <w:sz w:val="24"/>
          <w:szCs w:val="24"/>
        </w:rPr>
        <w:t>The c</w:t>
      </w:r>
      <w:r w:rsidR="00BF7AF9">
        <w:rPr>
          <w:rFonts w:ascii="Times New Roman" w:hAnsi="Times New Roman" w:cs="Times New Roman"/>
          <w:sz w:val="24"/>
          <w:szCs w:val="24"/>
        </w:rPr>
        <w:t xml:space="preserve">olour for other parts of the mushroom similarly showed specific colours </w:t>
      </w:r>
      <w:r w:rsidR="003D57E1">
        <w:rPr>
          <w:rFonts w:ascii="Times New Roman" w:hAnsi="Times New Roman" w:cs="Times New Roman"/>
          <w:sz w:val="24"/>
          <w:szCs w:val="24"/>
        </w:rPr>
        <w:t>were</w:t>
      </w:r>
      <w:r w:rsidR="00BF7AF9">
        <w:rPr>
          <w:rFonts w:ascii="Times New Roman" w:hAnsi="Times New Roman" w:cs="Times New Roman"/>
          <w:sz w:val="24"/>
          <w:szCs w:val="24"/>
        </w:rPr>
        <w:t xml:space="preserve"> more indicative </w:t>
      </w:r>
      <w:r w:rsidR="003D57E1">
        <w:rPr>
          <w:rFonts w:ascii="Times New Roman" w:hAnsi="Times New Roman" w:cs="Times New Roman"/>
          <w:sz w:val="24"/>
          <w:szCs w:val="24"/>
        </w:rPr>
        <w:t>of a mushrooms</w:t>
      </w:r>
      <w:r w:rsidR="007B17D1">
        <w:rPr>
          <w:rFonts w:ascii="Times New Roman" w:hAnsi="Times New Roman" w:cs="Times New Roman"/>
          <w:sz w:val="24"/>
          <w:szCs w:val="24"/>
        </w:rPr>
        <w:t>’</w:t>
      </w:r>
      <w:r w:rsidR="003D57E1">
        <w:rPr>
          <w:rFonts w:ascii="Times New Roman" w:hAnsi="Times New Roman" w:cs="Times New Roman"/>
          <w:sz w:val="24"/>
          <w:szCs w:val="24"/>
        </w:rPr>
        <w:t xml:space="preserve"> poisonous penitential</w:t>
      </w:r>
      <w:r w:rsidR="00BF7AF9">
        <w:rPr>
          <w:rFonts w:ascii="Times New Roman" w:hAnsi="Times New Roman" w:cs="Times New Roman"/>
          <w:sz w:val="24"/>
          <w:szCs w:val="24"/>
        </w:rPr>
        <w:t xml:space="preserve">. </w:t>
      </w:r>
    </w:p>
    <w:p w14:paraId="727E65D7" w14:textId="1756C8EF" w:rsidR="00BF7AF9" w:rsidRDefault="00530A29" w:rsidP="005F6623">
      <w:pPr>
        <w:rPr>
          <w:rFonts w:ascii="Times New Roman" w:hAnsi="Times New Roman" w:cs="Times New Roman"/>
          <w:sz w:val="24"/>
          <w:szCs w:val="24"/>
        </w:rPr>
      </w:pPr>
      <w:r w:rsidRPr="00CC5C86">
        <w:rPr>
          <w:rFonts w:ascii="Times New Roman" w:hAnsi="Times New Roman" w:cs="Times New Roman"/>
          <w:sz w:val="24"/>
          <w:szCs w:val="24"/>
        </w:rPr>
        <w:drawing>
          <wp:anchor distT="0" distB="0" distL="114300" distR="114300" simplePos="0" relativeHeight="251684352" behindDoc="0" locked="0" layoutInCell="1" allowOverlap="1" wp14:anchorId="401606A2" wp14:editId="4B43C158">
            <wp:simplePos x="0" y="0"/>
            <wp:positionH relativeFrom="column">
              <wp:posOffset>-19938</wp:posOffset>
            </wp:positionH>
            <wp:positionV relativeFrom="paragraph">
              <wp:posOffset>2426921</wp:posOffset>
            </wp:positionV>
            <wp:extent cx="2581275" cy="2931160"/>
            <wp:effectExtent l="0" t="0" r="9525" b="2540"/>
            <wp:wrapTopAndBottom/>
            <wp:docPr id="9" name="Picture 9"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red and green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81275" cy="2931160"/>
                    </a:xfrm>
                    <a:prstGeom prst="rect">
                      <a:avLst/>
                    </a:prstGeom>
                  </pic:spPr>
                </pic:pic>
              </a:graphicData>
            </a:graphic>
          </wp:anchor>
        </w:drawing>
      </w:r>
      <w:r w:rsidR="003D57E1">
        <w:rPr>
          <w:rFonts w:ascii="Times New Roman" w:hAnsi="Times New Roman" w:cs="Times New Roman"/>
          <w:sz w:val="24"/>
          <w:szCs w:val="24"/>
        </w:rPr>
        <w:t>A</w:t>
      </w:r>
      <w:r w:rsidR="00054217">
        <w:rPr>
          <w:rFonts w:ascii="Times New Roman" w:hAnsi="Times New Roman" w:cs="Times New Roman"/>
          <w:sz w:val="24"/>
          <w:szCs w:val="24"/>
        </w:rPr>
        <w:t>bstract and subjective features</w:t>
      </w:r>
      <w:r w:rsidR="003D57E1">
        <w:rPr>
          <w:rFonts w:ascii="Times New Roman" w:hAnsi="Times New Roman" w:cs="Times New Roman"/>
          <w:sz w:val="24"/>
          <w:szCs w:val="24"/>
        </w:rPr>
        <w:t xml:space="preserve"> introduce potential</w:t>
      </w:r>
      <w:r w:rsidR="00054217">
        <w:rPr>
          <w:rFonts w:ascii="Times New Roman" w:hAnsi="Times New Roman" w:cs="Times New Roman"/>
          <w:sz w:val="24"/>
          <w:szCs w:val="24"/>
        </w:rPr>
        <w:t xml:space="preserve"> user error when entering the information into </w:t>
      </w:r>
      <w:r w:rsidR="003D57E1">
        <w:rPr>
          <w:rFonts w:ascii="Times New Roman" w:hAnsi="Times New Roman" w:cs="Times New Roman"/>
          <w:sz w:val="24"/>
          <w:szCs w:val="24"/>
        </w:rPr>
        <w:t>a</w:t>
      </w:r>
      <w:r w:rsidR="00054217">
        <w:rPr>
          <w:rFonts w:ascii="Times New Roman" w:hAnsi="Times New Roman" w:cs="Times New Roman"/>
          <w:sz w:val="24"/>
          <w:szCs w:val="24"/>
        </w:rPr>
        <w:t xml:space="preserve"> model. Error on the inputs will induce error on the output. </w:t>
      </w:r>
      <w:r w:rsidR="00D71616">
        <w:rPr>
          <w:rFonts w:ascii="Times New Roman" w:hAnsi="Times New Roman" w:cs="Times New Roman"/>
          <w:sz w:val="24"/>
          <w:szCs w:val="24"/>
        </w:rPr>
        <w:t>To</w:t>
      </w:r>
      <w:r w:rsidR="00054217">
        <w:rPr>
          <w:rFonts w:ascii="Times New Roman" w:hAnsi="Times New Roman" w:cs="Times New Roman"/>
          <w:sz w:val="24"/>
          <w:szCs w:val="24"/>
        </w:rPr>
        <w:t xml:space="preserve"> prevent this, features such as gill-attachment, and cap-surface (texture) were removed from the dataset. Th</w:t>
      </w:r>
      <w:r w:rsidR="003D57E1">
        <w:rPr>
          <w:rFonts w:ascii="Times New Roman" w:hAnsi="Times New Roman" w:cs="Times New Roman"/>
          <w:sz w:val="24"/>
          <w:szCs w:val="24"/>
        </w:rPr>
        <w:t>e removal of these features</w:t>
      </w:r>
      <w:r w:rsidR="00054217">
        <w:rPr>
          <w:rFonts w:ascii="Times New Roman" w:hAnsi="Times New Roman" w:cs="Times New Roman"/>
          <w:sz w:val="24"/>
          <w:szCs w:val="24"/>
        </w:rPr>
        <w:t xml:space="preserve"> </w:t>
      </w:r>
      <w:r w:rsidR="00274104">
        <w:rPr>
          <w:rFonts w:ascii="Times New Roman" w:hAnsi="Times New Roman" w:cs="Times New Roman"/>
          <w:sz w:val="24"/>
          <w:szCs w:val="24"/>
        </w:rPr>
        <w:t>negatively</w:t>
      </w:r>
      <w:r w:rsidR="00054217">
        <w:rPr>
          <w:rFonts w:ascii="Times New Roman" w:hAnsi="Times New Roman" w:cs="Times New Roman"/>
          <w:sz w:val="24"/>
          <w:szCs w:val="24"/>
        </w:rPr>
        <w:t xml:space="preserve"> impacted the performance of </w:t>
      </w:r>
      <w:r w:rsidR="00274104">
        <w:rPr>
          <w:rFonts w:ascii="Times New Roman" w:hAnsi="Times New Roman" w:cs="Times New Roman"/>
          <w:sz w:val="24"/>
          <w:szCs w:val="24"/>
        </w:rPr>
        <w:t>all model’s accuracy with some more affected than others</w:t>
      </w:r>
      <w:r w:rsidR="00054217">
        <w:rPr>
          <w:rFonts w:ascii="Times New Roman" w:hAnsi="Times New Roman" w:cs="Times New Roman"/>
          <w:sz w:val="24"/>
          <w:szCs w:val="24"/>
        </w:rPr>
        <w:t xml:space="preserve">. </w:t>
      </w:r>
      <w:r w:rsidR="00274104">
        <w:rPr>
          <w:rFonts w:ascii="Times New Roman" w:hAnsi="Times New Roman" w:cs="Times New Roman"/>
          <w:sz w:val="24"/>
          <w:szCs w:val="24"/>
        </w:rPr>
        <w:t>T</w:t>
      </w:r>
      <w:r w:rsidR="00054217">
        <w:rPr>
          <w:rFonts w:ascii="Times New Roman" w:hAnsi="Times New Roman" w:cs="Times New Roman"/>
          <w:sz w:val="24"/>
          <w:szCs w:val="24"/>
        </w:rPr>
        <w:t xml:space="preserve">he tree models saw minimal impact. </w:t>
      </w:r>
    </w:p>
    <w:p w14:paraId="13F858CE" w14:textId="0885AC2F" w:rsidR="00054217" w:rsidRDefault="003D57E1" w:rsidP="005F6623">
      <w:pPr>
        <w:rPr>
          <w:rFonts w:ascii="Times New Roman" w:hAnsi="Times New Roman" w:cs="Times New Roman"/>
          <w:sz w:val="24"/>
          <w:szCs w:val="24"/>
        </w:rPr>
      </w:pPr>
      <w:r>
        <w:rPr>
          <w:rFonts w:ascii="Times New Roman" w:hAnsi="Times New Roman" w:cs="Times New Roman"/>
          <w:sz w:val="24"/>
          <w:szCs w:val="24"/>
        </w:rPr>
        <w:t>To</w:t>
      </w:r>
      <w:r w:rsidR="00054217">
        <w:rPr>
          <w:rFonts w:ascii="Times New Roman" w:hAnsi="Times New Roman" w:cs="Times New Roman"/>
          <w:sz w:val="24"/>
          <w:szCs w:val="24"/>
        </w:rPr>
        <w:t xml:space="preserve"> increase the </w:t>
      </w:r>
      <w:r w:rsidR="00D71616">
        <w:rPr>
          <w:rFonts w:ascii="Times New Roman" w:hAnsi="Times New Roman" w:cs="Times New Roman"/>
          <w:sz w:val="24"/>
          <w:szCs w:val="24"/>
        </w:rPr>
        <w:t>vi</w:t>
      </w:r>
      <w:r>
        <w:rPr>
          <w:rFonts w:ascii="Times New Roman" w:hAnsi="Times New Roman" w:cs="Times New Roman"/>
          <w:sz w:val="24"/>
          <w:szCs w:val="24"/>
        </w:rPr>
        <w:t>a</w:t>
      </w:r>
      <w:r w:rsidR="00D71616">
        <w:rPr>
          <w:rFonts w:ascii="Times New Roman" w:hAnsi="Times New Roman" w:cs="Times New Roman"/>
          <w:sz w:val="24"/>
          <w:szCs w:val="24"/>
        </w:rPr>
        <w:t>bility</w:t>
      </w:r>
      <w:r w:rsidR="00054217">
        <w:rPr>
          <w:rFonts w:ascii="Times New Roman" w:hAnsi="Times New Roman" w:cs="Times New Roman"/>
          <w:sz w:val="24"/>
          <w:szCs w:val="24"/>
        </w:rPr>
        <w:t xml:space="preserve"> of </w:t>
      </w:r>
      <w:r>
        <w:rPr>
          <w:rFonts w:ascii="Times New Roman" w:hAnsi="Times New Roman" w:cs="Times New Roman"/>
          <w:sz w:val="24"/>
          <w:szCs w:val="24"/>
        </w:rPr>
        <w:t>the underperforming models</w:t>
      </w:r>
      <w:r w:rsidR="00D71616">
        <w:rPr>
          <w:rFonts w:ascii="Times New Roman" w:hAnsi="Times New Roman" w:cs="Times New Roman"/>
          <w:sz w:val="24"/>
          <w:szCs w:val="24"/>
        </w:rPr>
        <w:t xml:space="preserve">, </w:t>
      </w:r>
      <w:proofErr w:type="spellStart"/>
      <w:r w:rsidR="00D71616">
        <w:rPr>
          <w:rFonts w:ascii="Times New Roman" w:hAnsi="Times New Roman" w:cs="Times New Roman"/>
          <w:sz w:val="24"/>
          <w:szCs w:val="24"/>
        </w:rPr>
        <w:t>hypertuning</w:t>
      </w:r>
      <w:proofErr w:type="spellEnd"/>
      <w:r w:rsidR="00D71616">
        <w:rPr>
          <w:rFonts w:ascii="Times New Roman" w:hAnsi="Times New Roman" w:cs="Times New Roman"/>
          <w:sz w:val="24"/>
          <w:szCs w:val="24"/>
        </w:rPr>
        <w:t xml:space="preserve"> was </w:t>
      </w:r>
      <w:r>
        <w:rPr>
          <w:rFonts w:ascii="Times New Roman" w:hAnsi="Times New Roman" w:cs="Times New Roman"/>
          <w:sz w:val="24"/>
          <w:szCs w:val="24"/>
        </w:rPr>
        <w:t>conducted</w:t>
      </w:r>
      <w:r w:rsidR="00D71616">
        <w:rPr>
          <w:rFonts w:ascii="Times New Roman" w:hAnsi="Times New Roman" w:cs="Times New Roman"/>
          <w:sz w:val="24"/>
          <w:szCs w:val="24"/>
        </w:rPr>
        <w:t xml:space="preserve"> on each model</w:t>
      </w:r>
      <w:r>
        <w:rPr>
          <w:rFonts w:ascii="Times New Roman" w:hAnsi="Times New Roman" w:cs="Times New Roman"/>
          <w:sz w:val="24"/>
          <w:szCs w:val="24"/>
        </w:rPr>
        <w:t xml:space="preserve"> minus the SVM model for reasons mentioned earlier</w:t>
      </w:r>
      <w:r w:rsidR="00D71616">
        <w:rPr>
          <w:rFonts w:ascii="Times New Roman" w:hAnsi="Times New Roman" w:cs="Times New Roman"/>
          <w:sz w:val="24"/>
          <w:szCs w:val="24"/>
        </w:rPr>
        <w:t>. The process is time consuming, however the results clearly show a large performance increase in the gradient boosting model. The increase in the decision tree and random forest algorithms were small minimal, which is expected as their accuracy w</w:t>
      </w:r>
      <w:r>
        <w:rPr>
          <w:rFonts w:ascii="Times New Roman" w:hAnsi="Times New Roman" w:cs="Times New Roman"/>
          <w:sz w:val="24"/>
          <w:szCs w:val="24"/>
        </w:rPr>
        <w:t>ere</w:t>
      </w:r>
      <w:r w:rsidR="00D71616">
        <w:rPr>
          <w:rFonts w:ascii="Times New Roman" w:hAnsi="Times New Roman" w:cs="Times New Roman"/>
          <w:sz w:val="24"/>
          <w:szCs w:val="24"/>
        </w:rPr>
        <w:t xml:space="preserve"> already greater than 9</w:t>
      </w:r>
      <w:r w:rsidR="00274104">
        <w:rPr>
          <w:rFonts w:ascii="Times New Roman" w:hAnsi="Times New Roman" w:cs="Times New Roman"/>
          <w:sz w:val="24"/>
          <w:szCs w:val="24"/>
        </w:rPr>
        <w:t>8</w:t>
      </w:r>
      <w:r w:rsidR="00D71616">
        <w:rPr>
          <w:rFonts w:ascii="Times New Roman" w:hAnsi="Times New Roman" w:cs="Times New Roman"/>
          <w:sz w:val="24"/>
          <w:szCs w:val="24"/>
        </w:rPr>
        <w:t>%.</w:t>
      </w:r>
      <w:r w:rsidR="00D131A3">
        <w:rPr>
          <w:rFonts w:ascii="Times New Roman" w:hAnsi="Times New Roman" w:cs="Times New Roman"/>
          <w:sz w:val="24"/>
          <w:szCs w:val="24"/>
        </w:rPr>
        <w:t xml:space="preserve"> </w:t>
      </w:r>
    </w:p>
    <w:p w14:paraId="0B08F834" w14:textId="2AAA2608" w:rsidR="00890730" w:rsidRPr="005F6623" w:rsidRDefault="00D131A3" w:rsidP="005F6623">
      <w:pPr>
        <w:rPr>
          <w:rFonts w:ascii="Times New Roman" w:hAnsi="Times New Roman" w:cs="Times New Roman"/>
          <w:sz w:val="24"/>
          <w:szCs w:val="24"/>
        </w:rPr>
      </w:pPr>
      <w:r>
        <w:rPr>
          <w:rFonts w:ascii="Times New Roman" w:hAnsi="Times New Roman" w:cs="Times New Roman"/>
          <w:sz w:val="24"/>
          <w:szCs w:val="24"/>
        </w:rPr>
        <w:t xml:space="preserve">The performance of each model was noted using common </w:t>
      </w:r>
      <w:r w:rsidR="003D57E1">
        <w:rPr>
          <w:rFonts w:ascii="Times New Roman" w:hAnsi="Times New Roman" w:cs="Times New Roman"/>
          <w:sz w:val="24"/>
          <w:szCs w:val="24"/>
        </w:rPr>
        <w:t xml:space="preserve">performance </w:t>
      </w:r>
      <w:r>
        <w:rPr>
          <w:rFonts w:ascii="Times New Roman" w:hAnsi="Times New Roman" w:cs="Times New Roman"/>
          <w:sz w:val="24"/>
          <w:szCs w:val="24"/>
        </w:rPr>
        <w:t xml:space="preserve">metrics </w:t>
      </w:r>
      <w:r w:rsidR="00334439">
        <w:rPr>
          <w:rFonts w:ascii="Times New Roman" w:hAnsi="Times New Roman" w:cs="Times New Roman"/>
          <w:sz w:val="24"/>
          <w:szCs w:val="24"/>
        </w:rPr>
        <w:t>which include</w:t>
      </w:r>
      <w:r>
        <w:rPr>
          <w:rFonts w:ascii="Times New Roman" w:hAnsi="Times New Roman" w:cs="Times New Roman"/>
          <w:sz w:val="24"/>
          <w:szCs w:val="24"/>
        </w:rPr>
        <w:t xml:space="preserve"> accuracy, precision, recall, f1-score, and the false positive and negative rates. The false negative rate is particularly of interest as minimizing this metric will minimize the possibility the generated model will incorrectly label a poisonous mushroom as edible. This </w:t>
      </w:r>
      <w:r w:rsidR="00334439">
        <w:rPr>
          <w:rFonts w:ascii="Times New Roman" w:hAnsi="Times New Roman" w:cs="Times New Roman"/>
          <w:sz w:val="24"/>
          <w:szCs w:val="24"/>
        </w:rPr>
        <w:t>mislabelling</w:t>
      </w:r>
      <w:r>
        <w:rPr>
          <w:rFonts w:ascii="Times New Roman" w:hAnsi="Times New Roman" w:cs="Times New Roman"/>
          <w:sz w:val="24"/>
          <w:szCs w:val="24"/>
        </w:rPr>
        <w:t xml:space="preserve"> has the possibility of </w:t>
      </w:r>
      <w:r w:rsidR="00334439">
        <w:rPr>
          <w:rFonts w:ascii="Times New Roman" w:hAnsi="Times New Roman" w:cs="Times New Roman"/>
          <w:sz w:val="24"/>
          <w:szCs w:val="24"/>
        </w:rPr>
        <w:t>hospitalization</w:t>
      </w:r>
      <w:r>
        <w:rPr>
          <w:rFonts w:ascii="Times New Roman" w:hAnsi="Times New Roman" w:cs="Times New Roman"/>
          <w:sz w:val="24"/>
          <w:szCs w:val="24"/>
        </w:rPr>
        <w:t xml:space="preserve"> or even death if the </w:t>
      </w:r>
      <w:r w:rsidR="00334439">
        <w:rPr>
          <w:rFonts w:ascii="Times New Roman" w:hAnsi="Times New Roman" w:cs="Times New Roman"/>
          <w:sz w:val="24"/>
          <w:szCs w:val="24"/>
        </w:rPr>
        <w:t>mislabel</w:t>
      </w:r>
      <w:r>
        <w:rPr>
          <w:rFonts w:ascii="Times New Roman" w:hAnsi="Times New Roman" w:cs="Times New Roman"/>
          <w:sz w:val="24"/>
          <w:szCs w:val="24"/>
        </w:rPr>
        <w:t xml:space="preserve"> mushroom is </w:t>
      </w:r>
      <w:r w:rsidR="00334439">
        <w:rPr>
          <w:rFonts w:ascii="Times New Roman" w:hAnsi="Times New Roman" w:cs="Times New Roman"/>
          <w:sz w:val="24"/>
          <w:szCs w:val="24"/>
        </w:rPr>
        <w:t>consumed</w:t>
      </w:r>
      <w:r>
        <w:rPr>
          <w:rFonts w:ascii="Times New Roman" w:hAnsi="Times New Roman" w:cs="Times New Roman"/>
          <w:sz w:val="24"/>
          <w:szCs w:val="24"/>
        </w:rPr>
        <w:t xml:space="preserve">. The </w:t>
      </w:r>
      <w:r w:rsidR="007D2C03">
        <w:rPr>
          <w:rFonts w:ascii="Times New Roman" w:hAnsi="Times New Roman" w:cs="Times New Roman"/>
          <w:sz w:val="24"/>
          <w:szCs w:val="24"/>
        </w:rPr>
        <w:t xml:space="preserve">decision threshold </w:t>
      </w:r>
      <w:r w:rsidR="00334439">
        <w:rPr>
          <w:rFonts w:ascii="Times New Roman" w:hAnsi="Times New Roman" w:cs="Times New Roman"/>
          <w:sz w:val="24"/>
          <w:szCs w:val="24"/>
        </w:rPr>
        <w:t xml:space="preserve">for </w:t>
      </w:r>
      <w:r w:rsidR="007D2C03">
        <w:rPr>
          <w:rFonts w:ascii="Times New Roman" w:hAnsi="Times New Roman" w:cs="Times New Roman"/>
          <w:sz w:val="24"/>
          <w:szCs w:val="24"/>
        </w:rPr>
        <w:t>each model was plotted against the false positive and false negative rates</w:t>
      </w:r>
      <w:r w:rsidR="007B17D1">
        <w:rPr>
          <w:rFonts w:ascii="Times New Roman" w:hAnsi="Times New Roman" w:cs="Times New Roman"/>
          <w:sz w:val="24"/>
          <w:szCs w:val="24"/>
        </w:rPr>
        <w:t>. The curves for the gradient boosting model are shown in Figure 5</w:t>
      </w:r>
      <w:r w:rsidR="007D2C03">
        <w:rPr>
          <w:rFonts w:ascii="Times New Roman" w:hAnsi="Times New Roman" w:cs="Times New Roman"/>
          <w:sz w:val="24"/>
          <w:szCs w:val="24"/>
        </w:rPr>
        <w:t>. These plots show the false negative rates can be reduced at the expense of the false positive rate</w:t>
      </w:r>
      <w:r w:rsidR="00CC5C86">
        <w:rPr>
          <w:rFonts w:ascii="Times New Roman" w:hAnsi="Times New Roman" w:cs="Times New Roman"/>
          <w:sz w:val="24"/>
          <w:szCs w:val="24"/>
        </w:rPr>
        <w:t>. The gradient boosting models’ curve shows the false negative rate can be improved with little impact on the false positive rate</w:t>
      </w:r>
      <w:r w:rsidR="007D2C03">
        <w:rPr>
          <w:rFonts w:ascii="Times New Roman" w:hAnsi="Times New Roman" w:cs="Times New Roman"/>
          <w:sz w:val="24"/>
          <w:szCs w:val="24"/>
        </w:rPr>
        <w:t>.</w:t>
      </w:r>
      <w:r w:rsidR="00CC5C86" w:rsidRPr="00CC5C86">
        <w:rPr>
          <w:noProof/>
        </w:rPr>
        <w:t xml:space="preserve"> </w:t>
      </w:r>
    </w:p>
    <w:p w14:paraId="2D86EF3A" w14:textId="50E8F0BA" w:rsidR="006B2832" w:rsidRPr="00A20A84" w:rsidRDefault="006B2832" w:rsidP="006B2832">
      <w:pPr>
        <w:pStyle w:val="ListParagraph"/>
        <w:numPr>
          <w:ilvl w:val="0"/>
          <w:numId w:val="3"/>
        </w:numPr>
        <w:rPr>
          <w:rFonts w:ascii="Times New Roman" w:hAnsi="Times New Roman" w:cs="Times New Roman"/>
          <w:b/>
          <w:bCs/>
          <w:sz w:val="28"/>
          <w:szCs w:val="28"/>
        </w:rPr>
      </w:pPr>
      <w:r w:rsidRPr="00A20A84">
        <w:rPr>
          <w:rFonts w:ascii="Times New Roman" w:hAnsi="Times New Roman" w:cs="Times New Roman"/>
          <w:b/>
          <w:bCs/>
          <w:sz w:val="28"/>
          <w:szCs w:val="28"/>
        </w:rPr>
        <w:t>Conclusion</w:t>
      </w:r>
    </w:p>
    <w:p w14:paraId="5B8BF4E8" w14:textId="6BC253CA" w:rsidR="00334439" w:rsidRDefault="00530A29" w:rsidP="00660FEA">
      <w:pPr>
        <w:rPr>
          <w:rFonts w:ascii="Times New Roman" w:hAnsi="Times New Roman" w:cs="Times New Roman"/>
          <w:sz w:val="24"/>
          <w:szCs w:val="24"/>
        </w:rPr>
      </w:pPr>
      <w:r>
        <w:rPr>
          <w:noProof/>
        </w:rPr>
        <mc:AlternateContent>
          <mc:Choice Requires="wps">
            <w:drawing>
              <wp:anchor distT="0" distB="0" distL="114300" distR="114300" simplePos="0" relativeHeight="251687424" behindDoc="0" locked="0" layoutInCell="1" allowOverlap="1" wp14:anchorId="43259322" wp14:editId="43C357E2">
                <wp:simplePos x="0" y="0"/>
                <wp:positionH relativeFrom="column">
                  <wp:posOffset>-2983865</wp:posOffset>
                </wp:positionH>
                <wp:positionV relativeFrom="paragraph">
                  <wp:posOffset>492125</wp:posOffset>
                </wp:positionV>
                <wp:extent cx="2456815" cy="635"/>
                <wp:effectExtent l="0" t="0" r="635" b="0"/>
                <wp:wrapTopAndBottom/>
                <wp:docPr id="11" name="Text Box 11"/>
                <wp:cNvGraphicFramePr/>
                <a:graphic xmlns:a="http://schemas.openxmlformats.org/drawingml/2006/main">
                  <a:graphicData uri="http://schemas.microsoft.com/office/word/2010/wordprocessingShape">
                    <wps:wsp>
                      <wps:cNvSpPr txBox="1"/>
                      <wps:spPr>
                        <a:xfrm>
                          <a:off x="0" y="0"/>
                          <a:ext cx="2456815" cy="635"/>
                        </a:xfrm>
                        <a:prstGeom prst="rect">
                          <a:avLst/>
                        </a:prstGeom>
                        <a:solidFill>
                          <a:prstClr val="white"/>
                        </a:solidFill>
                        <a:ln>
                          <a:noFill/>
                        </a:ln>
                      </wps:spPr>
                      <wps:txbx>
                        <w:txbxContent>
                          <w:p w14:paraId="5604C998" w14:textId="604C74D0" w:rsidR="00CC5C86" w:rsidRPr="00777F31" w:rsidRDefault="00CC5C86" w:rsidP="00CC5C86">
                            <w:pPr>
                              <w:pStyle w:val="Caption"/>
                              <w:rPr>
                                <w:rFonts w:ascii="Times New Roman" w:hAnsi="Times New Roman" w:cs="Times New Roman"/>
                                <w:sz w:val="24"/>
                                <w:szCs w:val="24"/>
                              </w:rPr>
                            </w:pPr>
                            <w:r>
                              <w:t xml:space="preserve">Figure </w:t>
                            </w:r>
                            <w:r w:rsidR="00CE50C6">
                              <w:t>5</w:t>
                            </w:r>
                            <w:r>
                              <w:t>. False negative and false positive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259322" id="Text Box 11" o:spid="_x0000_s1030" type="#_x0000_t202" style="position:absolute;margin-left:-234.95pt;margin-top:38.75pt;width:193.45pt;height:.05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nGwIAAD8EAAAOAAAAZHJzL2Uyb0RvYy54bWysU8Fu2zAMvQ/YPwi6L07SpS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" stroked="f">
                <v:textbox style="mso-fit-shape-to-text:t" inset="0,0,0,0">
                  <w:txbxContent>
                    <w:p w14:paraId="5604C998" w14:textId="604C74D0" w:rsidR="00CC5C86" w:rsidRPr="00777F31" w:rsidRDefault="00CC5C86" w:rsidP="00CC5C86">
                      <w:pPr>
                        <w:pStyle w:val="Caption"/>
                        <w:rPr>
                          <w:rFonts w:ascii="Times New Roman" w:hAnsi="Times New Roman" w:cs="Times New Roman"/>
                          <w:sz w:val="24"/>
                          <w:szCs w:val="24"/>
                        </w:rPr>
                      </w:pPr>
                      <w:r>
                        <w:t xml:space="preserve">Figure </w:t>
                      </w:r>
                      <w:r w:rsidR="00CE50C6">
                        <w:t>5</w:t>
                      </w:r>
                      <w:r>
                        <w:t>. False negative and false positive curve</w:t>
                      </w:r>
                    </w:p>
                  </w:txbxContent>
                </v:textbox>
                <w10:wrap type="topAndBottom"/>
              </v:shape>
            </w:pict>
          </mc:Fallback>
        </mc:AlternateContent>
      </w:r>
      <w:r w:rsidR="001C15AD">
        <w:rPr>
          <w:rFonts w:ascii="Times New Roman" w:hAnsi="Times New Roman" w:cs="Times New Roman"/>
          <w:sz w:val="24"/>
          <w:szCs w:val="24"/>
        </w:rPr>
        <w:t>This study showed, given a set of physical and non-ambiguous mushroom characteristics</w:t>
      </w:r>
      <w:r w:rsidR="00334439">
        <w:rPr>
          <w:rFonts w:ascii="Times New Roman" w:hAnsi="Times New Roman" w:cs="Times New Roman"/>
          <w:sz w:val="24"/>
          <w:szCs w:val="24"/>
        </w:rPr>
        <w:t>,</w:t>
      </w:r>
      <w:r w:rsidR="001C15AD">
        <w:rPr>
          <w:rFonts w:ascii="Times New Roman" w:hAnsi="Times New Roman" w:cs="Times New Roman"/>
          <w:sz w:val="24"/>
          <w:szCs w:val="24"/>
        </w:rPr>
        <w:t xml:space="preserve"> a model can be created which can accurately and reliably predict </w:t>
      </w:r>
      <w:r w:rsidR="001C15AD">
        <w:rPr>
          <w:rFonts w:ascii="Times New Roman" w:hAnsi="Times New Roman" w:cs="Times New Roman"/>
          <w:sz w:val="24"/>
          <w:szCs w:val="24"/>
        </w:rPr>
        <w:lastRenderedPageBreak/>
        <w:t xml:space="preserve">the edibility of a wild mushroom </w:t>
      </w:r>
      <w:r w:rsidR="00334439">
        <w:rPr>
          <w:rFonts w:ascii="Times New Roman" w:hAnsi="Times New Roman" w:cs="Times New Roman"/>
          <w:sz w:val="24"/>
          <w:szCs w:val="24"/>
        </w:rPr>
        <w:t>picked when forging</w:t>
      </w:r>
      <w:r w:rsidR="001C15AD">
        <w:rPr>
          <w:rFonts w:ascii="Times New Roman" w:hAnsi="Times New Roman" w:cs="Times New Roman"/>
          <w:sz w:val="24"/>
          <w:szCs w:val="24"/>
        </w:rPr>
        <w:t xml:space="preserve">. Multiple supervised binary classification algorithms were tested resulting in </w:t>
      </w:r>
      <w:r w:rsidR="007B17D1">
        <w:rPr>
          <w:rFonts w:ascii="Times New Roman" w:hAnsi="Times New Roman" w:cs="Times New Roman"/>
          <w:sz w:val="24"/>
          <w:szCs w:val="24"/>
        </w:rPr>
        <w:t>some</w:t>
      </w:r>
      <w:r w:rsidR="001C15AD">
        <w:rPr>
          <w:rFonts w:ascii="Times New Roman" w:hAnsi="Times New Roman" w:cs="Times New Roman"/>
          <w:sz w:val="24"/>
          <w:szCs w:val="24"/>
        </w:rPr>
        <w:t xml:space="preserve"> models producing near perfect prediction results on the test data after hyperparameter tuning. The </w:t>
      </w:r>
      <w:r w:rsidR="007B17D1">
        <w:rPr>
          <w:rFonts w:ascii="Times New Roman" w:hAnsi="Times New Roman" w:cs="Times New Roman"/>
          <w:sz w:val="24"/>
          <w:szCs w:val="24"/>
        </w:rPr>
        <w:t>gradient boosting model and random forest classifier model achieved an accuracy score of above 99%. However, the gradient boosting model can achieve a better false negative rate with little impact to the false positive rate by adjusting the prediction threshold</w:t>
      </w:r>
      <w:r w:rsidR="001C15AD">
        <w:rPr>
          <w:rFonts w:ascii="Times New Roman" w:hAnsi="Times New Roman" w:cs="Times New Roman"/>
          <w:sz w:val="24"/>
          <w:szCs w:val="24"/>
        </w:rPr>
        <w:t xml:space="preserve">. The performance was made possible by the large dataset as seen in the </w:t>
      </w:r>
      <w:r w:rsidR="007B17D1">
        <w:rPr>
          <w:rFonts w:ascii="Times New Roman" w:hAnsi="Times New Roman" w:cs="Times New Roman"/>
          <w:sz w:val="24"/>
          <w:szCs w:val="24"/>
        </w:rPr>
        <w:t>gradient boosting</w:t>
      </w:r>
      <w:r w:rsidR="001C15AD">
        <w:rPr>
          <w:rFonts w:ascii="Times New Roman" w:hAnsi="Times New Roman" w:cs="Times New Roman"/>
          <w:sz w:val="24"/>
          <w:szCs w:val="24"/>
        </w:rPr>
        <w:t xml:space="preserve"> models learning curve. </w:t>
      </w:r>
    </w:p>
    <w:p w14:paraId="5EB521BA" w14:textId="10185858" w:rsidR="00A5245C" w:rsidRDefault="001C15AD" w:rsidP="00660FEA">
      <w:pPr>
        <w:rPr>
          <w:rFonts w:ascii="Times New Roman" w:hAnsi="Times New Roman" w:cs="Times New Roman"/>
          <w:sz w:val="24"/>
          <w:szCs w:val="24"/>
        </w:rPr>
      </w:pPr>
      <w:r>
        <w:rPr>
          <w:rFonts w:ascii="Times New Roman" w:hAnsi="Times New Roman" w:cs="Times New Roman"/>
          <w:sz w:val="24"/>
          <w:szCs w:val="24"/>
        </w:rPr>
        <w:t>In the future, a full grid search of a models</w:t>
      </w:r>
      <w:r w:rsidR="007B17D1">
        <w:rPr>
          <w:rFonts w:ascii="Times New Roman" w:hAnsi="Times New Roman" w:cs="Times New Roman"/>
          <w:sz w:val="24"/>
          <w:szCs w:val="24"/>
        </w:rPr>
        <w:t>’</w:t>
      </w:r>
      <w:r>
        <w:rPr>
          <w:rFonts w:ascii="Times New Roman" w:hAnsi="Times New Roman" w:cs="Times New Roman"/>
          <w:sz w:val="24"/>
          <w:szCs w:val="24"/>
        </w:rPr>
        <w:t xml:space="preserve"> parameters during the hyperparameter tuning process could lead to improved results for other models, and other classification models could be explored which may perform better </w:t>
      </w:r>
      <w:r w:rsidR="00A20A84">
        <w:rPr>
          <w:rFonts w:ascii="Times New Roman" w:hAnsi="Times New Roman" w:cs="Times New Roman"/>
          <w:sz w:val="24"/>
          <w:szCs w:val="24"/>
        </w:rPr>
        <w:t>on training time.</w:t>
      </w:r>
      <w:r w:rsidR="00334439">
        <w:rPr>
          <w:rFonts w:ascii="Times New Roman" w:hAnsi="Times New Roman" w:cs="Times New Roman"/>
          <w:sz w:val="24"/>
          <w:szCs w:val="24"/>
        </w:rPr>
        <w:t xml:space="preserve"> The model may also be expanded to more mushroom species found worldwide. And finally, it would be beneficial to conduct a similar study on a dataset of non-hypothetical mushroom data.</w:t>
      </w:r>
    </w:p>
    <w:p w14:paraId="010618A6" w14:textId="1D94758C" w:rsidR="005B6FDC" w:rsidRDefault="005B6FDC">
      <w:pPr>
        <w:rPr>
          <w:rFonts w:ascii="Times New Roman" w:hAnsi="Times New Roman" w:cs="Times New Roman"/>
          <w:sz w:val="24"/>
          <w:szCs w:val="24"/>
        </w:rPr>
      </w:pPr>
      <w:r>
        <w:rPr>
          <w:rFonts w:ascii="Times New Roman" w:hAnsi="Times New Roman" w:cs="Times New Roman"/>
          <w:sz w:val="24"/>
          <w:szCs w:val="24"/>
        </w:rPr>
        <w:br w:type="page"/>
      </w:r>
    </w:p>
    <w:p w14:paraId="0B57BB32" w14:textId="553D1B44" w:rsidR="00913C9E" w:rsidRPr="005B6FDC" w:rsidRDefault="001E2847" w:rsidP="005B6FDC">
      <w:pPr>
        <w:pStyle w:val="ListParagraph"/>
        <w:numPr>
          <w:ilvl w:val="0"/>
          <w:numId w:val="3"/>
        </w:numPr>
        <w:rPr>
          <w:rFonts w:ascii="Times New Roman" w:hAnsi="Times New Roman" w:cs="Times New Roman"/>
          <w:b/>
          <w:bCs/>
          <w:sz w:val="28"/>
          <w:szCs w:val="28"/>
        </w:rPr>
      </w:pPr>
      <w:r w:rsidRPr="00A5245C">
        <w:rPr>
          <w:rFonts w:ascii="Times New Roman" w:hAnsi="Times New Roman" w:cs="Times New Roman"/>
          <w:b/>
          <w:bCs/>
          <w:sz w:val="28"/>
          <w:szCs w:val="28"/>
        </w:rPr>
        <w:lastRenderedPageBreak/>
        <w:t>References</w:t>
      </w:r>
    </w:p>
    <w:p w14:paraId="25ABC2FB" w14:textId="4BA126BE" w:rsidR="00913C9E" w:rsidRDefault="00913C9E" w:rsidP="00A5245C">
      <w:pPr>
        <w:pStyle w:val="NormalWeb"/>
        <w:ind w:left="567" w:hanging="567"/>
      </w:pPr>
      <w:r w:rsidRPr="00913C9E">
        <w:t>Wagner, D</w:t>
      </w:r>
      <w:r w:rsidRPr="00913C9E">
        <w:rPr>
          <w:i/>
          <w:iCs/>
        </w:rPr>
        <w:t xml:space="preserve"> </w:t>
      </w:r>
      <w:r>
        <w:rPr>
          <w:i/>
          <w:iCs/>
        </w:rPr>
        <w:t>et al.</w:t>
      </w:r>
      <w:r w:rsidRPr="00913C9E">
        <w:t xml:space="preserve"> (2021). Secondary Mushroom [Dataset]. UCI Machine Learning Repository. https://doi.org/10.24432/C5FP5Q.</w:t>
      </w:r>
    </w:p>
    <w:p w14:paraId="76D757AC" w14:textId="3FB5347F" w:rsidR="00FB0D5A" w:rsidRDefault="00FB0D5A" w:rsidP="00A5245C">
      <w:pPr>
        <w:pStyle w:val="NormalWeb"/>
        <w:ind w:left="567" w:hanging="567"/>
      </w:pPr>
      <w:r>
        <w:t xml:space="preserve">BCCDC. (2022). </w:t>
      </w:r>
      <w:r>
        <w:rPr>
          <w:i/>
          <w:iCs/>
        </w:rPr>
        <w:t>Fact Sheet: Wild Mushrooms May Be Poisonous</w:t>
      </w:r>
      <w:r>
        <w:t xml:space="preserve">. Retrieved 2022, from </w:t>
      </w:r>
      <w:hyperlink r:id="rId15" w:history="1">
        <w:r w:rsidR="00A5245C" w:rsidRPr="006B378B">
          <w:rPr>
            <w:rStyle w:val="Hyperlink"/>
          </w:rPr>
          <w:t>http://www.bccdc.ca/resource-gallery/Documents/Educational%20Materials/EH/FPS/Fruit%20and%20Veg/Wild%20Mushrooms%20May%20Be%20Poisonous%20Fact%20Sheet.pdf</w:t>
        </w:r>
      </w:hyperlink>
      <w:r>
        <w:t xml:space="preserve">. </w:t>
      </w:r>
    </w:p>
    <w:p w14:paraId="0C5E5F94" w14:textId="2922A600" w:rsidR="00FB0D5A" w:rsidRDefault="00FB0D5A" w:rsidP="00A5245C">
      <w:pPr>
        <w:pStyle w:val="NormalWeb"/>
        <w:ind w:left="567" w:hanging="567"/>
      </w:pPr>
      <w:r>
        <w:t xml:space="preserve">Google. (n.d.). </w:t>
      </w:r>
      <w:r>
        <w:rPr>
          <w:i/>
          <w:iCs/>
        </w:rPr>
        <w:t xml:space="preserve">Numerical Data: </w:t>
      </w:r>
      <w:proofErr w:type="gramStart"/>
      <w:r>
        <w:rPr>
          <w:i/>
          <w:iCs/>
        </w:rPr>
        <w:t>Normalization  |</w:t>
      </w:r>
      <w:proofErr w:type="gramEnd"/>
      <w:r>
        <w:rPr>
          <w:i/>
          <w:iCs/>
        </w:rPr>
        <w:t>  machine learning  |  google for developers</w:t>
      </w:r>
      <w:r>
        <w:t xml:space="preserve">. Google. https://developers.google.com/machine-learning/crash-course/numerical-data/normalization </w:t>
      </w:r>
    </w:p>
    <w:p w14:paraId="173CFD8E" w14:textId="77777777" w:rsidR="00FB6B2F" w:rsidRDefault="00FB6B2F" w:rsidP="00FB6B2F">
      <w:pPr>
        <w:pStyle w:val="NormalWeb"/>
        <w:ind w:left="567" w:hanging="567"/>
      </w:pPr>
      <w:r>
        <w:t xml:space="preserve">Brownlee, J. (2020) </w:t>
      </w:r>
      <w:r>
        <w:rPr>
          <w:i/>
          <w:iCs/>
        </w:rPr>
        <w:t>KNN imputation for missing values in machine learning</w:t>
      </w:r>
      <w:r>
        <w:t xml:space="preserve">, </w:t>
      </w:r>
      <w:r>
        <w:rPr>
          <w:i/>
          <w:iCs/>
        </w:rPr>
        <w:t>MachineLearningMastery.com</w:t>
      </w:r>
      <w:r>
        <w:t xml:space="preserve">. Available at: https://machinelearningmastery.com/knn-imputation-for-missing-values-in-machine-learning/ (Accessed: 04 December 2024). </w:t>
      </w:r>
    </w:p>
    <w:p w14:paraId="19D7E4F7" w14:textId="77777777" w:rsidR="00FB6B2F" w:rsidRDefault="00FB6B2F" w:rsidP="00FB6B2F">
      <w:pPr>
        <w:pStyle w:val="NormalWeb"/>
        <w:ind w:left="567" w:hanging="567"/>
      </w:pPr>
      <w:proofErr w:type="spellStart"/>
      <w:r>
        <w:t>Dadpour</w:t>
      </w:r>
      <w:proofErr w:type="spellEnd"/>
      <w:r>
        <w:t xml:space="preserve">, B. </w:t>
      </w:r>
      <w:r>
        <w:rPr>
          <w:i/>
          <w:iCs/>
        </w:rPr>
        <w:t>et al.</w:t>
      </w:r>
      <w:r>
        <w:t xml:space="preserve"> (2017) </w:t>
      </w:r>
      <w:r>
        <w:rPr>
          <w:i/>
          <w:iCs/>
        </w:rPr>
        <w:t>Mushroom poisoning in the northeast of Iran; a retrospective 6-year epidemiologic study</w:t>
      </w:r>
      <w:r>
        <w:t xml:space="preserve">, </w:t>
      </w:r>
      <w:r>
        <w:rPr>
          <w:i/>
          <w:iCs/>
        </w:rPr>
        <w:t>Emergency (Tehran, Iran)</w:t>
      </w:r>
      <w:r>
        <w:t xml:space="preserve">. Available at: https://pmc.ncbi.nlm.nih.gov/articles/PMC5325892/ (Accessed: 04 December 2024). </w:t>
      </w:r>
    </w:p>
    <w:p w14:paraId="0A7789F0" w14:textId="77777777" w:rsidR="00FB6B2F" w:rsidRDefault="00FB6B2F" w:rsidP="00FB6B2F">
      <w:pPr>
        <w:pStyle w:val="NormalWeb"/>
        <w:ind w:left="567" w:hanging="567"/>
      </w:pPr>
      <w:r>
        <w:t xml:space="preserve">Diaz, J.H. (2018) ‘Amatoxin-containing mushroom poisonings: Species, toxidromes, treatments, and outcomes’, </w:t>
      </w:r>
      <w:r>
        <w:rPr>
          <w:i/>
          <w:iCs/>
        </w:rPr>
        <w:t>Wilderness &amp;amp; Environmental Medicine</w:t>
      </w:r>
      <w:r>
        <w:t xml:space="preserve">, 29(1), pp. 111–118. </w:t>
      </w:r>
      <w:proofErr w:type="gramStart"/>
      <w:r>
        <w:t>doi:10.1016/j.wem</w:t>
      </w:r>
      <w:proofErr w:type="gramEnd"/>
      <w:r>
        <w:t xml:space="preserve">.2017.10.002. </w:t>
      </w:r>
    </w:p>
    <w:p w14:paraId="26F36420" w14:textId="77777777" w:rsidR="00FB6B2F" w:rsidRDefault="00FB6B2F" w:rsidP="00FB6B2F">
      <w:pPr>
        <w:pStyle w:val="NormalWeb"/>
        <w:ind w:left="567" w:hanging="567"/>
      </w:pPr>
      <w:r>
        <w:t xml:space="preserve">He, M.-Q. </w:t>
      </w:r>
      <w:r>
        <w:rPr>
          <w:i/>
          <w:iCs/>
        </w:rPr>
        <w:t>et al.</w:t>
      </w:r>
      <w:r>
        <w:t xml:space="preserve"> (2022) ‘Potential benefits and harms: a review of poisonous mushrooms in the world’, </w:t>
      </w:r>
      <w:r>
        <w:rPr>
          <w:i/>
          <w:iCs/>
        </w:rPr>
        <w:t>Fungal Biology Reviews</w:t>
      </w:r>
      <w:r>
        <w:t xml:space="preserve">, 42, pp. 56–68. </w:t>
      </w:r>
      <w:proofErr w:type="spellStart"/>
      <w:proofErr w:type="gramStart"/>
      <w:r>
        <w:t>doi:https</w:t>
      </w:r>
      <w:proofErr w:type="spellEnd"/>
      <w:r>
        <w:t>://doi.org/10.1016/j.fbr.2022.06.002</w:t>
      </w:r>
      <w:proofErr w:type="gramEnd"/>
      <w:r>
        <w:t xml:space="preserve">. </w:t>
      </w:r>
    </w:p>
    <w:p w14:paraId="6254F258" w14:textId="77777777" w:rsidR="00FB6B2F" w:rsidRDefault="00FB6B2F" w:rsidP="00FB6B2F">
      <w:pPr>
        <w:pStyle w:val="NormalWeb"/>
        <w:ind w:left="567" w:hanging="567"/>
      </w:pPr>
      <w:proofErr w:type="spellStart"/>
      <w:r>
        <w:t>Ibm</w:t>
      </w:r>
      <w:proofErr w:type="spellEnd"/>
      <w:r>
        <w:t xml:space="preserve"> (2024a) </w:t>
      </w:r>
      <w:r>
        <w:rPr>
          <w:i/>
          <w:iCs/>
        </w:rPr>
        <w:t xml:space="preserve">What is logistic </w:t>
      </w:r>
      <w:proofErr w:type="gramStart"/>
      <w:r>
        <w:rPr>
          <w:i/>
          <w:iCs/>
        </w:rPr>
        <w:t>regression?</w:t>
      </w:r>
      <w:r>
        <w:t>,</w:t>
      </w:r>
      <w:proofErr w:type="gramEnd"/>
      <w:r>
        <w:t xml:space="preserve"> </w:t>
      </w:r>
      <w:r>
        <w:rPr>
          <w:i/>
          <w:iCs/>
        </w:rPr>
        <w:t>IBM</w:t>
      </w:r>
      <w:r>
        <w:t xml:space="preserve">. Available at: https://www.ibm.com/topics/logistic-regression (Accessed: 04 December 2024). </w:t>
      </w:r>
    </w:p>
    <w:p w14:paraId="6FE20830" w14:textId="77777777" w:rsidR="00FB6B2F" w:rsidRDefault="00FB6B2F" w:rsidP="00FB6B2F">
      <w:pPr>
        <w:pStyle w:val="NormalWeb"/>
        <w:ind w:left="567" w:hanging="567"/>
      </w:pPr>
      <w:proofErr w:type="spellStart"/>
      <w:r>
        <w:t>Ibm</w:t>
      </w:r>
      <w:proofErr w:type="spellEnd"/>
      <w:r>
        <w:t xml:space="preserve"> (2024b) </w:t>
      </w:r>
      <w:r>
        <w:rPr>
          <w:i/>
          <w:iCs/>
        </w:rPr>
        <w:t xml:space="preserve">What is Random </w:t>
      </w:r>
      <w:proofErr w:type="gramStart"/>
      <w:r>
        <w:rPr>
          <w:i/>
          <w:iCs/>
        </w:rPr>
        <w:t>Forest?</w:t>
      </w:r>
      <w:r>
        <w:t>,</w:t>
      </w:r>
      <w:proofErr w:type="gramEnd"/>
      <w:r>
        <w:t xml:space="preserve"> </w:t>
      </w:r>
      <w:r>
        <w:rPr>
          <w:i/>
          <w:iCs/>
        </w:rPr>
        <w:t>IBM</w:t>
      </w:r>
      <w:r>
        <w:t xml:space="preserve">. Available at: https://www.ibm.com/topics/random-forest (Accessed: 04 December 2024). </w:t>
      </w:r>
    </w:p>
    <w:p w14:paraId="4D60FAB2" w14:textId="77777777" w:rsidR="00FB6B2F" w:rsidRDefault="00FB6B2F" w:rsidP="00FB6B2F">
      <w:pPr>
        <w:pStyle w:val="NormalWeb"/>
        <w:ind w:left="567" w:hanging="567"/>
      </w:pPr>
      <w:r>
        <w:t xml:space="preserve">Sivek, S.C. (2024) </w:t>
      </w:r>
      <w:r>
        <w:rPr>
          <w:i/>
          <w:iCs/>
        </w:rPr>
        <w:t>Mastering binary classification: A powerful predictive analytics tool</w:t>
      </w:r>
      <w:r>
        <w:t xml:space="preserve">, </w:t>
      </w:r>
      <w:r>
        <w:rPr>
          <w:i/>
          <w:iCs/>
        </w:rPr>
        <w:t>Pecan AI</w:t>
      </w:r>
      <w:r>
        <w:t xml:space="preserve">. Available at: https://www.pecan.ai/blog/mastering-binary-classification-model-predictive-analytics/ (Accessed: 04 December 2024). </w:t>
      </w:r>
    </w:p>
    <w:p w14:paraId="1C7E4FD0" w14:textId="77777777" w:rsidR="00FB6B2F" w:rsidRDefault="00FB6B2F" w:rsidP="00FB6B2F">
      <w:pPr>
        <w:pStyle w:val="NormalWeb"/>
        <w:ind w:left="567" w:hanging="567"/>
      </w:pPr>
      <w:r>
        <w:rPr>
          <w:i/>
          <w:iCs/>
        </w:rPr>
        <w:t>Train SVM classifiers using Gaussian Kernel</w:t>
      </w:r>
      <w:r>
        <w:t xml:space="preserve"> (no date) </w:t>
      </w:r>
      <w:r>
        <w:rPr>
          <w:i/>
          <w:iCs/>
        </w:rPr>
        <w:t>MathWorks</w:t>
      </w:r>
      <w:r>
        <w:t xml:space="preserve">. Available at: https://www.mathworks.com/help/stats/support-vector-machines-for-binary-classification.html (Accessed: 04 December 2024). </w:t>
      </w:r>
    </w:p>
    <w:p w14:paraId="34C8AD8A" w14:textId="602EEB82" w:rsidR="00FB6B2F" w:rsidRDefault="009072D1" w:rsidP="00FB6B2F">
      <w:pPr>
        <w:pStyle w:val="NormalWeb"/>
        <w:ind w:left="567" w:hanging="567"/>
      </w:pPr>
      <w:r>
        <w:rPr>
          <w:i/>
          <w:iCs/>
        </w:rPr>
        <w:lastRenderedPageBreak/>
        <w:t xml:space="preserve"> </w:t>
      </w:r>
      <w:r w:rsidR="00FB6B2F">
        <w:rPr>
          <w:i/>
          <w:iCs/>
        </w:rPr>
        <w:t>What is boosting? - boosting in machine learning explained - AWS</w:t>
      </w:r>
      <w:r w:rsidR="00FB6B2F">
        <w:t xml:space="preserve"> (no date) </w:t>
      </w:r>
      <w:r w:rsidR="00FB6B2F">
        <w:rPr>
          <w:i/>
          <w:iCs/>
        </w:rPr>
        <w:t>What is Boosting?</w:t>
      </w:r>
      <w:r w:rsidR="00FB6B2F">
        <w:t xml:space="preserve"> Available at: https://aws.amazon.com/what-is/boosting/ (Accessed: 04 December 2024). </w:t>
      </w:r>
    </w:p>
    <w:p w14:paraId="319F074B" w14:textId="4D86C63A" w:rsidR="00CF5415" w:rsidRDefault="00CF5415" w:rsidP="00CF5415">
      <w:pPr>
        <w:pStyle w:val="NormalWeb"/>
        <w:ind w:left="567" w:hanging="567"/>
      </w:pPr>
      <w:r>
        <w:t xml:space="preserve">White, J. </w:t>
      </w:r>
      <w:r>
        <w:rPr>
          <w:i/>
          <w:iCs/>
        </w:rPr>
        <w:t>et al.</w:t>
      </w:r>
      <w:r>
        <w:t xml:space="preserve"> (2019) ‘Mushroom poisoning: A proposed new clinical classification’, </w:t>
      </w:r>
      <w:r>
        <w:rPr>
          <w:i/>
          <w:iCs/>
        </w:rPr>
        <w:t>Toxicon</w:t>
      </w:r>
      <w:r>
        <w:t xml:space="preserve">, 157, pp. 53–65. </w:t>
      </w:r>
      <w:proofErr w:type="gramStart"/>
      <w:r>
        <w:t>doi:10.1016/j.toxicon</w:t>
      </w:r>
      <w:proofErr w:type="gramEnd"/>
      <w:r>
        <w:t xml:space="preserve">.2018.11.007. </w:t>
      </w:r>
    </w:p>
    <w:p w14:paraId="13EA95AE" w14:textId="77777777" w:rsidR="005B6FDC" w:rsidRDefault="005B6FDC" w:rsidP="005B6FDC">
      <w:pPr>
        <w:pStyle w:val="NormalWeb"/>
        <w:ind w:left="567" w:hanging="567"/>
      </w:pPr>
      <w:r>
        <w:rPr>
          <w:i/>
          <w:iCs/>
        </w:rPr>
        <w:t>One hot encoding in machine learning</w:t>
      </w:r>
      <w:r>
        <w:t xml:space="preserve"> (2024) </w:t>
      </w:r>
      <w:proofErr w:type="spellStart"/>
      <w:r>
        <w:rPr>
          <w:i/>
          <w:iCs/>
        </w:rPr>
        <w:t>GeeksforGeeks</w:t>
      </w:r>
      <w:proofErr w:type="spellEnd"/>
      <w:r>
        <w:t xml:space="preserve">. Available at: https://www.geeksforgeeks.org/ml-one-hot-encoding/ (Accessed: 04 December 2024). </w:t>
      </w:r>
    </w:p>
    <w:p w14:paraId="466F8665" w14:textId="77777777" w:rsidR="005B6FDC" w:rsidRDefault="005B6FDC" w:rsidP="00CF5415">
      <w:pPr>
        <w:pStyle w:val="NormalWeb"/>
        <w:ind w:left="567" w:hanging="567"/>
      </w:pPr>
    </w:p>
    <w:p w14:paraId="1EE3B426" w14:textId="77777777" w:rsidR="00CF5415" w:rsidRDefault="00CF5415" w:rsidP="00FB6B2F">
      <w:pPr>
        <w:pStyle w:val="NormalWeb"/>
        <w:ind w:left="567" w:hanging="567"/>
      </w:pPr>
    </w:p>
    <w:p w14:paraId="7E7DD85F" w14:textId="77777777" w:rsidR="00A5245C" w:rsidRDefault="00A5245C" w:rsidP="00887570">
      <w:pPr>
        <w:pStyle w:val="NormalWeb"/>
        <w:ind w:left="567" w:hanging="567"/>
        <w:rPr>
          <w:b/>
          <w:bCs/>
          <w:sz w:val="28"/>
          <w:szCs w:val="28"/>
        </w:rPr>
      </w:pPr>
    </w:p>
    <w:p w14:paraId="5E1C5ABE" w14:textId="77777777" w:rsidR="00A5245C" w:rsidRDefault="00A5245C" w:rsidP="00887570">
      <w:pPr>
        <w:pStyle w:val="NormalWeb"/>
        <w:ind w:left="567" w:hanging="567"/>
        <w:rPr>
          <w:b/>
          <w:bCs/>
          <w:sz w:val="28"/>
          <w:szCs w:val="28"/>
        </w:rPr>
      </w:pPr>
    </w:p>
    <w:p w14:paraId="17D458A3" w14:textId="77777777" w:rsidR="00A5245C" w:rsidRDefault="00A5245C" w:rsidP="00887570">
      <w:pPr>
        <w:pStyle w:val="NormalWeb"/>
        <w:ind w:left="567" w:hanging="567"/>
        <w:rPr>
          <w:b/>
          <w:bCs/>
          <w:sz w:val="28"/>
          <w:szCs w:val="28"/>
        </w:rPr>
      </w:pPr>
    </w:p>
    <w:p w14:paraId="1D17FB59" w14:textId="77777777" w:rsidR="00A5245C" w:rsidRDefault="00A5245C" w:rsidP="00887570">
      <w:pPr>
        <w:pStyle w:val="NormalWeb"/>
        <w:ind w:left="567" w:hanging="567"/>
        <w:rPr>
          <w:b/>
          <w:bCs/>
          <w:sz w:val="28"/>
          <w:szCs w:val="28"/>
        </w:rPr>
      </w:pPr>
    </w:p>
    <w:p w14:paraId="239E3D6A" w14:textId="77777777" w:rsidR="00A5245C" w:rsidRDefault="00A5245C" w:rsidP="00887570">
      <w:pPr>
        <w:pStyle w:val="NormalWeb"/>
        <w:ind w:left="567" w:hanging="567"/>
        <w:rPr>
          <w:b/>
          <w:bCs/>
          <w:sz w:val="28"/>
          <w:szCs w:val="28"/>
        </w:rPr>
      </w:pPr>
    </w:p>
    <w:p w14:paraId="02C55B05" w14:textId="77777777" w:rsidR="00A5245C" w:rsidRDefault="00A5245C" w:rsidP="00887570">
      <w:pPr>
        <w:pStyle w:val="NormalWeb"/>
        <w:ind w:left="567" w:hanging="567"/>
        <w:rPr>
          <w:b/>
          <w:bCs/>
          <w:sz w:val="28"/>
          <w:szCs w:val="28"/>
        </w:rPr>
      </w:pPr>
    </w:p>
    <w:p w14:paraId="3591D904" w14:textId="77777777" w:rsidR="00A5245C" w:rsidRDefault="00A5245C" w:rsidP="00887570">
      <w:pPr>
        <w:pStyle w:val="NormalWeb"/>
        <w:ind w:left="567" w:hanging="567"/>
        <w:rPr>
          <w:b/>
          <w:bCs/>
          <w:sz w:val="28"/>
          <w:szCs w:val="28"/>
        </w:rPr>
      </w:pPr>
    </w:p>
    <w:p w14:paraId="0E2D604E" w14:textId="77777777" w:rsidR="00A5245C" w:rsidRDefault="00A5245C" w:rsidP="00887570">
      <w:pPr>
        <w:pStyle w:val="NormalWeb"/>
        <w:ind w:left="567" w:hanging="567"/>
        <w:rPr>
          <w:b/>
          <w:bCs/>
          <w:sz w:val="28"/>
          <w:szCs w:val="28"/>
        </w:rPr>
      </w:pPr>
    </w:p>
    <w:p w14:paraId="5550FC2E" w14:textId="6EAA912A" w:rsidR="00A5245C" w:rsidRDefault="00A5245C" w:rsidP="00887570">
      <w:pPr>
        <w:pStyle w:val="NormalWeb"/>
        <w:ind w:left="567" w:hanging="567"/>
        <w:rPr>
          <w:b/>
          <w:bCs/>
          <w:sz w:val="28"/>
          <w:szCs w:val="28"/>
        </w:rPr>
      </w:pPr>
    </w:p>
    <w:p w14:paraId="208FE0A3" w14:textId="4AA981BD" w:rsidR="00A5245C" w:rsidRDefault="00A5245C" w:rsidP="00887570">
      <w:pPr>
        <w:pStyle w:val="NormalWeb"/>
        <w:ind w:left="567" w:hanging="567"/>
        <w:rPr>
          <w:b/>
          <w:bCs/>
          <w:sz w:val="28"/>
          <w:szCs w:val="28"/>
        </w:rPr>
      </w:pPr>
    </w:p>
    <w:p w14:paraId="63E31629" w14:textId="19D60F52" w:rsidR="00A5245C" w:rsidRDefault="00A5245C" w:rsidP="00887570">
      <w:pPr>
        <w:pStyle w:val="NormalWeb"/>
        <w:ind w:left="567" w:hanging="567"/>
        <w:rPr>
          <w:b/>
          <w:bCs/>
          <w:sz w:val="28"/>
          <w:szCs w:val="28"/>
        </w:rPr>
      </w:pPr>
    </w:p>
    <w:p w14:paraId="441669E5" w14:textId="2AE95D5F" w:rsidR="00A5245C" w:rsidRDefault="00A5245C" w:rsidP="00887570">
      <w:pPr>
        <w:pStyle w:val="NormalWeb"/>
        <w:ind w:left="567" w:hanging="567"/>
        <w:rPr>
          <w:b/>
          <w:bCs/>
          <w:sz w:val="28"/>
          <w:szCs w:val="28"/>
        </w:rPr>
      </w:pPr>
    </w:p>
    <w:p w14:paraId="55AFBD8F" w14:textId="5207EBB1" w:rsidR="00A5245C" w:rsidRDefault="00A5245C" w:rsidP="00887570">
      <w:pPr>
        <w:pStyle w:val="NormalWeb"/>
        <w:ind w:left="567" w:hanging="567"/>
        <w:rPr>
          <w:b/>
          <w:bCs/>
          <w:sz w:val="28"/>
          <w:szCs w:val="28"/>
        </w:rPr>
      </w:pPr>
    </w:p>
    <w:p w14:paraId="14E9CFDA" w14:textId="68D79CE8" w:rsidR="00A5245C" w:rsidRDefault="00A5245C" w:rsidP="00887570">
      <w:pPr>
        <w:pStyle w:val="NormalWeb"/>
        <w:ind w:left="567" w:hanging="567"/>
        <w:rPr>
          <w:b/>
          <w:bCs/>
          <w:sz w:val="28"/>
          <w:szCs w:val="28"/>
        </w:rPr>
      </w:pPr>
    </w:p>
    <w:p w14:paraId="32AB71C2" w14:textId="7637F484" w:rsidR="00A5245C" w:rsidRDefault="00A5245C" w:rsidP="00887570">
      <w:pPr>
        <w:pStyle w:val="NormalWeb"/>
        <w:ind w:left="567" w:hanging="567"/>
        <w:rPr>
          <w:b/>
          <w:bCs/>
          <w:sz w:val="28"/>
          <w:szCs w:val="28"/>
        </w:rPr>
      </w:pPr>
    </w:p>
    <w:p w14:paraId="5BAC7260" w14:textId="01ACA19F" w:rsidR="00A5245C" w:rsidRDefault="00A5245C" w:rsidP="00887570">
      <w:pPr>
        <w:pStyle w:val="NormalWeb"/>
        <w:ind w:left="567" w:hanging="567"/>
        <w:rPr>
          <w:b/>
          <w:bCs/>
          <w:sz w:val="28"/>
          <w:szCs w:val="28"/>
        </w:rPr>
      </w:pPr>
    </w:p>
    <w:p w14:paraId="56C114F2" w14:textId="484D6CFF" w:rsidR="00A5245C" w:rsidRDefault="00A5245C" w:rsidP="00887570">
      <w:pPr>
        <w:pStyle w:val="NormalWeb"/>
        <w:ind w:left="567" w:hanging="567"/>
        <w:rPr>
          <w:b/>
          <w:bCs/>
          <w:sz w:val="28"/>
          <w:szCs w:val="28"/>
        </w:rPr>
      </w:pPr>
    </w:p>
    <w:p w14:paraId="5D5B3E63" w14:textId="10754E4F" w:rsidR="00A5245C" w:rsidRDefault="00A5245C" w:rsidP="00887570">
      <w:pPr>
        <w:pStyle w:val="NormalWeb"/>
        <w:ind w:left="567" w:hanging="567"/>
        <w:rPr>
          <w:b/>
          <w:bCs/>
          <w:sz w:val="28"/>
          <w:szCs w:val="28"/>
        </w:rPr>
      </w:pPr>
    </w:p>
    <w:p w14:paraId="7F49E737" w14:textId="513823DD" w:rsidR="00A5245C" w:rsidRDefault="00A5245C" w:rsidP="00887570">
      <w:pPr>
        <w:pStyle w:val="NormalWeb"/>
        <w:ind w:left="567" w:hanging="567"/>
        <w:rPr>
          <w:b/>
          <w:bCs/>
          <w:sz w:val="28"/>
          <w:szCs w:val="28"/>
        </w:rPr>
      </w:pPr>
    </w:p>
    <w:p w14:paraId="71C4AAED" w14:textId="20DE378B" w:rsidR="00A5245C" w:rsidRDefault="00A5245C" w:rsidP="00887570">
      <w:pPr>
        <w:pStyle w:val="NormalWeb"/>
        <w:ind w:left="567" w:hanging="567"/>
        <w:rPr>
          <w:b/>
          <w:bCs/>
          <w:sz w:val="28"/>
          <w:szCs w:val="28"/>
        </w:rPr>
      </w:pPr>
    </w:p>
    <w:p w14:paraId="08058346" w14:textId="5689DB9C" w:rsidR="00A5245C" w:rsidRDefault="00A5245C" w:rsidP="00887570">
      <w:pPr>
        <w:pStyle w:val="NormalWeb"/>
        <w:ind w:left="567" w:hanging="567"/>
        <w:rPr>
          <w:b/>
          <w:bCs/>
          <w:sz w:val="28"/>
          <w:szCs w:val="28"/>
        </w:rPr>
      </w:pPr>
    </w:p>
    <w:p w14:paraId="01BADEF2" w14:textId="77777777" w:rsidR="00A5245C" w:rsidRDefault="00A5245C" w:rsidP="00887570">
      <w:pPr>
        <w:pStyle w:val="NormalWeb"/>
        <w:ind w:left="567" w:hanging="567"/>
        <w:rPr>
          <w:b/>
          <w:bCs/>
          <w:sz w:val="28"/>
          <w:szCs w:val="28"/>
        </w:rPr>
      </w:pPr>
    </w:p>
    <w:p w14:paraId="2A2F5461" w14:textId="77777777" w:rsidR="00A5245C" w:rsidRDefault="00A5245C" w:rsidP="00887570">
      <w:pPr>
        <w:pStyle w:val="NormalWeb"/>
        <w:ind w:left="567" w:hanging="567"/>
        <w:rPr>
          <w:b/>
          <w:bCs/>
          <w:sz w:val="28"/>
          <w:szCs w:val="28"/>
        </w:rPr>
      </w:pPr>
    </w:p>
    <w:p w14:paraId="54CA4449" w14:textId="77777777" w:rsidR="00A5245C" w:rsidRDefault="00A5245C" w:rsidP="00887570">
      <w:pPr>
        <w:pStyle w:val="NormalWeb"/>
        <w:ind w:left="567" w:hanging="567"/>
        <w:rPr>
          <w:b/>
          <w:bCs/>
          <w:sz w:val="28"/>
          <w:szCs w:val="28"/>
        </w:rPr>
        <w:sectPr w:rsidR="00A5245C" w:rsidSect="00A5245C">
          <w:type w:val="continuous"/>
          <w:pgSz w:w="12240" w:h="15840"/>
          <w:pgMar w:top="1985" w:right="1701" w:bottom="1701" w:left="1701" w:header="708" w:footer="708" w:gutter="0"/>
          <w:cols w:num="2" w:space="708"/>
          <w:docGrid w:linePitch="360"/>
        </w:sectPr>
      </w:pPr>
    </w:p>
    <w:p w14:paraId="3E58192A" w14:textId="77777777" w:rsidR="00A5245C" w:rsidRDefault="00A5245C" w:rsidP="00887570">
      <w:pPr>
        <w:pStyle w:val="NormalWeb"/>
        <w:ind w:left="567" w:hanging="567"/>
        <w:rPr>
          <w:b/>
          <w:bCs/>
          <w:sz w:val="28"/>
          <w:szCs w:val="28"/>
        </w:rPr>
      </w:pPr>
    </w:p>
    <w:p w14:paraId="6C54628E" w14:textId="77777777" w:rsidR="00DE2C5C" w:rsidRDefault="00DE2C5C" w:rsidP="00887570">
      <w:pPr>
        <w:pStyle w:val="NormalWeb"/>
        <w:ind w:left="567" w:hanging="567"/>
        <w:rPr>
          <w:b/>
          <w:bCs/>
          <w:sz w:val="28"/>
          <w:szCs w:val="28"/>
        </w:rPr>
      </w:pPr>
    </w:p>
    <w:p w14:paraId="05CF539E" w14:textId="77777777" w:rsidR="00DE2C5C" w:rsidRDefault="00DE2C5C" w:rsidP="00887570">
      <w:pPr>
        <w:pStyle w:val="NormalWeb"/>
        <w:ind w:left="567" w:hanging="567"/>
        <w:rPr>
          <w:b/>
          <w:bCs/>
          <w:sz w:val="28"/>
          <w:szCs w:val="28"/>
        </w:rPr>
      </w:pPr>
    </w:p>
    <w:p w14:paraId="49AE4158" w14:textId="7C55E216" w:rsidR="00887570" w:rsidRPr="00A5245C" w:rsidRDefault="00887570" w:rsidP="00887570">
      <w:pPr>
        <w:pStyle w:val="NormalWeb"/>
        <w:ind w:left="567" w:hanging="567"/>
        <w:rPr>
          <w:b/>
          <w:bCs/>
          <w:sz w:val="28"/>
          <w:szCs w:val="28"/>
        </w:rPr>
      </w:pPr>
      <w:r w:rsidRPr="00A5245C">
        <w:rPr>
          <w:b/>
          <w:bCs/>
          <w:sz w:val="28"/>
          <w:szCs w:val="28"/>
        </w:rPr>
        <w:lastRenderedPageBreak/>
        <w:t>A.</w:t>
      </w:r>
    </w:p>
    <w:p w14:paraId="1D60CE2C" w14:textId="4C31CB06" w:rsidR="00887570" w:rsidRPr="00A5245C" w:rsidRDefault="00887570" w:rsidP="00A5245C">
      <w:pPr>
        <w:pStyle w:val="NormalWeb"/>
        <w:ind w:left="567" w:hanging="567"/>
        <w:rPr>
          <w:b/>
          <w:bCs/>
          <w:sz w:val="28"/>
          <w:szCs w:val="28"/>
        </w:rPr>
      </w:pPr>
      <w:r w:rsidRPr="00A5245C">
        <w:rPr>
          <w:b/>
          <w:bCs/>
          <w:sz w:val="28"/>
          <w:szCs w:val="28"/>
        </w:rPr>
        <w:t>Data Description</w:t>
      </w:r>
    </w:p>
    <w:p w14:paraId="7F6EDA77" w14:textId="6F9492DC" w:rsidR="00A5245C" w:rsidRDefault="00A5245C" w:rsidP="00A5245C">
      <w:pPr>
        <w:pStyle w:val="NormalWeb"/>
        <w:sectPr w:rsidR="00A5245C" w:rsidSect="00A5245C">
          <w:type w:val="continuous"/>
          <w:pgSz w:w="12240" w:h="15840"/>
          <w:pgMar w:top="1985" w:right="1701" w:bottom="1701" w:left="1701" w:header="708" w:footer="708" w:gutter="0"/>
          <w:cols w:space="708"/>
          <w:docGrid w:linePitch="360"/>
        </w:sectPr>
      </w:pPr>
    </w:p>
    <w:tbl>
      <w:tblPr>
        <w:tblStyle w:val="PlainTable2"/>
        <w:tblpPr w:leftFromText="180" w:rightFromText="180" w:vertAnchor="text" w:horzAnchor="margin" w:tblpY="45"/>
        <w:tblW w:w="9214" w:type="dxa"/>
        <w:tblLook w:val="04A0" w:firstRow="1" w:lastRow="0" w:firstColumn="1" w:lastColumn="0" w:noHBand="0" w:noVBand="1"/>
      </w:tblPr>
      <w:tblGrid>
        <w:gridCol w:w="456"/>
        <w:gridCol w:w="1269"/>
        <w:gridCol w:w="7489"/>
      </w:tblGrid>
      <w:tr w:rsidR="00772AF6" w:rsidRPr="00A5245C" w14:paraId="291BD967" w14:textId="77777777" w:rsidTr="00772AF6">
        <w:trPr>
          <w:cnfStyle w:val="100000000000" w:firstRow="1" w:lastRow="0" w:firstColumn="0" w:lastColumn="0" w:oddVBand="0" w:evenVBand="0" w:oddHBand="0"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56" w:type="dxa"/>
            <w:noWrap/>
          </w:tcPr>
          <w:p w14:paraId="0D2CB2C2"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w:t>
            </w:r>
          </w:p>
        </w:tc>
        <w:tc>
          <w:tcPr>
            <w:tcW w:w="1269" w:type="dxa"/>
            <w:noWrap/>
          </w:tcPr>
          <w:p w14:paraId="06D27594" w14:textId="77777777" w:rsidR="00772AF6" w:rsidRPr="00772AF6" w:rsidRDefault="00772AF6" w:rsidP="00772A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Feature Name</w:t>
            </w:r>
          </w:p>
        </w:tc>
        <w:tc>
          <w:tcPr>
            <w:tcW w:w="7489" w:type="dxa"/>
            <w:noWrap/>
          </w:tcPr>
          <w:p w14:paraId="52F5571D" w14:textId="77777777" w:rsidR="00772AF6" w:rsidRPr="00772AF6" w:rsidRDefault="00772AF6" w:rsidP="00772A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Feature Details (</w:t>
            </w:r>
            <w:r w:rsidRPr="00772AF6">
              <w:rPr>
                <w:rFonts w:ascii="Times New Roman" w:hAnsi="Times New Roman" w:cs="Times New Roman"/>
                <w:sz w:val="20"/>
                <w:szCs w:val="20"/>
              </w:rPr>
              <w:t>n: nominal, m: metrical</w:t>
            </w:r>
            <w:r w:rsidRPr="00772AF6">
              <w:rPr>
                <w:rFonts w:ascii="Times New Roman" w:eastAsia="Times New Roman" w:hAnsi="Times New Roman" w:cs="Times New Roman"/>
                <w:color w:val="000000"/>
                <w:sz w:val="20"/>
                <w:szCs w:val="20"/>
              </w:rPr>
              <w:t>)</w:t>
            </w:r>
          </w:p>
        </w:tc>
      </w:tr>
      <w:tr w:rsidR="00772AF6" w:rsidRPr="00A5245C" w14:paraId="21D978B3" w14:textId="77777777" w:rsidTr="00772AF6">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2C7008C1"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1</w:t>
            </w:r>
          </w:p>
        </w:tc>
        <w:tc>
          <w:tcPr>
            <w:tcW w:w="1269" w:type="dxa"/>
            <w:noWrap/>
            <w:hideMark/>
          </w:tcPr>
          <w:p w14:paraId="610CA0C3"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cap-diameter (m)</w:t>
            </w:r>
          </w:p>
        </w:tc>
        <w:tc>
          <w:tcPr>
            <w:tcW w:w="7489" w:type="dxa"/>
            <w:noWrap/>
            <w:hideMark/>
          </w:tcPr>
          <w:p w14:paraId="3C805213"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float number in cm</w:t>
            </w:r>
          </w:p>
        </w:tc>
      </w:tr>
      <w:tr w:rsidR="00772AF6" w:rsidRPr="00A5245C" w14:paraId="24E62A0B" w14:textId="77777777" w:rsidTr="00772AF6">
        <w:trPr>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2EF81DAE"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2</w:t>
            </w:r>
          </w:p>
        </w:tc>
        <w:tc>
          <w:tcPr>
            <w:tcW w:w="1269" w:type="dxa"/>
            <w:noWrap/>
            <w:hideMark/>
          </w:tcPr>
          <w:p w14:paraId="7F976DF4"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cap-shape (n)</w:t>
            </w:r>
          </w:p>
        </w:tc>
        <w:tc>
          <w:tcPr>
            <w:tcW w:w="7489" w:type="dxa"/>
            <w:noWrap/>
            <w:hideMark/>
          </w:tcPr>
          <w:p w14:paraId="6F62305C"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bell=b, conical=c, convex=x, flat=f, sunken=s, spherical=p, others=o</w:t>
            </w:r>
          </w:p>
        </w:tc>
      </w:tr>
      <w:tr w:rsidR="00772AF6" w:rsidRPr="00A5245C" w14:paraId="06160DC7" w14:textId="77777777" w:rsidTr="00772AF6">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2CE79BC6"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3</w:t>
            </w:r>
          </w:p>
        </w:tc>
        <w:tc>
          <w:tcPr>
            <w:tcW w:w="1269" w:type="dxa"/>
            <w:noWrap/>
            <w:hideMark/>
          </w:tcPr>
          <w:p w14:paraId="4C4FC21C"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cap-surface (n)</w:t>
            </w:r>
          </w:p>
        </w:tc>
        <w:tc>
          <w:tcPr>
            <w:tcW w:w="7489" w:type="dxa"/>
            <w:noWrap/>
            <w:hideMark/>
          </w:tcPr>
          <w:p w14:paraId="2AD69B71"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fibrous=</w:t>
            </w:r>
            <w:proofErr w:type="spellStart"/>
            <w:r w:rsidRPr="00772AF6">
              <w:rPr>
                <w:rFonts w:ascii="Times New Roman" w:eastAsia="Times New Roman" w:hAnsi="Times New Roman" w:cs="Times New Roman"/>
                <w:color w:val="000000"/>
                <w:sz w:val="20"/>
                <w:szCs w:val="20"/>
              </w:rPr>
              <w:t>i</w:t>
            </w:r>
            <w:proofErr w:type="spellEnd"/>
            <w:r w:rsidRPr="00772AF6">
              <w:rPr>
                <w:rFonts w:ascii="Times New Roman" w:eastAsia="Times New Roman" w:hAnsi="Times New Roman" w:cs="Times New Roman"/>
                <w:color w:val="000000"/>
                <w:sz w:val="20"/>
                <w:szCs w:val="20"/>
              </w:rPr>
              <w:t>, grooves=g, scaly=y, smooth=s, shiny=h, leathery=l, silky=k, sticky=t, wrinkled=w, fleshy=e4. cap-color (n)</w:t>
            </w:r>
          </w:p>
        </w:tc>
      </w:tr>
      <w:tr w:rsidR="00772AF6" w:rsidRPr="00A5245C" w14:paraId="4BA8F906" w14:textId="77777777" w:rsidTr="00772AF6">
        <w:trPr>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171B48F6"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5</w:t>
            </w:r>
          </w:p>
        </w:tc>
        <w:tc>
          <w:tcPr>
            <w:tcW w:w="1269" w:type="dxa"/>
            <w:noWrap/>
            <w:hideMark/>
          </w:tcPr>
          <w:p w14:paraId="0CCACBA7"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does-bruise-bleed (n)</w:t>
            </w:r>
          </w:p>
        </w:tc>
        <w:tc>
          <w:tcPr>
            <w:tcW w:w="7489" w:type="dxa"/>
            <w:noWrap/>
            <w:hideMark/>
          </w:tcPr>
          <w:p w14:paraId="5AF387AE"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bruises-or-bleeding=t, no=f</w:t>
            </w:r>
          </w:p>
        </w:tc>
      </w:tr>
      <w:tr w:rsidR="00772AF6" w:rsidRPr="00A5245C" w14:paraId="775EFC1B" w14:textId="77777777" w:rsidTr="00772AF6">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2C663AB7"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6</w:t>
            </w:r>
          </w:p>
        </w:tc>
        <w:tc>
          <w:tcPr>
            <w:tcW w:w="1269" w:type="dxa"/>
            <w:noWrap/>
            <w:hideMark/>
          </w:tcPr>
          <w:p w14:paraId="68E748A8"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gill-attachment (n)</w:t>
            </w:r>
          </w:p>
        </w:tc>
        <w:tc>
          <w:tcPr>
            <w:tcW w:w="7489" w:type="dxa"/>
            <w:noWrap/>
            <w:hideMark/>
          </w:tcPr>
          <w:p w14:paraId="0BDB4E7E"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adnate=a, </w:t>
            </w:r>
            <w:proofErr w:type="spellStart"/>
            <w:r w:rsidRPr="00772AF6">
              <w:rPr>
                <w:rFonts w:ascii="Times New Roman" w:eastAsia="Times New Roman" w:hAnsi="Times New Roman" w:cs="Times New Roman"/>
                <w:color w:val="000000"/>
                <w:sz w:val="20"/>
                <w:szCs w:val="20"/>
              </w:rPr>
              <w:t>adnexed</w:t>
            </w:r>
            <w:proofErr w:type="spellEnd"/>
            <w:r w:rsidRPr="00772AF6">
              <w:rPr>
                <w:rFonts w:ascii="Times New Roman" w:eastAsia="Times New Roman" w:hAnsi="Times New Roman" w:cs="Times New Roman"/>
                <w:color w:val="000000"/>
                <w:sz w:val="20"/>
                <w:szCs w:val="20"/>
              </w:rPr>
              <w:t>=x, decurrent=d, free=e, sinuate=s, pores=p, none=f, unknown=?</w:t>
            </w:r>
          </w:p>
        </w:tc>
      </w:tr>
      <w:tr w:rsidR="00772AF6" w:rsidRPr="00A5245C" w14:paraId="0F1CD1DE" w14:textId="77777777" w:rsidTr="00772AF6">
        <w:trPr>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11FA8AD4"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7</w:t>
            </w:r>
          </w:p>
        </w:tc>
        <w:tc>
          <w:tcPr>
            <w:tcW w:w="1269" w:type="dxa"/>
            <w:noWrap/>
            <w:hideMark/>
          </w:tcPr>
          <w:p w14:paraId="53AC9399"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gill-spacing (n)</w:t>
            </w:r>
          </w:p>
        </w:tc>
        <w:tc>
          <w:tcPr>
            <w:tcW w:w="7489" w:type="dxa"/>
            <w:noWrap/>
            <w:hideMark/>
          </w:tcPr>
          <w:p w14:paraId="1EA73158"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close=c, distant=d, none=f</w:t>
            </w:r>
          </w:p>
        </w:tc>
      </w:tr>
      <w:tr w:rsidR="00772AF6" w:rsidRPr="00A5245C" w14:paraId="05357058" w14:textId="77777777" w:rsidTr="00772AF6">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5FABDD68"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8</w:t>
            </w:r>
          </w:p>
        </w:tc>
        <w:tc>
          <w:tcPr>
            <w:tcW w:w="1269" w:type="dxa"/>
            <w:noWrap/>
            <w:hideMark/>
          </w:tcPr>
          <w:p w14:paraId="5F59BB9E"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gill-color (n)</w:t>
            </w:r>
          </w:p>
        </w:tc>
        <w:tc>
          <w:tcPr>
            <w:tcW w:w="7489" w:type="dxa"/>
            <w:noWrap/>
            <w:hideMark/>
          </w:tcPr>
          <w:p w14:paraId="107F7844"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see cap-color + none=f</w:t>
            </w:r>
          </w:p>
        </w:tc>
      </w:tr>
      <w:tr w:rsidR="00772AF6" w:rsidRPr="00A5245C" w14:paraId="3B7325D3" w14:textId="77777777" w:rsidTr="00772AF6">
        <w:trPr>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6E2396D0"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9</w:t>
            </w:r>
          </w:p>
        </w:tc>
        <w:tc>
          <w:tcPr>
            <w:tcW w:w="1269" w:type="dxa"/>
            <w:noWrap/>
            <w:hideMark/>
          </w:tcPr>
          <w:p w14:paraId="665DA844"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stem-height (m)</w:t>
            </w:r>
          </w:p>
        </w:tc>
        <w:tc>
          <w:tcPr>
            <w:tcW w:w="7489" w:type="dxa"/>
            <w:noWrap/>
            <w:hideMark/>
          </w:tcPr>
          <w:p w14:paraId="320D188A"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float number in cm</w:t>
            </w:r>
          </w:p>
        </w:tc>
      </w:tr>
      <w:tr w:rsidR="00772AF6" w:rsidRPr="00A5245C" w14:paraId="52831C34" w14:textId="77777777" w:rsidTr="00772AF6">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B7ED243"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10</w:t>
            </w:r>
          </w:p>
        </w:tc>
        <w:tc>
          <w:tcPr>
            <w:tcW w:w="1269" w:type="dxa"/>
            <w:noWrap/>
            <w:hideMark/>
          </w:tcPr>
          <w:p w14:paraId="5B554089"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stem-width (m)</w:t>
            </w:r>
          </w:p>
        </w:tc>
        <w:tc>
          <w:tcPr>
            <w:tcW w:w="7489" w:type="dxa"/>
            <w:noWrap/>
            <w:hideMark/>
          </w:tcPr>
          <w:p w14:paraId="7099ACB2"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float number in mm</w:t>
            </w:r>
          </w:p>
        </w:tc>
      </w:tr>
      <w:tr w:rsidR="00772AF6" w:rsidRPr="00A5245C" w14:paraId="4404710F" w14:textId="77777777" w:rsidTr="00772AF6">
        <w:trPr>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0ADDD454"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11</w:t>
            </w:r>
          </w:p>
        </w:tc>
        <w:tc>
          <w:tcPr>
            <w:tcW w:w="1269" w:type="dxa"/>
            <w:noWrap/>
            <w:hideMark/>
          </w:tcPr>
          <w:p w14:paraId="7B276165"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stem-root (n)</w:t>
            </w:r>
          </w:p>
        </w:tc>
        <w:tc>
          <w:tcPr>
            <w:tcW w:w="7489" w:type="dxa"/>
            <w:noWrap/>
            <w:hideMark/>
          </w:tcPr>
          <w:p w14:paraId="30D05973"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bulbous=b, swollen=s, club=c, cup=u, equal=e, rhizomorphs=z, rooted=r</w:t>
            </w:r>
          </w:p>
        </w:tc>
      </w:tr>
      <w:tr w:rsidR="00772AF6" w:rsidRPr="00A5245C" w14:paraId="1BA0254C" w14:textId="77777777" w:rsidTr="00772AF6">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797235F2"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12</w:t>
            </w:r>
          </w:p>
        </w:tc>
        <w:tc>
          <w:tcPr>
            <w:tcW w:w="1269" w:type="dxa"/>
            <w:noWrap/>
            <w:hideMark/>
          </w:tcPr>
          <w:p w14:paraId="2D8C7B87"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stem-surface (n)</w:t>
            </w:r>
          </w:p>
        </w:tc>
        <w:tc>
          <w:tcPr>
            <w:tcW w:w="7489" w:type="dxa"/>
            <w:noWrap/>
            <w:hideMark/>
          </w:tcPr>
          <w:p w14:paraId="016BB234"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see cap-surface + none=f</w:t>
            </w:r>
          </w:p>
        </w:tc>
      </w:tr>
      <w:tr w:rsidR="00772AF6" w:rsidRPr="00A5245C" w14:paraId="3887A598" w14:textId="77777777" w:rsidTr="00772AF6">
        <w:trPr>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69C3951F"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13</w:t>
            </w:r>
          </w:p>
        </w:tc>
        <w:tc>
          <w:tcPr>
            <w:tcW w:w="1269" w:type="dxa"/>
            <w:noWrap/>
            <w:hideMark/>
          </w:tcPr>
          <w:p w14:paraId="0F3CBAAB"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stem-color (n)</w:t>
            </w:r>
          </w:p>
        </w:tc>
        <w:tc>
          <w:tcPr>
            <w:tcW w:w="7489" w:type="dxa"/>
            <w:noWrap/>
            <w:hideMark/>
          </w:tcPr>
          <w:p w14:paraId="27D1D93C"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see cap-color + none=f</w:t>
            </w:r>
          </w:p>
        </w:tc>
      </w:tr>
      <w:tr w:rsidR="00772AF6" w:rsidRPr="00A5245C" w14:paraId="1C5EC017" w14:textId="77777777" w:rsidTr="00772AF6">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6E8870B"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14</w:t>
            </w:r>
          </w:p>
        </w:tc>
        <w:tc>
          <w:tcPr>
            <w:tcW w:w="1269" w:type="dxa"/>
            <w:noWrap/>
            <w:hideMark/>
          </w:tcPr>
          <w:p w14:paraId="61918E21"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veil-type (n)</w:t>
            </w:r>
          </w:p>
        </w:tc>
        <w:tc>
          <w:tcPr>
            <w:tcW w:w="7489" w:type="dxa"/>
            <w:noWrap/>
            <w:hideMark/>
          </w:tcPr>
          <w:p w14:paraId="28067FBA"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partial=p, universal=u</w:t>
            </w:r>
          </w:p>
        </w:tc>
      </w:tr>
      <w:tr w:rsidR="00772AF6" w:rsidRPr="00A5245C" w14:paraId="44995DD0" w14:textId="77777777" w:rsidTr="00772AF6">
        <w:trPr>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79FBEAB3"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15</w:t>
            </w:r>
          </w:p>
        </w:tc>
        <w:tc>
          <w:tcPr>
            <w:tcW w:w="1269" w:type="dxa"/>
            <w:noWrap/>
            <w:hideMark/>
          </w:tcPr>
          <w:p w14:paraId="5067C5A5"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veil-color (n)</w:t>
            </w:r>
          </w:p>
        </w:tc>
        <w:tc>
          <w:tcPr>
            <w:tcW w:w="7489" w:type="dxa"/>
            <w:noWrap/>
            <w:hideMark/>
          </w:tcPr>
          <w:p w14:paraId="38162515"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see cap-color + none=f</w:t>
            </w:r>
          </w:p>
        </w:tc>
      </w:tr>
      <w:tr w:rsidR="00772AF6" w:rsidRPr="00A5245C" w14:paraId="7667EDDC" w14:textId="77777777" w:rsidTr="00772AF6">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4AB0BD78"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16</w:t>
            </w:r>
          </w:p>
        </w:tc>
        <w:tc>
          <w:tcPr>
            <w:tcW w:w="1269" w:type="dxa"/>
            <w:noWrap/>
            <w:hideMark/>
          </w:tcPr>
          <w:p w14:paraId="79617450"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has-ring (n)</w:t>
            </w:r>
          </w:p>
        </w:tc>
        <w:tc>
          <w:tcPr>
            <w:tcW w:w="7489" w:type="dxa"/>
            <w:noWrap/>
            <w:hideMark/>
          </w:tcPr>
          <w:p w14:paraId="2AB82B75"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ring=t, none=f</w:t>
            </w:r>
          </w:p>
        </w:tc>
      </w:tr>
      <w:tr w:rsidR="00772AF6" w:rsidRPr="00A5245C" w14:paraId="5BF9E762" w14:textId="77777777" w:rsidTr="00772AF6">
        <w:trPr>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0C1D0045"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17</w:t>
            </w:r>
          </w:p>
        </w:tc>
        <w:tc>
          <w:tcPr>
            <w:tcW w:w="1269" w:type="dxa"/>
            <w:noWrap/>
            <w:hideMark/>
          </w:tcPr>
          <w:p w14:paraId="4FA0078B"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ring-type (n)</w:t>
            </w:r>
          </w:p>
        </w:tc>
        <w:tc>
          <w:tcPr>
            <w:tcW w:w="7489" w:type="dxa"/>
            <w:noWrap/>
            <w:hideMark/>
          </w:tcPr>
          <w:p w14:paraId="494E4D57"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cobwebby=c, evanescent=e, flaring=r, grooved=g, large=l, pendant=p, sheathing=s, zone=z, scaly=y, movable=m, none=f, unknown=?</w:t>
            </w:r>
          </w:p>
        </w:tc>
      </w:tr>
      <w:tr w:rsidR="00772AF6" w:rsidRPr="00A5245C" w14:paraId="7DFDF9A3" w14:textId="77777777" w:rsidTr="00772AF6">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1D2E8035"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18</w:t>
            </w:r>
          </w:p>
        </w:tc>
        <w:tc>
          <w:tcPr>
            <w:tcW w:w="1269" w:type="dxa"/>
            <w:noWrap/>
            <w:hideMark/>
          </w:tcPr>
          <w:p w14:paraId="1BF9306C"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spore-print-color (n)</w:t>
            </w:r>
          </w:p>
        </w:tc>
        <w:tc>
          <w:tcPr>
            <w:tcW w:w="7489" w:type="dxa"/>
            <w:noWrap/>
            <w:hideMark/>
          </w:tcPr>
          <w:p w14:paraId="41C3576E"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see cap color</w:t>
            </w:r>
          </w:p>
        </w:tc>
      </w:tr>
      <w:tr w:rsidR="00772AF6" w:rsidRPr="00A5245C" w14:paraId="6ECBA69A" w14:textId="77777777" w:rsidTr="00772AF6">
        <w:trPr>
          <w:trHeight w:val="38"/>
        </w:trPr>
        <w:tc>
          <w:tcPr>
            <w:cnfStyle w:val="001000000000" w:firstRow="0" w:lastRow="0" w:firstColumn="1" w:lastColumn="0" w:oddVBand="0" w:evenVBand="0" w:oddHBand="0" w:evenHBand="0" w:firstRowFirstColumn="0" w:firstRowLastColumn="0" w:lastRowFirstColumn="0" w:lastRowLastColumn="0"/>
            <w:tcW w:w="456" w:type="dxa"/>
            <w:noWrap/>
            <w:hideMark/>
          </w:tcPr>
          <w:p w14:paraId="135EEAE3"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19</w:t>
            </w:r>
          </w:p>
        </w:tc>
        <w:tc>
          <w:tcPr>
            <w:tcW w:w="1269" w:type="dxa"/>
            <w:noWrap/>
            <w:hideMark/>
          </w:tcPr>
          <w:p w14:paraId="3B65C5EE"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habitat (n)</w:t>
            </w:r>
          </w:p>
        </w:tc>
        <w:tc>
          <w:tcPr>
            <w:tcW w:w="7489" w:type="dxa"/>
            <w:noWrap/>
            <w:hideMark/>
          </w:tcPr>
          <w:p w14:paraId="4A670F88"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grasses=g, leaves=l, meadows=m, paths=p, heaths=h, urban=u, waste=w, woods=d</w:t>
            </w:r>
          </w:p>
        </w:tc>
      </w:tr>
      <w:tr w:rsidR="00772AF6" w:rsidRPr="00A5245C" w14:paraId="330319A5" w14:textId="77777777" w:rsidTr="00772AF6">
        <w:trPr>
          <w:cnfStyle w:val="000000100000" w:firstRow="0" w:lastRow="0" w:firstColumn="0" w:lastColumn="0" w:oddVBand="0" w:evenVBand="0" w:oddHBand="1" w:evenHBand="0" w:firstRowFirstColumn="0" w:firstRowLastColumn="0" w:lastRowFirstColumn="0" w:lastRowLastColumn="0"/>
          <w:trHeight w:val="7"/>
        </w:trPr>
        <w:tc>
          <w:tcPr>
            <w:cnfStyle w:val="001000000000" w:firstRow="0" w:lastRow="0" w:firstColumn="1" w:lastColumn="0" w:oddVBand="0" w:evenVBand="0" w:oddHBand="0" w:evenHBand="0" w:firstRowFirstColumn="0" w:firstRowLastColumn="0" w:lastRowFirstColumn="0" w:lastRowLastColumn="0"/>
            <w:tcW w:w="456" w:type="dxa"/>
            <w:noWrap/>
            <w:hideMark/>
          </w:tcPr>
          <w:p w14:paraId="15C345C1"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20</w:t>
            </w:r>
          </w:p>
        </w:tc>
        <w:tc>
          <w:tcPr>
            <w:tcW w:w="1269" w:type="dxa"/>
            <w:noWrap/>
            <w:hideMark/>
          </w:tcPr>
          <w:p w14:paraId="7F57AE7D"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 xml:space="preserve"> season (n)</w:t>
            </w:r>
          </w:p>
        </w:tc>
        <w:tc>
          <w:tcPr>
            <w:tcW w:w="7489" w:type="dxa"/>
            <w:noWrap/>
            <w:hideMark/>
          </w:tcPr>
          <w:p w14:paraId="61CDE626" w14:textId="77777777" w:rsidR="00772AF6" w:rsidRPr="00772AF6" w:rsidRDefault="00772AF6" w:rsidP="00772A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spring=s, summer=u, autumn=a, winter=w</w:t>
            </w:r>
          </w:p>
        </w:tc>
      </w:tr>
      <w:tr w:rsidR="00772AF6" w:rsidRPr="00A5245C" w14:paraId="044DA169" w14:textId="77777777" w:rsidTr="00772AF6">
        <w:trPr>
          <w:trHeight w:val="38"/>
        </w:trPr>
        <w:tc>
          <w:tcPr>
            <w:cnfStyle w:val="001000000000" w:firstRow="0" w:lastRow="0" w:firstColumn="1" w:lastColumn="0" w:oddVBand="0" w:evenVBand="0" w:oddHBand="0" w:evenHBand="0" w:firstRowFirstColumn="0" w:firstRowLastColumn="0" w:lastRowFirstColumn="0" w:lastRowLastColumn="0"/>
            <w:tcW w:w="456" w:type="dxa"/>
            <w:noWrap/>
          </w:tcPr>
          <w:p w14:paraId="18FBA09E" w14:textId="77777777" w:rsidR="00772AF6" w:rsidRPr="00772AF6" w:rsidRDefault="00772AF6" w:rsidP="00772AF6">
            <w:pPr>
              <w:jc w:val="right"/>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21</w:t>
            </w:r>
          </w:p>
        </w:tc>
        <w:tc>
          <w:tcPr>
            <w:tcW w:w="1269" w:type="dxa"/>
            <w:noWrap/>
          </w:tcPr>
          <w:p w14:paraId="084D806E"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eastAsia="Times New Roman" w:hAnsi="Times New Roman" w:cs="Times New Roman"/>
                <w:color w:val="000000"/>
                <w:sz w:val="20"/>
                <w:szCs w:val="20"/>
              </w:rPr>
              <w:t>Class label (n)</w:t>
            </w:r>
          </w:p>
        </w:tc>
        <w:tc>
          <w:tcPr>
            <w:tcW w:w="7489" w:type="dxa"/>
            <w:noWrap/>
          </w:tcPr>
          <w:p w14:paraId="2044A3D3" w14:textId="77777777" w:rsidR="00772AF6" w:rsidRPr="00772AF6" w:rsidRDefault="00772AF6" w:rsidP="00772A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772AF6">
              <w:rPr>
                <w:rFonts w:ascii="Times New Roman" w:hAnsi="Times New Roman" w:cs="Times New Roman"/>
                <w:sz w:val="20"/>
                <w:szCs w:val="20"/>
              </w:rPr>
              <w:t>edible=e, poisonous=p</w:t>
            </w:r>
          </w:p>
        </w:tc>
      </w:tr>
    </w:tbl>
    <w:p w14:paraId="0C7701A2" w14:textId="77777777" w:rsidR="00A5245C" w:rsidRDefault="00A5245C" w:rsidP="00A5245C">
      <w:pPr>
        <w:spacing w:after="0" w:line="240" w:lineRule="auto"/>
        <w:jc w:val="right"/>
        <w:rPr>
          <w:rFonts w:ascii="Calibri" w:eastAsia="Times New Roman" w:hAnsi="Calibri" w:cs="Calibri"/>
          <w:color w:val="000000"/>
        </w:rPr>
        <w:sectPr w:rsidR="00A5245C" w:rsidSect="00A5245C">
          <w:type w:val="continuous"/>
          <w:pgSz w:w="12240" w:h="15840"/>
          <w:pgMar w:top="1985" w:right="1701" w:bottom="1701" w:left="1701" w:header="708" w:footer="708" w:gutter="0"/>
          <w:cols w:space="708"/>
          <w:docGrid w:linePitch="360"/>
        </w:sectPr>
      </w:pPr>
    </w:p>
    <w:p w14:paraId="43912545" w14:textId="324FB0BE" w:rsidR="009072D1" w:rsidRDefault="009072D1" w:rsidP="00A5245C">
      <w:pPr>
        <w:pStyle w:val="NormalWeb"/>
      </w:pPr>
    </w:p>
    <w:p w14:paraId="363C3959" w14:textId="6C91D244" w:rsidR="009072D1" w:rsidRDefault="009072D1" w:rsidP="00A5245C">
      <w:pPr>
        <w:pStyle w:val="NormalWeb"/>
      </w:pPr>
    </w:p>
    <w:p w14:paraId="313C7151" w14:textId="76D3F894" w:rsidR="00334439" w:rsidRDefault="00334439" w:rsidP="00A5245C">
      <w:pPr>
        <w:pStyle w:val="NormalWeb"/>
      </w:pPr>
    </w:p>
    <w:p w14:paraId="3CF442E5" w14:textId="01B73239" w:rsidR="00334439" w:rsidRDefault="00334439" w:rsidP="00A5245C">
      <w:pPr>
        <w:pStyle w:val="NormalWeb"/>
      </w:pPr>
    </w:p>
    <w:p w14:paraId="6C0E5ED0" w14:textId="7E5854E9" w:rsidR="00334439" w:rsidRDefault="00334439" w:rsidP="00A5245C">
      <w:pPr>
        <w:pStyle w:val="NormalWeb"/>
      </w:pPr>
    </w:p>
    <w:p w14:paraId="2B4CF940" w14:textId="7A60DE84" w:rsidR="00334439" w:rsidRDefault="00334439" w:rsidP="00A5245C">
      <w:pPr>
        <w:pStyle w:val="NormalWeb"/>
      </w:pPr>
    </w:p>
    <w:p w14:paraId="71456F94" w14:textId="55E7F416" w:rsidR="00334439" w:rsidRPr="00890730" w:rsidRDefault="00334439" w:rsidP="00A5245C">
      <w:pPr>
        <w:pStyle w:val="NormalWeb"/>
        <w:rPr>
          <w:b/>
          <w:bCs/>
          <w:sz w:val="28"/>
          <w:szCs w:val="28"/>
        </w:rPr>
      </w:pPr>
      <w:r w:rsidRPr="00890730">
        <w:rPr>
          <w:b/>
          <w:bCs/>
          <w:sz w:val="28"/>
          <w:szCs w:val="28"/>
        </w:rPr>
        <w:lastRenderedPageBreak/>
        <w:t>B.</w:t>
      </w:r>
    </w:p>
    <w:p w14:paraId="01F50A72" w14:textId="77777777" w:rsidR="00890730" w:rsidRDefault="00E80F37" w:rsidP="00A5245C">
      <w:pPr>
        <w:pStyle w:val="NormalWeb"/>
        <w:rPr>
          <w:b/>
          <w:bCs/>
          <w:sz w:val="28"/>
          <w:szCs w:val="28"/>
        </w:rPr>
      </w:pPr>
      <w:proofErr w:type="spellStart"/>
      <w:r w:rsidRPr="00890730">
        <w:rPr>
          <w:b/>
          <w:bCs/>
          <w:sz w:val="28"/>
          <w:szCs w:val="28"/>
        </w:rPr>
        <w:t>Hypertuned</w:t>
      </w:r>
      <w:proofErr w:type="spellEnd"/>
      <w:r w:rsidR="00890730">
        <w:rPr>
          <w:b/>
          <w:bCs/>
          <w:sz w:val="28"/>
          <w:szCs w:val="28"/>
        </w:rPr>
        <w:t xml:space="preserve"> Models</w:t>
      </w:r>
      <w:r w:rsidRPr="00890730">
        <w:rPr>
          <w:b/>
          <w:bCs/>
          <w:sz w:val="28"/>
          <w:szCs w:val="28"/>
        </w:rPr>
        <w:t xml:space="preserve"> </w:t>
      </w:r>
    </w:p>
    <w:p w14:paraId="3E8BE089" w14:textId="11FBBFAD" w:rsidR="00E80F37" w:rsidRPr="00890730" w:rsidRDefault="00E80F37" w:rsidP="00A5245C">
      <w:pPr>
        <w:pStyle w:val="NormalWeb"/>
        <w:rPr>
          <w:b/>
          <w:bCs/>
          <w:sz w:val="28"/>
          <w:szCs w:val="28"/>
        </w:rPr>
      </w:pPr>
      <w:r w:rsidRPr="00890730">
        <w:rPr>
          <w:b/>
          <w:bCs/>
          <w:sz w:val="28"/>
          <w:szCs w:val="28"/>
        </w:rPr>
        <w:t>Best Parameters</w:t>
      </w:r>
    </w:p>
    <w:tbl>
      <w:tblPr>
        <w:tblStyle w:val="TableGrid"/>
        <w:tblW w:w="9213" w:type="dxa"/>
        <w:tblLook w:val="04A0" w:firstRow="1" w:lastRow="0" w:firstColumn="1" w:lastColumn="0" w:noHBand="0" w:noVBand="1"/>
      </w:tblPr>
      <w:tblGrid>
        <w:gridCol w:w="4605"/>
        <w:gridCol w:w="4608"/>
      </w:tblGrid>
      <w:tr w:rsidR="00E80F37" w14:paraId="7D5E874E" w14:textId="77777777" w:rsidTr="00E80F37">
        <w:trPr>
          <w:trHeight w:val="326"/>
        </w:trPr>
        <w:tc>
          <w:tcPr>
            <w:tcW w:w="4605" w:type="dxa"/>
            <w:tcBorders>
              <w:left w:val="nil"/>
            </w:tcBorders>
          </w:tcPr>
          <w:p w14:paraId="26CDC10D" w14:textId="0117004D" w:rsidR="00E80F37" w:rsidRPr="00890730" w:rsidRDefault="00E80F37" w:rsidP="00A5245C">
            <w:pPr>
              <w:pStyle w:val="NormalWeb"/>
              <w:rPr>
                <w:b/>
                <w:bCs/>
              </w:rPr>
            </w:pPr>
            <w:r w:rsidRPr="00890730">
              <w:rPr>
                <w:b/>
                <w:bCs/>
              </w:rPr>
              <w:t>Model</w:t>
            </w:r>
          </w:p>
        </w:tc>
        <w:tc>
          <w:tcPr>
            <w:tcW w:w="4608" w:type="dxa"/>
            <w:tcBorders>
              <w:right w:val="nil"/>
            </w:tcBorders>
          </w:tcPr>
          <w:p w14:paraId="3E73D927" w14:textId="1BE8B1B6" w:rsidR="00E80F37" w:rsidRPr="00890730" w:rsidRDefault="00E80F37" w:rsidP="00A5245C">
            <w:pPr>
              <w:pStyle w:val="NormalWeb"/>
              <w:rPr>
                <w:b/>
                <w:bCs/>
              </w:rPr>
            </w:pPr>
            <w:r w:rsidRPr="00890730">
              <w:rPr>
                <w:b/>
                <w:bCs/>
              </w:rPr>
              <w:t>Best Parameters</w:t>
            </w:r>
          </w:p>
        </w:tc>
      </w:tr>
      <w:tr w:rsidR="00E80F37" w14:paraId="0E5C6F32" w14:textId="77777777" w:rsidTr="00E80F37">
        <w:trPr>
          <w:trHeight w:val="685"/>
        </w:trPr>
        <w:tc>
          <w:tcPr>
            <w:tcW w:w="4605" w:type="dxa"/>
          </w:tcPr>
          <w:p w14:paraId="2E79A8E2" w14:textId="4383BD41" w:rsidR="00E80F37" w:rsidRDefault="00E80F37" w:rsidP="00A5245C">
            <w:pPr>
              <w:pStyle w:val="NormalWeb"/>
            </w:pPr>
            <w:r>
              <w:t>Logistic Regression</w:t>
            </w:r>
          </w:p>
        </w:tc>
        <w:tc>
          <w:tcPr>
            <w:tcW w:w="4608" w:type="dxa"/>
          </w:tcPr>
          <w:p w14:paraId="0C50AF29" w14:textId="1676D40E" w:rsidR="00E80F37" w:rsidRDefault="00E80F37" w:rsidP="00A5245C">
            <w:pPr>
              <w:pStyle w:val="NormalWeb"/>
            </w:pPr>
            <w:r w:rsidRPr="00E80F37">
              <w:t>solver='</w:t>
            </w:r>
            <w:proofErr w:type="spellStart"/>
            <w:r w:rsidRPr="00E80F37">
              <w:t>liblinear</w:t>
            </w:r>
            <w:proofErr w:type="spellEnd"/>
            <w:r w:rsidRPr="00E80F37">
              <w:t>',</w:t>
            </w:r>
            <w:r>
              <w:br/>
            </w:r>
            <w:r w:rsidRPr="00E80F37">
              <w:t>penalty='l1',</w:t>
            </w:r>
            <w:r>
              <w:br/>
            </w:r>
            <w:r w:rsidRPr="00E80F37">
              <w:t>C=61.0</w:t>
            </w:r>
          </w:p>
        </w:tc>
      </w:tr>
      <w:tr w:rsidR="00530A29" w14:paraId="6A2676DF" w14:textId="77777777" w:rsidTr="00E80F37">
        <w:trPr>
          <w:trHeight w:val="685"/>
        </w:trPr>
        <w:tc>
          <w:tcPr>
            <w:tcW w:w="4605" w:type="dxa"/>
          </w:tcPr>
          <w:p w14:paraId="629A34B2" w14:textId="2B8C36B6" w:rsidR="00530A29" w:rsidRDefault="00530A29" w:rsidP="00A5245C">
            <w:pPr>
              <w:pStyle w:val="NormalWeb"/>
            </w:pPr>
            <w:r>
              <w:t>SVM</w:t>
            </w:r>
          </w:p>
        </w:tc>
        <w:tc>
          <w:tcPr>
            <w:tcW w:w="4608" w:type="dxa"/>
          </w:tcPr>
          <w:p w14:paraId="50E48746" w14:textId="7A8E1B75" w:rsidR="00530A29" w:rsidRPr="00E80F37" w:rsidRDefault="00530A29" w:rsidP="00A5245C">
            <w:pPr>
              <w:pStyle w:val="NormalWeb"/>
            </w:pPr>
            <w:r>
              <w:t>N/A</w:t>
            </w:r>
          </w:p>
        </w:tc>
      </w:tr>
      <w:tr w:rsidR="00E80F37" w14:paraId="6D5E86CB" w14:textId="77777777" w:rsidTr="00E80F37">
        <w:trPr>
          <w:trHeight w:val="326"/>
        </w:trPr>
        <w:tc>
          <w:tcPr>
            <w:tcW w:w="4605" w:type="dxa"/>
          </w:tcPr>
          <w:p w14:paraId="0B228697" w14:textId="5EB85895" w:rsidR="00E80F37" w:rsidRDefault="00E80F37" w:rsidP="00A5245C">
            <w:pPr>
              <w:pStyle w:val="NormalWeb"/>
            </w:pPr>
            <w:proofErr w:type="spellStart"/>
            <w:r>
              <w:t>Adaboost</w:t>
            </w:r>
            <w:proofErr w:type="spellEnd"/>
          </w:p>
        </w:tc>
        <w:tc>
          <w:tcPr>
            <w:tcW w:w="4608" w:type="dxa"/>
          </w:tcPr>
          <w:p w14:paraId="469215E3" w14:textId="68D1C597" w:rsidR="00E80F37" w:rsidRDefault="00E80F37" w:rsidP="00A5245C">
            <w:pPr>
              <w:pStyle w:val="NormalWeb"/>
            </w:pPr>
            <w:proofErr w:type="spellStart"/>
            <w:r w:rsidRPr="00E80F37">
              <w:t>n_estimators</w:t>
            </w:r>
            <w:proofErr w:type="spellEnd"/>
            <w:r w:rsidRPr="00E80F37">
              <w:t>=220,</w:t>
            </w:r>
            <w:r>
              <w:br/>
            </w:r>
            <w:proofErr w:type="spellStart"/>
            <w:r w:rsidRPr="00E80F37">
              <w:t>learning_rate</w:t>
            </w:r>
            <w:proofErr w:type="spellEnd"/>
            <w:r w:rsidRPr="00E80F37">
              <w:t>=2.0</w:t>
            </w:r>
          </w:p>
        </w:tc>
      </w:tr>
      <w:tr w:rsidR="00E80F37" w14:paraId="2B99BC25" w14:textId="77777777" w:rsidTr="00E80F37">
        <w:trPr>
          <w:trHeight w:val="343"/>
        </w:trPr>
        <w:tc>
          <w:tcPr>
            <w:tcW w:w="4605" w:type="dxa"/>
          </w:tcPr>
          <w:p w14:paraId="5E661813" w14:textId="7FE273E9" w:rsidR="00E80F37" w:rsidRDefault="00E80F37" w:rsidP="00A5245C">
            <w:pPr>
              <w:pStyle w:val="NormalWeb"/>
            </w:pPr>
            <w:r>
              <w:t>Gradient Boosting</w:t>
            </w:r>
          </w:p>
        </w:tc>
        <w:tc>
          <w:tcPr>
            <w:tcW w:w="4608" w:type="dxa"/>
          </w:tcPr>
          <w:p w14:paraId="0DB67456" w14:textId="2A9A22F3" w:rsidR="00E80F37" w:rsidRDefault="00E80F37" w:rsidP="00A5245C">
            <w:pPr>
              <w:pStyle w:val="NormalWeb"/>
            </w:pPr>
            <w:proofErr w:type="spellStart"/>
            <w:r w:rsidRPr="00E80F37">
              <w:t>n_estimators</w:t>
            </w:r>
            <w:proofErr w:type="spellEnd"/>
            <w:r w:rsidRPr="00E80F37">
              <w:t>=90,</w:t>
            </w:r>
            <w:r>
              <w:br/>
            </w:r>
            <w:proofErr w:type="spellStart"/>
            <w:r w:rsidRPr="00E80F37">
              <w:t>max_depth</w:t>
            </w:r>
            <w:proofErr w:type="spellEnd"/>
            <w:r w:rsidRPr="00E80F37">
              <w:t>=9,</w:t>
            </w:r>
            <w:r>
              <w:br/>
            </w:r>
            <w:r w:rsidRPr="00E80F37">
              <w:t>loss='exponential',</w:t>
            </w:r>
            <w:r>
              <w:br/>
            </w:r>
            <w:proofErr w:type="spellStart"/>
            <w:r w:rsidRPr="00E80F37">
              <w:t>learning_rate</w:t>
            </w:r>
            <w:proofErr w:type="spellEnd"/>
            <w:r w:rsidRPr="00E80F37">
              <w:t>=1.7000000000000002</w:t>
            </w:r>
          </w:p>
        </w:tc>
      </w:tr>
      <w:tr w:rsidR="00E80F37" w14:paraId="0E5F950D" w14:textId="77777777" w:rsidTr="00E80F37">
        <w:trPr>
          <w:trHeight w:val="326"/>
        </w:trPr>
        <w:tc>
          <w:tcPr>
            <w:tcW w:w="4605" w:type="dxa"/>
          </w:tcPr>
          <w:p w14:paraId="43D3940F" w14:textId="6329BF9E" w:rsidR="00E80F37" w:rsidRDefault="00E80F37" w:rsidP="00A5245C">
            <w:pPr>
              <w:pStyle w:val="NormalWeb"/>
            </w:pPr>
            <w:r>
              <w:t>Decision Tree</w:t>
            </w:r>
          </w:p>
        </w:tc>
        <w:tc>
          <w:tcPr>
            <w:tcW w:w="4608" w:type="dxa"/>
          </w:tcPr>
          <w:p w14:paraId="26E3DB44" w14:textId="1E2F45BD" w:rsidR="00E80F37" w:rsidRDefault="00E80F37" w:rsidP="00A5245C">
            <w:pPr>
              <w:pStyle w:val="NormalWeb"/>
            </w:pPr>
            <w:r w:rsidRPr="00E80F37">
              <w:t>splitter='best',</w:t>
            </w:r>
            <w:r>
              <w:br/>
            </w:r>
            <w:proofErr w:type="spellStart"/>
            <w:r w:rsidRPr="00E80F37">
              <w:t>min_samples_split</w:t>
            </w:r>
            <w:proofErr w:type="spellEnd"/>
            <w:r w:rsidRPr="00E80F37">
              <w:t>=4,</w:t>
            </w:r>
            <w:r>
              <w:br/>
            </w:r>
            <w:proofErr w:type="spellStart"/>
            <w:r w:rsidRPr="00E80F37">
              <w:t>min_samples_leaf</w:t>
            </w:r>
            <w:proofErr w:type="spellEnd"/>
            <w:r w:rsidRPr="00E80F37">
              <w:t>=2,</w:t>
            </w:r>
            <w:r>
              <w:br/>
            </w:r>
            <w:proofErr w:type="spellStart"/>
            <w:r w:rsidRPr="00E80F37">
              <w:t>max_depth</w:t>
            </w:r>
            <w:proofErr w:type="spellEnd"/>
            <w:r w:rsidRPr="00E80F37">
              <w:t>=25,</w:t>
            </w:r>
            <w:r>
              <w:br/>
            </w:r>
            <w:r w:rsidRPr="00E80F37">
              <w:t>criterion='entropy'</w:t>
            </w:r>
          </w:p>
        </w:tc>
      </w:tr>
      <w:tr w:rsidR="00E80F37" w14:paraId="19AE0727" w14:textId="77777777" w:rsidTr="00E80F37">
        <w:trPr>
          <w:trHeight w:val="326"/>
        </w:trPr>
        <w:tc>
          <w:tcPr>
            <w:tcW w:w="4605" w:type="dxa"/>
          </w:tcPr>
          <w:p w14:paraId="03E5C2EE" w14:textId="3B47537B" w:rsidR="00E80F37" w:rsidRDefault="00E80F37" w:rsidP="00A5245C">
            <w:pPr>
              <w:pStyle w:val="NormalWeb"/>
            </w:pPr>
            <w:r>
              <w:t>Random Forest</w:t>
            </w:r>
          </w:p>
        </w:tc>
        <w:tc>
          <w:tcPr>
            <w:tcW w:w="4608" w:type="dxa"/>
          </w:tcPr>
          <w:p w14:paraId="2073E893" w14:textId="602F9E46" w:rsidR="00E80F37" w:rsidRDefault="00E80F37" w:rsidP="00A5245C">
            <w:pPr>
              <w:pStyle w:val="NormalWeb"/>
            </w:pPr>
            <w:proofErr w:type="spellStart"/>
            <w:r w:rsidRPr="00E80F37">
              <w:t>n_estimators</w:t>
            </w:r>
            <w:proofErr w:type="spellEnd"/>
            <w:r w:rsidRPr="00E80F37">
              <w:t>=140,</w:t>
            </w:r>
            <w:r>
              <w:br/>
            </w:r>
            <w:proofErr w:type="spellStart"/>
            <w:r w:rsidRPr="00E80F37">
              <w:t>max_depth</w:t>
            </w:r>
            <w:proofErr w:type="spellEnd"/>
            <w:r w:rsidRPr="00E80F37">
              <w:t>=64,</w:t>
            </w:r>
            <w:r>
              <w:br/>
            </w:r>
            <w:r w:rsidRPr="00E80F37">
              <w:t>criterion='</w:t>
            </w:r>
            <w:proofErr w:type="spellStart"/>
            <w:r w:rsidRPr="00E80F37">
              <w:t>gini</w:t>
            </w:r>
            <w:proofErr w:type="spellEnd"/>
            <w:r w:rsidRPr="00E80F37">
              <w:t>',</w:t>
            </w:r>
            <w:r>
              <w:br/>
            </w:r>
            <w:r w:rsidRPr="00E80F37">
              <w:t>bootstrap=False</w:t>
            </w:r>
          </w:p>
        </w:tc>
      </w:tr>
    </w:tbl>
    <w:p w14:paraId="33934EBD" w14:textId="191205D2" w:rsidR="00E80F37" w:rsidRDefault="00E80F37" w:rsidP="00A5245C">
      <w:pPr>
        <w:pStyle w:val="NormalWeb"/>
      </w:pPr>
    </w:p>
    <w:p w14:paraId="15245BAA" w14:textId="77777777" w:rsidR="00334439" w:rsidRDefault="00334439" w:rsidP="00A5245C">
      <w:pPr>
        <w:pStyle w:val="NormalWeb"/>
      </w:pPr>
    </w:p>
    <w:p w14:paraId="6776AD47" w14:textId="77777777" w:rsidR="009072D1" w:rsidRDefault="009072D1" w:rsidP="00A5245C">
      <w:pPr>
        <w:pStyle w:val="NormalWeb"/>
      </w:pPr>
    </w:p>
    <w:sectPr w:rsidR="009072D1" w:rsidSect="00FB7CDB">
      <w:type w:val="continuous"/>
      <w:pgSz w:w="12240" w:h="15840"/>
      <w:pgMar w:top="1985" w:right="1701" w:bottom="1701"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60130" w14:textId="77777777" w:rsidR="00FF1007" w:rsidRDefault="00FF1007" w:rsidP="00FF1007">
      <w:pPr>
        <w:spacing w:after="0" w:line="240" w:lineRule="auto"/>
      </w:pPr>
      <w:r>
        <w:separator/>
      </w:r>
    </w:p>
  </w:endnote>
  <w:endnote w:type="continuationSeparator" w:id="0">
    <w:p w14:paraId="5B78E181" w14:textId="77777777" w:rsidR="00FF1007" w:rsidRDefault="00FF1007" w:rsidP="00FF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750073"/>
      <w:docPartObj>
        <w:docPartGallery w:val="Page Numbers (Bottom of Page)"/>
        <w:docPartUnique/>
      </w:docPartObj>
    </w:sdtPr>
    <w:sdtEndPr>
      <w:rPr>
        <w:noProof/>
      </w:rPr>
    </w:sdtEndPr>
    <w:sdtContent>
      <w:p w14:paraId="32AFEBEF" w14:textId="280B2D30" w:rsidR="00212745" w:rsidRDefault="002127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BDD89" w14:textId="77777777" w:rsidR="00A5245C" w:rsidRDefault="00A52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90741" w14:textId="77777777" w:rsidR="00FF1007" w:rsidRDefault="00FF1007" w:rsidP="00FF1007">
      <w:pPr>
        <w:spacing w:after="0" w:line="240" w:lineRule="auto"/>
      </w:pPr>
      <w:r>
        <w:separator/>
      </w:r>
    </w:p>
  </w:footnote>
  <w:footnote w:type="continuationSeparator" w:id="0">
    <w:p w14:paraId="53E49755" w14:textId="77777777" w:rsidR="00FF1007" w:rsidRDefault="00FF1007" w:rsidP="00FF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368F" w14:textId="5F1BD849" w:rsidR="00A5245C" w:rsidRDefault="00A5245C">
    <w:pPr>
      <w:pStyle w:val="Header"/>
      <w:rPr>
        <w:lang w:val="en-US"/>
      </w:rPr>
    </w:pPr>
    <w:r>
      <w:rPr>
        <w:lang w:val="en-US"/>
      </w:rPr>
      <w:t>Taylor Dredge</w:t>
    </w:r>
  </w:p>
  <w:p w14:paraId="4A455C49" w14:textId="1207E760" w:rsidR="00A5245C" w:rsidRDefault="00EF3620">
    <w:pPr>
      <w:pStyle w:val="Header"/>
      <w:rPr>
        <w:lang w:val="en-US"/>
      </w:rPr>
    </w:pPr>
    <w:r>
      <w:rPr>
        <w:lang w:val="en-US"/>
      </w:rPr>
      <w:t>0</w:t>
    </w:r>
    <w:r w:rsidR="00A5245C">
      <w:rPr>
        <w:lang w:val="en-US"/>
      </w:rPr>
      <w:t>4-</w:t>
    </w:r>
    <w:r>
      <w:rPr>
        <w:lang w:val="en-US"/>
      </w:rPr>
      <w:t>12</w:t>
    </w:r>
    <w:r w:rsidR="00A5245C">
      <w:rPr>
        <w:lang w:val="en-US"/>
      </w:rPr>
      <w:t>-2024</w:t>
    </w:r>
  </w:p>
  <w:p w14:paraId="70358FF4" w14:textId="77777777" w:rsidR="00212745" w:rsidRPr="00A5245C" w:rsidRDefault="0021274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0A3"/>
    <w:multiLevelType w:val="hybridMultilevel"/>
    <w:tmpl w:val="CEA66950"/>
    <w:lvl w:ilvl="0" w:tplc="29D679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88596C"/>
    <w:multiLevelType w:val="hybridMultilevel"/>
    <w:tmpl w:val="41A00D76"/>
    <w:lvl w:ilvl="0" w:tplc="7D12A3B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B16087"/>
    <w:multiLevelType w:val="multilevel"/>
    <w:tmpl w:val="D786E3A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CE17A9"/>
    <w:multiLevelType w:val="multilevel"/>
    <w:tmpl w:val="A56469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84D76AC"/>
    <w:multiLevelType w:val="hybridMultilevel"/>
    <w:tmpl w:val="6E96E350"/>
    <w:lvl w:ilvl="0" w:tplc="A802C1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8529211">
    <w:abstractNumId w:val="2"/>
  </w:num>
  <w:num w:numId="2" w16cid:durableId="1504272008">
    <w:abstractNumId w:val="4"/>
  </w:num>
  <w:num w:numId="3" w16cid:durableId="1323702186">
    <w:abstractNumId w:val="3"/>
  </w:num>
  <w:num w:numId="4" w16cid:durableId="1421410883">
    <w:abstractNumId w:val="0"/>
  </w:num>
  <w:num w:numId="5" w16cid:durableId="891428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DB"/>
    <w:rsid w:val="00054217"/>
    <w:rsid w:val="000836C8"/>
    <w:rsid w:val="00087BD0"/>
    <w:rsid w:val="000E713C"/>
    <w:rsid w:val="000F1A10"/>
    <w:rsid w:val="00112D59"/>
    <w:rsid w:val="00115A25"/>
    <w:rsid w:val="00140B4B"/>
    <w:rsid w:val="00142F10"/>
    <w:rsid w:val="00174AE2"/>
    <w:rsid w:val="001C15AD"/>
    <w:rsid w:val="001E2847"/>
    <w:rsid w:val="00204C2A"/>
    <w:rsid w:val="00212745"/>
    <w:rsid w:val="00226BB6"/>
    <w:rsid w:val="002367C2"/>
    <w:rsid w:val="0026404D"/>
    <w:rsid w:val="00274104"/>
    <w:rsid w:val="002C5854"/>
    <w:rsid w:val="002E16E5"/>
    <w:rsid w:val="002F4F0F"/>
    <w:rsid w:val="002F6E04"/>
    <w:rsid w:val="00334439"/>
    <w:rsid w:val="00371930"/>
    <w:rsid w:val="003730BD"/>
    <w:rsid w:val="00375B45"/>
    <w:rsid w:val="00385556"/>
    <w:rsid w:val="003C7594"/>
    <w:rsid w:val="003D57E1"/>
    <w:rsid w:val="00430B60"/>
    <w:rsid w:val="0048078D"/>
    <w:rsid w:val="004C4530"/>
    <w:rsid w:val="004E3773"/>
    <w:rsid w:val="005143F9"/>
    <w:rsid w:val="00530A29"/>
    <w:rsid w:val="005736A8"/>
    <w:rsid w:val="00595FD1"/>
    <w:rsid w:val="005B6FDC"/>
    <w:rsid w:val="005C2CDF"/>
    <w:rsid w:val="005C6BE7"/>
    <w:rsid w:val="005F6623"/>
    <w:rsid w:val="006140F0"/>
    <w:rsid w:val="006563E5"/>
    <w:rsid w:val="00660FEA"/>
    <w:rsid w:val="006630A0"/>
    <w:rsid w:val="006A333F"/>
    <w:rsid w:val="006B2832"/>
    <w:rsid w:val="006D461F"/>
    <w:rsid w:val="006F247F"/>
    <w:rsid w:val="00704DD5"/>
    <w:rsid w:val="00714910"/>
    <w:rsid w:val="0073108B"/>
    <w:rsid w:val="00745756"/>
    <w:rsid w:val="00772AF6"/>
    <w:rsid w:val="007B17D1"/>
    <w:rsid w:val="007C1312"/>
    <w:rsid w:val="007D2C03"/>
    <w:rsid w:val="007E08CB"/>
    <w:rsid w:val="007E321D"/>
    <w:rsid w:val="007E7233"/>
    <w:rsid w:val="00887570"/>
    <w:rsid w:val="00890730"/>
    <w:rsid w:val="008977C0"/>
    <w:rsid w:val="008C385B"/>
    <w:rsid w:val="008F1C4A"/>
    <w:rsid w:val="009072D1"/>
    <w:rsid w:val="00913C9E"/>
    <w:rsid w:val="00922227"/>
    <w:rsid w:val="00934947"/>
    <w:rsid w:val="009823A1"/>
    <w:rsid w:val="009F4263"/>
    <w:rsid w:val="00A20A84"/>
    <w:rsid w:val="00A31319"/>
    <w:rsid w:val="00A5245C"/>
    <w:rsid w:val="00A72300"/>
    <w:rsid w:val="00A86C7B"/>
    <w:rsid w:val="00AB5F9F"/>
    <w:rsid w:val="00AC4AA0"/>
    <w:rsid w:val="00AE02B9"/>
    <w:rsid w:val="00B31C0B"/>
    <w:rsid w:val="00B331C5"/>
    <w:rsid w:val="00BA7D84"/>
    <w:rsid w:val="00BB04EC"/>
    <w:rsid w:val="00BB5934"/>
    <w:rsid w:val="00BE4870"/>
    <w:rsid w:val="00BF5632"/>
    <w:rsid w:val="00BF7AF9"/>
    <w:rsid w:val="00C074F6"/>
    <w:rsid w:val="00C2632D"/>
    <w:rsid w:val="00CC5C86"/>
    <w:rsid w:val="00CE50C6"/>
    <w:rsid w:val="00CF5415"/>
    <w:rsid w:val="00D03B67"/>
    <w:rsid w:val="00D131A3"/>
    <w:rsid w:val="00D370BF"/>
    <w:rsid w:val="00D513D7"/>
    <w:rsid w:val="00D56D50"/>
    <w:rsid w:val="00D71616"/>
    <w:rsid w:val="00D90949"/>
    <w:rsid w:val="00DB127C"/>
    <w:rsid w:val="00DB3A0F"/>
    <w:rsid w:val="00DE2C5C"/>
    <w:rsid w:val="00E14056"/>
    <w:rsid w:val="00E16DBB"/>
    <w:rsid w:val="00E25FB5"/>
    <w:rsid w:val="00E3194E"/>
    <w:rsid w:val="00E42237"/>
    <w:rsid w:val="00E709AE"/>
    <w:rsid w:val="00E733D4"/>
    <w:rsid w:val="00E80F37"/>
    <w:rsid w:val="00E95188"/>
    <w:rsid w:val="00E96823"/>
    <w:rsid w:val="00EA552C"/>
    <w:rsid w:val="00EF3620"/>
    <w:rsid w:val="00F051D6"/>
    <w:rsid w:val="00F71FAC"/>
    <w:rsid w:val="00FB0D5A"/>
    <w:rsid w:val="00FB6B2F"/>
    <w:rsid w:val="00FB7CDB"/>
    <w:rsid w:val="00FF1007"/>
    <w:rsid w:val="00FF62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05BC"/>
  <w15:chartTrackingRefBased/>
  <w15:docId w15:val="{1821973A-BA08-44A2-B95B-D3138685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847"/>
    <w:pPr>
      <w:ind w:left="720"/>
      <w:contextualSpacing/>
    </w:pPr>
  </w:style>
  <w:style w:type="character" w:styleId="Hyperlink">
    <w:name w:val="Hyperlink"/>
    <w:basedOn w:val="DefaultParagraphFont"/>
    <w:uiPriority w:val="99"/>
    <w:unhideWhenUsed/>
    <w:rsid w:val="00BF5632"/>
    <w:rPr>
      <w:color w:val="0563C1" w:themeColor="hyperlink"/>
      <w:u w:val="single"/>
    </w:rPr>
  </w:style>
  <w:style w:type="character" w:styleId="UnresolvedMention">
    <w:name w:val="Unresolved Mention"/>
    <w:basedOn w:val="DefaultParagraphFont"/>
    <w:uiPriority w:val="99"/>
    <w:semiHidden/>
    <w:unhideWhenUsed/>
    <w:rsid w:val="00BF5632"/>
    <w:rPr>
      <w:color w:val="605E5C"/>
      <w:shd w:val="clear" w:color="auto" w:fill="E1DFDD"/>
    </w:rPr>
  </w:style>
  <w:style w:type="paragraph" w:styleId="NormalWeb">
    <w:name w:val="Normal (Web)"/>
    <w:basedOn w:val="Normal"/>
    <w:uiPriority w:val="99"/>
    <w:unhideWhenUsed/>
    <w:rsid w:val="00FB0D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1007"/>
    <w:pPr>
      <w:tabs>
        <w:tab w:val="center" w:pos="4419"/>
        <w:tab w:val="right" w:pos="8838"/>
      </w:tabs>
      <w:spacing w:after="0" w:line="240" w:lineRule="auto"/>
    </w:pPr>
  </w:style>
  <w:style w:type="character" w:customStyle="1" w:styleId="HeaderChar">
    <w:name w:val="Header Char"/>
    <w:basedOn w:val="DefaultParagraphFont"/>
    <w:link w:val="Header"/>
    <w:uiPriority w:val="99"/>
    <w:rsid w:val="00FF1007"/>
  </w:style>
  <w:style w:type="paragraph" w:styleId="Footer">
    <w:name w:val="footer"/>
    <w:basedOn w:val="Normal"/>
    <w:link w:val="FooterChar"/>
    <w:uiPriority w:val="99"/>
    <w:unhideWhenUsed/>
    <w:rsid w:val="00FF1007"/>
    <w:pPr>
      <w:tabs>
        <w:tab w:val="center" w:pos="4419"/>
        <w:tab w:val="right" w:pos="8838"/>
      </w:tabs>
      <w:spacing w:after="0" w:line="240" w:lineRule="auto"/>
    </w:pPr>
  </w:style>
  <w:style w:type="character" w:customStyle="1" w:styleId="FooterChar">
    <w:name w:val="Footer Char"/>
    <w:basedOn w:val="DefaultParagraphFont"/>
    <w:link w:val="Footer"/>
    <w:uiPriority w:val="99"/>
    <w:rsid w:val="00FF1007"/>
  </w:style>
  <w:style w:type="table" w:styleId="TableGrid">
    <w:name w:val="Table Grid"/>
    <w:basedOn w:val="TableNormal"/>
    <w:uiPriority w:val="39"/>
    <w:rsid w:val="00887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24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ate">
    <w:name w:val="Date"/>
    <w:basedOn w:val="Normal"/>
    <w:next w:val="Normal"/>
    <w:link w:val="DateChar"/>
    <w:uiPriority w:val="99"/>
    <w:semiHidden/>
    <w:unhideWhenUsed/>
    <w:rsid w:val="00F71FAC"/>
  </w:style>
  <w:style w:type="character" w:customStyle="1" w:styleId="DateChar">
    <w:name w:val="Date Char"/>
    <w:basedOn w:val="DefaultParagraphFont"/>
    <w:link w:val="Date"/>
    <w:uiPriority w:val="99"/>
    <w:semiHidden/>
    <w:rsid w:val="00F71FAC"/>
  </w:style>
  <w:style w:type="paragraph" w:styleId="Caption">
    <w:name w:val="caption"/>
    <w:basedOn w:val="Normal"/>
    <w:next w:val="Normal"/>
    <w:uiPriority w:val="35"/>
    <w:unhideWhenUsed/>
    <w:qFormat/>
    <w:rsid w:val="00140B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49671">
      <w:bodyDiv w:val="1"/>
      <w:marLeft w:val="0"/>
      <w:marRight w:val="0"/>
      <w:marTop w:val="0"/>
      <w:marBottom w:val="0"/>
      <w:divBdr>
        <w:top w:val="none" w:sz="0" w:space="0" w:color="auto"/>
        <w:left w:val="none" w:sz="0" w:space="0" w:color="auto"/>
        <w:bottom w:val="none" w:sz="0" w:space="0" w:color="auto"/>
        <w:right w:val="none" w:sz="0" w:space="0" w:color="auto"/>
      </w:divBdr>
    </w:div>
    <w:div w:id="643047767">
      <w:bodyDiv w:val="1"/>
      <w:marLeft w:val="0"/>
      <w:marRight w:val="0"/>
      <w:marTop w:val="0"/>
      <w:marBottom w:val="0"/>
      <w:divBdr>
        <w:top w:val="none" w:sz="0" w:space="0" w:color="auto"/>
        <w:left w:val="none" w:sz="0" w:space="0" w:color="auto"/>
        <w:bottom w:val="none" w:sz="0" w:space="0" w:color="auto"/>
        <w:right w:val="none" w:sz="0" w:space="0" w:color="auto"/>
      </w:divBdr>
    </w:div>
    <w:div w:id="785536958">
      <w:bodyDiv w:val="1"/>
      <w:marLeft w:val="0"/>
      <w:marRight w:val="0"/>
      <w:marTop w:val="0"/>
      <w:marBottom w:val="0"/>
      <w:divBdr>
        <w:top w:val="none" w:sz="0" w:space="0" w:color="auto"/>
        <w:left w:val="none" w:sz="0" w:space="0" w:color="auto"/>
        <w:bottom w:val="none" w:sz="0" w:space="0" w:color="auto"/>
        <w:right w:val="none" w:sz="0" w:space="0" w:color="auto"/>
      </w:divBdr>
    </w:div>
    <w:div w:id="847449524">
      <w:bodyDiv w:val="1"/>
      <w:marLeft w:val="0"/>
      <w:marRight w:val="0"/>
      <w:marTop w:val="0"/>
      <w:marBottom w:val="0"/>
      <w:divBdr>
        <w:top w:val="none" w:sz="0" w:space="0" w:color="auto"/>
        <w:left w:val="none" w:sz="0" w:space="0" w:color="auto"/>
        <w:bottom w:val="none" w:sz="0" w:space="0" w:color="auto"/>
        <w:right w:val="none" w:sz="0" w:space="0" w:color="auto"/>
      </w:divBdr>
    </w:div>
    <w:div w:id="1014847719">
      <w:bodyDiv w:val="1"/>
      <w:marLeft w:val="0"/>
      <w:marRight w:val="0"/>
      <w:marTop w:val="0"/>
      <w:marBottom w:val="0"/>
      <w:divBdr>
        <w:top w:val="none" w:sz="0" w:space="0" w:color="auto"/>
        <w:left w:val="none" w:sz="0" w:space="0" w:color="auto"/>
        <w:bottom w:val="none" w:sz="0" w:space="0" w:color="auto"/>
        <w:right w:val="none" w:sz="0" w:space="0" w:color="auto"/>
      </w:divBdr>
    </w:div>
    <w:div w:id="1218316333">
      <w:bodyDiv w:val="1"/>
      <w:marLeft w:val="0"/>
      <w:marRight w:val="0"/>
      <w:marTop w:val="0"/>
      <w:marBottom w:val="0"/>
      <w:divBdr>
        <w:top w:val="none" w:sz="0" w:space="0" w:color="auto"/>
        <w:left w:val="none" w:sz="0" w:space="0" w:color="auto"/>
        <w:bottom w:val="none" w:sz="0" w:space="0" w:color="auto"/>
        <w:right w:val="none" w:sz="0" w:space="0" w:color="auto"/>
      </w:divBdr>
    </w:div>
    <w:div w:id="1446196687">
      <w:bodyDiv w:val="1"/>
      <w:marLeft w:val="0"/>
      <w:marRight w:val="0"/>
      <w:marTop w:val="0"/>
      <w:marBottom w:val="0"/>
      <w:divBdr>
        <w:top w:val="none" w:sz="0" w:space="0" w:color="auto"/>
        <w:left w:val="none" w:sz="0" w:space="0" w:color="auto"/>
        <w:bottom w:val="none" w:sz="0" w:space="0" w:color="auto"/>
        <w:right w:val="none" w:sz="0" w:space="0" w:color="auto"/>
      </w:divBdr>
      <w:divsChild>
        <w:div w:id="1460612228">
          <w:marLeft w:val="0"/>
          <w:marRight w:val="0"/>
          <w:marTop w:val="0"/>
          <w:marBottom w:val="0"/>
          <w:divBdr>
            <w:top w:val="none" w:sz="0" w:space="0" w:color="auto"/>
            <w:left w:val="none" w:sz="0" w:space="0" w:color="auto"/>
            <w:bottom w:val="none" w:sz="0" w:space="0" w:color="auto"/>
            <w:right w:val="none" w:sz="0" w:space="0" w:color="auto"/>
          </w:divBdr>
          <w:divsChild>
            <w:div w:id="9235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6817">
      <w:bodyDiv w:val="1"/>
      <w:marLeft w:val="0"/>
      <w:marRight w:val="0"/>
      <w:marTop w:val="0"/>
      <w:marBottom w:val="0"/>
      <w:divBdr>
        <w:top w:val="none" w:sz="0" w:space="0" w:color="auto"/>
        <w:left w:val="none" w:sz="0" w:space="0" w:color="auto"/>
        <w:bottom w:val="none" w:sz="0" w:space="0" w:color="auto"/>
        <w:right w:val="none" w:sz="0" w:space="0" w:color="auto"/>
      </w:divBdr>
    </w:div>
    <w:div w:id="1498573248">
      <w:bodyDiv w:val="1"/>
      <w:marLeft w:val="0"/>
      <w:marRight w:val="0"/>
      <w:marTop w:val="0"/>
      <w:marBottom w:val="0"/>
      <w:divBdr>
        <w:top w:val="none" w:sz="0" w:space="0" w:color="auto"/>
        <w:left w:val="none" w:sz="0" w:space="0" w:color="auto"/>
        <w:bottom w:val="none" w:sz="0" w:space="0" w:color="auto"/>
        <w:right w:val="none" w:sz="0" w:space="0" w:color="auto"/>
      </w:divBdr>
      <w:divsChild>
        <w:div w:id="1487742214">
          <w:marLeft w:val="0"/>
          <w:marRight w:val="0"/>
          <w:marTop w:val="0"/>
          <w:marBottom w:val="0"/>
          <w:divBdr>
            <w:top w:val="none" w:sz="0" w:space="0" w:color="auto"/>
            <w:left w:val="none" w:sz="0" w:space="0" w:color="auto"/>
            <w:bottom w:val="none" w:sz="0" w:space="0" w:color="auto"/>
            <w:right w:val="none" w:sz="0" w:space="0" w:color="auto"/>
          </w:divBdr>
          <w:divsChild>
            <w:div w:id="1615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5934">
      <w:bodyDiv w:val="1"/>
      <w:marLeft w:val="0"/>
      <w:marRight w:val="0"/>
      <w:marTop w:val="0"/>
      <w:marBottom w:val="0"/>
      <w:divBdr>
        <w:top w:val="none" w:sz="0" w:space="0" w:color="auto"/>
        <w:left w:val="none" w:sz="0" w:space="0" w:color="auto"/>
        <w:bottom w:val="none" w:sz="0" w:space="0" w:color="auto"/>
        <w:right w:val="none" w:sz="0" w:space="0" w:color="auto"/>
      </w:divBdr>
      <w:divsChild>
        <w:div w:id="1245341612">
          <w:marLeft w:val="0"/>
          <w:marRight w:val="0"/>
          <w:marTop w:val="0"/>
          <w:marBottom w:val="0"/>
          <w:divBdr>
            <w:top w:val="none" w:sz="0" w:space="0" w:color="auto"/>
            <w:left w:val="none" w:sz="0" w:space="0" w:color="auto"/>
            <w:bottom w:val="none" w:sz="0" w:space="0" w:color="auto"/>
            <w:right w:val="none" w:sz="0" w:space="0" w:color="auto"/>
          </w:divBdr>
          <w:divsChild>
            <w:div w:id="5016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1104">
      <w:bodyDiv w:val="1"/>
      <w:marLeft w:val="0"/>
      <w:marRight w:val="0"/>
      <w:marTop w:val="0"/>
      <w:marBottom w:val="0"/>
      <w:divBdr>
        <w:top w:val="none" w:sz="0" w:space="0" w:color="auto"/>
        <w:left w:val="none" w:sz="0" w:space="0" w:color="auto"/>
        <w:bottom w:val="none" w:sz="0" w:space="0" w:color="auto"/>
        <w:right w:val="none" w:sz="0" w:space="0" w:color="auto"/>
      </w:divBdr>
    </w:div>
    <w:div w:id="1776824252">
      <w:bodyDiv w:val="1"/>
      <w:marLeft w:val="0"/>
      <w:marRight w:val="0"/>
      <w:marTop w:val="0"/>
      <w:marBottom w:val="0"/>
      <w:divBdr>
        <w:top w:val="none" w:sz="0" w:space="0" w:color="auto"/>
        <w:left w:val="none" w:sz="0" w:space="0" w:color="auto"/>
        <w:bottom w:val="none" w:sz="0" w:space="0" w:color="auto"/>
        <w:right w:val="none" w:sz="0" w:space="0" w:color="auto"/>
      </w:divBdr>
      <w:divsChild>
        <w:div w:id="729769904">
          <w:marLeft w:val="0"/>
          <w:marRight w:val="0"/>
          <w:marTop w:val="0"/>
          <w:marBottom w:val="0"/>
          <w:divBdr>
            <w:top w:val="none" w:sz="0" w:space="0" w:color="auto"/>
            <w:left w:val="none" w:sz="0" w:space="0" w:color="auto"/>
            <w:bottom w:val="none" w:sz="0" w:space="0" w:color="auto"/>
            <w:right w:val="none" w:sz="0" w:space="0" w:color="auto"/>
          </w:divBdr>
          <w:divsChild>
            <w:div w:id="17811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2041">
      <w:bodyDiv w:val="1"/>
      <w:marLeft w:val="0"/>
      <w:marRight w:val="0"/>
      <w:marTop w:val="0"/>
      <w:marBottom w:val="0"/>
      <w:divBdr>
        <w:top w:val="none" w:sz="0" w:space="0" w:color="auto"/>
        <w:left w:val="none" w:sz="0" w:space="0" w:color="auto"/>
        <w:bottom w:val="none" w:sz="0" w:space="0" w:color="auto"/>
        <w:right w:val="none" w:sz="0" w:space="0" w:color="auto"/>
      </w:divBdr>
    </w:div>
    <w:div w:id="1857035528">
      <w:bodyDiv w:val="1"/>
      <w:marLeft w:val="0"/>
      <w:marRight w:val="0"/>
      <w:marTop w:val="0"/>
      <w:marBottom w:val="0"/>
      <w:divBdr>
        <w:top w:val="none" w:sz="0" w:space="0" w:color="auto"/>
        <w:left w:val="none" w:sz="0" w:space="0" w:color="auto"/>
        <w:bottom w:val="none" w:sz="0" w:space="0" w:color="auto"/>
        <w:right w:val="none" w:sz="0" w:space="0" w:color="auto"/>
      </w:divBdr>
    </w:div>
    <w:div w:id="1967194608">
      <w:bodyDiv w:val="1"/>
      <w:marLeft w:val="0"/>
      <w:marRight w:val="0"/>
      <w:marTop w:val="0"/>
      <w:marBottom w:val="0"/>
      <w:divBdr>
        <w:top w:val="none" w:sz="0" w:space="0" w:color="auto"/>
        <w:left w:val="none" w:sz="0" w:space="0" w:color="auto"/>
        <w:bottom w:val="none" w:sz="0" w:space="0" w:color="auto"/>
        <w:right w:val="none" w:sz="0" w:space="0" w:color="auto"/>
      </w:divBdr>
    </w:div>
    <w:div w:id="2076200903">
      <w:bodyDiv w:val="1"/>
      <w:marLeft w:val="0"/>
      <w:marRight w:val="0"/>
      <w:marTop w:val="0"/>
      <w:marBottom w:val="0"/>
      <w:divBdr>
        <w:top w:val="none" w:sz="0" w:space="0" w:color="auto"/>
        <w:left w:val="none" w:sz="0" w:space="0" w:color="auto"/>
        <w:bottom w:val="none" w:sz="0" w:space="0" w:color="auto"/>
        <w:right w:val="none" w:sz="0" w:space="0" w:color="auto"/>
      </w:divBdr>
      <w:divsChild>
        <w:div w:id="672805154">
          <w:marLeft w:val="0"/>
          <w:marRight w:val="0"/>
          <w:marTop w:val="0"/>
          <w:marBottom w:val="0"/>
          <w:divBdr>
            <w:top w:val="none" w:sz="0" w:space="0" w:color="auto"/>
            <w:left w:val="none" w:sz="0" w:space="0" w:color="auto"/>
            <w:bottom w:val="none" w:sz="0" w:space="0" w:color="auto"/>
            <w:right w:val="none" w:sz="0" w:space="0" w:color="auto"/>
          </w:divBdr>
          <w:divsChild>
            <w:div w:id="20206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bccdc.ca/resource-gallery/Documents/Educational%20Materials/EH/FPS/Fruit%20and%20Veg/Wild%20Mushrooms%20May%20Be%20Poisonous%20Fact%20Sheet.pdf"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0774C-5011-4A61-95D6-CABF8FFD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15</Pages>
  <Words>4125</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dc:creator>
  <cp:keywords/>
  <dc:description/>
  <cp:lastModifiedBy>T D</cp:lastModifiedBy>
  <cp:revision>4</cp:revision>
  <cp:lastPrinted>2024-12-06T06:11:00Z</cp:lastPrinted>
  <dcterms:created xsi:type="dcterms:W3CDTF">2024-12-05T02:32:00Z</dcterms:created>
  <dcterms:modified xsi:type="dcterms:W3CDTF">2024-12-06T06:27:00Z</dcterms:modified>
</cp:coreProperties>
</file>