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4ED5" w14:textId="5CD0680A" w:rsidR="00FB3FB1" w:rsidRPr="00FB3FB1" w:rsidRDefault="00FB3FB1" w:rsidP="00FB3FB1">
      <w:pPr>
        <w:spacing w:line="360" w:lineRule="auto"/>
        <w:rPr>
          <w:i/>
          <w:iCs/>
          <w:sz w:val="24"/>
          <w:szCs w:val="24"/>
        </w:rPr>
      </w:pPr>
      <w:r w:rsidRPr="00FB3FB1">
        <w:rPr>
          <w:i/>
          <w:iCs/>
          <w:sz w:val="24"/>
          <w:szCs w:val="24"/>
        </w:rPr>
        <w:t xml:space="preserve">Thawing and preparing </w:t>
      </w:r>
      <w:r w:rsidR="00521C7D">
        <w:rPr>
          <w:i/>
          <w:iCs/>
          <w:sz w:val="24"/>
          <w:szCs w:val="24"/>
        </w:rPr>
        <w:t>C</w:t>
      </w:r>
      <w:r w:rsidRPr="00FB3FB1">
        <w:rPr>
          <w:i/>
          <w:iCs/>
          <w:sz w:val="24"/>
          <w:szCs w:val="24"/>
        </w:rPr>
        <w:t>BMCs</w:t>
      </w:r>
    </w:p>
    <w:p w14:paraId="35552A48" w14:textId="34FBDCC8" w:rsidR="002C20EE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Warm </w:t>
      </w:r>
      <w:proofErr w:type="spellStart"/>
      <w:r w:rsidR="00E779F5">
        <w:rPr>
          <w:sz w:val="24"/>
          <w:szCs w:val="24"/>
        </w:rPr>
        <w:t>cRPMI</w:t>
      </w:r>
      <w:proofErr w:type="spellEnd"/>
      <w:r w:rsidR="00E779F5">
        <w:rPr>
          <w:sz w:val="24"/>
          <w:szCs w:val="24"/>
        </w:rPr>
        <w:t xml:space="preserve"> in bead bath. Keep on bead bath when not in use</w:t>
      </w:r>
    </w:p>
    <w:p w14:paraId="00542A5C" w14:textId="54528346" w:rsidR="00E779F5" w:rsidRPr="00FB3FB1" w:rsidRDefault="00E779F5" w:rsidP="00E779F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10% heat-inactivated HSAB, 1 % pen-strep, 1% sodium pyruvate in RPMI</w:t>
      </w:r>
    </w:p>
    <w:p w14:paraId="1F43E21A" w14:textId="77777777" w:rsidR="00C732C8" w:rsidRPr="00FB3FB1" w:rsidRDefault="00C732C8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Label ____ sterile 15 </w:t>
      </w:r>
      <w:r w:rsidR="00FB3FB1" w:rsidRPr="00FB3FB1">
        <w:rPr>
          <w:sz w:val="24"/>
          <w:szCs w:val="24"/>
        </w:rPr>
        <w:t>ml</w:t>
      </w:r>
      <w:r w:rsidRPr="00FB3FB1">
        <w:rPr>
          <w:sz w:val="24"/>
          <w:szCs w:val="24"/>
        </w:rPr>
        <w:t xml:space="preserve"> centrifuge tubes with sample IDs</w:t>
      </w:r>
    </w:p>
    <w:p w14:paraId="0A45C009" w14:textId="77777777" w:rsidR="00E844CC" w:rsidRPr="00FB3FB1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Locate a term sample (TS; mixture of 3 different samples)</w:t>
      </w:r>
    </w:p>
    <w:p w14:paraId="30E4E2C7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TS579: 4 vials with 50 million, 4 vials with 14 million – use a vial with 50 million cells</w:t>
      </w:r>
    </w:p>
    <w:p w14:paraId="57DCA709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TS525: 3 vials with 50 mil, 2 vials with 25 mil – use a vial with 50 million cells</w:t>
      </w:r>
    </w:p>
    <w:p w14:paraId="4700EDB2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TS516: several vials with 15 million each – use 2 vials</w:t>
      </w:r>
    </w:p>
    <w:p w14:paraId="09AB8EF3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TS509: vials have 20 million cells or 40 million cells – use 2 vials of 20 million cells or 1 vial of 40 million cells</w:t>
      </w:r>
    </w:p>
    <w:p w14:paraId="1597A61E" w14:textId="77777777" w:rsidR="00E844CC" w:rsidRPr="00FB3FB1" w:rsidRDefault="00E844CC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Thaw ___ vials each of samples ________, ________, and ________. Remove samples from LN into dry ice and transport straight to 37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o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 bead bath. Incubate 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between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1-2 minutes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with frequent checking. Avoid excess time by transferring immediately after complete thaw to labeled, sterile tubes. Combine sample aliquots. </w:t>
      </w:r>
      <w:r w:rsidR="00C732C8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Keep samples separate at this point</w:t>
      </w:r>
    </w:p>
    <w:p w14:paraId="75CC9C52" w14:textId="77777777" w:rsidR="00E844CC" w:rsidRPr="00FB3FB1" w:rsidRDefault="00C732C8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Dropwise add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then complete to a full 10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each sample with warmed media </w:t>
      </w:r>
    </w:p>
    <w:p w14:paraId="2264818B" w14:textId="51D6F76D" w:rsidR="002C20EE" w:rsidRPr="00FB3FB1" w:rsidRDefault="00C732C8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Centrifuge cells at 300 x </w:t>
      </w:r>
      <w:r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g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</w:t>
      </w:r>
      <w:r w:rsidR="002C20EE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10 min</w:t>
      </w:r>
    </w:p>
    <w:p w14:paraId="04CA78FB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Discard the volume by swiftly inverting into biohazardous waste</w:t>
      </w:r>
    </w:p>
    <w:p w14:paraId="668FF399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Resuspend the samples in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of warm media. Take a sample, dilute, and calculate the live cell concentration with Trypan</w:t>
      </w:r>
    </w:p>
    <w:p w14:paraId="3B811A2F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Repeat step centrifuge for 5 minutes</w:t>
      </w:r>
    </w:p>
    <w:p w14:paraId="4C128C0A" w14:textId="17B1B37E" w:rsidR="00CC301B" w:rsidRPr="00CC301B" w:rsidRDefault="002C20EE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Resuspend cells to 50-70 x 10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6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cells/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in a maximum of 2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(minimum 0.5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 Make multiple aliquots of cells to maximize final yield instead of discarding excess</w:t>
      </w:r>
      <w:r w:rsid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</w:t>
      </w:r>
      <w:r w:rsidR="00CC301B" w:rsidRPr="00CC301B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CC301B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Keep samples separate at this point</w:t>
      </w:r>
    </w:p>
    <w:p w14:paraId="13ECBFD5" w14:textId="26B605C0" w:rsidR="00CC301B" w:rsidRDefault="00FB3FB1" w:rsidP="00CC301B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Extracting monocytes</w:t>
      </w:r>
    </w:p>
    <w:p w14:paraId="5A8CA74D" w14:textId="26EC2A1D" w:rsidR="00FB3FB1" w:rsidRPr="00CC301B" w:rsidRDefault="00FB3FB1" w:rsidP="00CC301B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Label ____ </w:t>
      </w:r>
      <w:r w:rsidRPr="00CC301B">
        <w:rPr>
          <w:sz w:val="24"/>
          <w:szCs w:val="24"/>
        </w:rPr>
        <w:t>5 ml (12 x 75 mm) polystyrene round-bottom tubes</w:t>
      </w:r>
    </w:p>
    <w:p w14:paraId="60FB090A" w14:textId="77777777" w:rsidR="002C20EE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>Add sample to new tube</w:t>
      </w:r>
    </w:p>
    <w:p w14:paraId="1996BD32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>Add 50 ul/ml Isolation Cocktail to samples.</w:t>
      </w:r>
    </w:p>
    <w:p w14:paraId="46E4E49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lastRenderedPageBreak/>
        <w:t>Mix and incubate at room temperature for 5 minutes</w:t>
      </w:r>
    </w:p>
    <w:p w14:paraId="5622E60C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2A2C29">
        <w:rPr>
          <w:sz w:val="24"/>
          <w:szCs w:val="24"/>
          <w:lang w:val="fr-CA"/>
        </w:rPr>
        <w:t xml:space="preserve">Vortex </w:t>
      </w:r>
      <w:proofErr w:type="spellStart"/>
      <w:r w:rsidRPr="002A2C29">
        <w:rPr>
          <w:sz w:val="24"/>
          <w:szCs w:val="24"/>
          <w:lang w:val="fr-CA"/>
        </w:rPr>
        <w:t>Vortex</w:t>
      </w:r>
      <w:proofErr w:type="spellEnd"/>
      <w:r w:rsidRPr="002A2C29">
        <w:rPr>
          <w:sz w:val="24"/>
          <w:szCs w:val="24"/>
          <w:lang w:val="fr-CA"/>
        </w:rPr>
        <w:t xml:space="preserve"> Magnetic </w:t>
      </w:r>
      <w:proofErr w:type="spellStart"/>
      <w:r w:rsidRPr="002A2C29">
        <w:rPr>
          <w:sz w:val="24"/>
          <w:szCs w:val="24"/>
          <w:lang w:val="fr-CA"/>
        </w:rPr>
        <w:t>Particles</w:t>
      </w:r>
      <w:proofErr w:type="spellEnd"/>
      <w:r w:rsidRPr="002A2C29">
        <w:rPr>
          <w:sz w:val="24"/>
          <w:szCs w:val="24"/>
          <w:lang w:val="fr-CA"/>
        </w:rPr>
        <w:t xml:space="preserve"> (30 seconds). </w:t>
      </w:r>
      <w:r w:rsidRPr="00FB3FB1">
        <w:rPr>
          <w:sz w:val="24"/>
          <w:szCs w:val="24"/>
        </w:rPr>
        <w:t>Particles should appear evenly dispersed.</w:t>
      </w:r>
    </w:p>
    <w:p w14:paraId="13E04F1A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Add 50 ul/ml Magnetic Particles to sample.</w:t>
      </w:r>
    </w:p>
    <w:p w14:paraId="1F474BC6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Mix and incubate at 4</w:t>
      </w:r>
      <w:r w:rsidRPr="00FB3FB1">
        <w:rPr>
          <w:sz w:val="24"/>
          <w:szCs w:val="24"/>
          <w:vertAlign w:val="superscript"/>
        </w:rPr>
        <w:t>o</w:t>
      </w:r>
      <w:r w:rsidRPr="00FB3FB1">
        <w:rPr>
          <w:sz w:val="24"/>
          <w:szCs w:val="24"/>
        </w:rPr>
        <w:t>C for 10 minutes</w:t>
      </w:r>
    </w:p>
    <w:p w14:paraId="0D32AEA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Top up to 2.5ml of recommended medium. Mix by gently pipetting up and down 2-3 times.</w:t>
      </w:r>
    </w:p>
    <w:p w14:paraId="6C639163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Place in magnet for 2.5 minutes at room temperature</w:t>
      </w:r>
    </w:p>
    <w:p w14:paraId="7DCD49AF" w14:textId="7F8DB275" w:rsidR="00CC301B" w:rsidRDefault="00FB3FB1" w:rsidP="00242CB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Pick up the magnet, and in one continuous motion invert the magnet and tube, pouring the enriched cell suspension** into a new tube.</w:t>
      </w:r>
      <w:r w:rsidR="00CC301B">
        <w:rPr>
          <w:sz w:val="24"/>
          <w:szCs w:val="24"/>
        </w:rPr>
        <w:t xml:space="preserve"> </w:t>
      </w:r>
    </w:p>
    <w:p w14:paraId="598CACFB" w14:textId="3D584148" w:rsidR="003C0116" w:rsidRDefault="003C0116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521C7D">
        <w:rPr>
          <w:sz w:val="24"/>
          <w:szCs w:val="24"/>
        </w:rPr>
        <w:t>Check viability and cell count</w:t>
      </w:r>
    </w:p>
    <w:p w14:paraId="4E209061" w14:textId="6CE219DA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Transfer to sterile 15 ml centrifuge tube </w:t>
      </w:r>
    </w:p>
    <w:p w14:paraId="0076F443" w14:textId="280AF69E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Centrifuge at 300 x </w:t>
      </w:r>
      <w:r>
        <w:rPr>
          <w:i/>
          <w:iCs/>
          <w:sz w:val="24"/>
          <w:szCs w:val="24"/>
        </w:rPr>
        <w:t xml:space="preserve">g </w:t>
      </w:r>
      <w:r>
        <w:rPr>
          <w:sz w:val="24"/>
          <w:szCs w:val="24"/>
        </w:rPr>
        <w:t>for 5 minutes</w:t>
      </w:r>
    </w:p>
    <w:p w14:paraId="702365F1" w14:textId="596C2FA4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Resuspend in </w:t>
      </w:r>
      <w:proofErr w:type="spellStart"/>
      <w:r>
        <w:rPr>
          <w:sz w:val="24"/>
          <w:szCs w:val="24"/>
        </w:rPr>
        <w:t>cRPMI</w:t>
      </w:r>
      <w:proofErr w:type="spellEnd"/>
      <w:r>
        <w:rPr>
          <w:sz w:val="24"/>
          <w:szCs w:val="24"/>
        </w:rPr>
        <w:t xml:space="preserve"> (</w:t>
      </w:r>
      <w:r w:rsidR="00242CBC" w:rsidRPr="00242CBC">
        <w:rPr>
          <w:sz w:val="24"/>
          <w:szCs w:val="24"/>
        </w:rPr>
        <w:t>RPMI with 10 % human AB serum (Gibco #11875-093), 1 % sodium pyruvate, 1 % penicillin/streptomycin</w:t>
      </w:r>
      <w:r>
        <w:rPr>
          <w:sz w:val="24"/>
          <w:szCs w:val="24"/>
        </w:rPr>
        <w:t>)</w:t>
      </w:r>
    </w:p>
    <w:p w14:paraId="53D98D5F" w14:textId="141BC537" w:rsidR="00470E55" w:rsidRPr="00CC301B" w:rsidRDefault="00470E55" w:rsidP="00CC301B">
      <w:pPr>
        <w:shd w:val="clear" w:color="auto" w:fill="FFFFFF"/>
        <w:spacing w:after="0" w:line="360" w:lineRule="auto"/>
        <w:rPr>
          <w:sz w:val="20"/>
          <w:szCs w:val="20"/>
        </w:rPr>
      </w:pPr>
      <w:r w:rsidRPr="00CC301B">
        <w:rPr>
          <w:sz w:val="20"/>
          <w:szCs w:val="20"/>
        </w:rPr>
        <w:t>** Leave the magnet and tube inverted for 2 - 3 seconds, then return upright. Do not shake or blot off any drops that may remain hanging from the mouth of the tube.</w:t>
      </w:r>
    </w:p>
    <w:p w14:paraId="19DEF0F3" w14:textId="5F334F3D" w:rsidR="003C0116" w:rsidRPr="00242CBC" w:rsidRDefault="003C0116" w:rsidP="003C0116">
      <w:pPr>
        <w:shd w:val="clear" w:color="auto" w:fill="FFFFFF"/>
        <w:spacing w:after="0" w:line="360" w:lineRule="auto"/>
        <w:rPr>
          <w:i/>
          <w:iCs/>
          <w:sz w:val="24"/>
          <w:szCs w:val="24"/>
        </w:rPr>
      </w:pPr>
      <w:bookmarkStart w:id="0" w:name="_GoBack"/>
      <w:r>
        <w:rPr>
          <w:i/>
          <w:iCs/>
          <w:sz w:val="24"/>
          <w:szCs w:val="24"/>
        </w:rPr>
        <w:t>Check purity of monocytes</w:t>
      </w:r>
      <w:bookmarkEnd w:id="0"/>
      <w:r w:rsidR="00242CBC">
        <w:rPr>
          <w:i/>
          <w:iCs/>
          <w:sz w:val="24"/>
          <w:szCs w:val="24"/>
        </w:rPr>
        <w:t xml:space="preserve"> (leave cells at 37</w:t>
      </w:r>
      <w:r w:rsidR="00242CBC">
        <w:rPr>
          <w:i/>
          <w:iCs/>
          <w:sz w:val="24"/>
          <w:szCs w:val="24"/>
          <w:vertAlign w:val="superscript"/>
        </w:rPr>
        <w:t>o</w:t>
      </w:r>
      <w:r w:rsidR="00242CBC">
        <w:rPr>
          <w:i/>
          <w:iCs/>
          <w:sz w:val="24"/>
          <w:szCs w:val="24"/>
        </w:rPr>
        <w:t>C while checking purity)</w:t>
      </w:r>
    </w:p>
    <w:p w14:paraId="371369ED" w14:textId="532D3EA4" w:rsidR="003C0116" w:rsidRPr="00CC301B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CC301B">
        <w:rPr>
          <w:sz w:val="24"/>
          <w:szCs w:val="24"/>
        </w:rPr>
        <w:t xml:space="preserve">Remove a volume </w:t>
      </w:r>
      <w:r w:rsidR="00521C7D" w:rsidRPr="00CC301B">
        <w:rPr>
          <w:sz w:val="24"/>
          <w:szCs w:val="24"/>
        </w:rPr>
        <w:t>of</w:t>
      </w:r>
      <w:r w:rsidRPr="00CC301B">
        <w:rPr>
          <w:sz w:val="24"/>
          <w:szCs w:val="24"/>
        </w:rPr>
        <w:t xml:space="preserve"> 100,000 – 200,000</w:t>
      </w:r>
    </w:p>
    <w:p w14:paraId="2251B58C" w14:textId="13261093" w:rsidR="00470E55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Stain </w:t>
      </w:r>
      <w:r w:rsidR="00521C7D">
        <w:rPr>
          <w:sz w:val="24"/>
          <w:szCs w:val="24"/>
        </w:rPr>
        <w:t>(</w:t>
      </w:r>
      <w:r w:rsidR="00470E55">
        <w:rPr>
          <w:sz w:val="24"/>
          <w:szCs w:val="24"/>
        </w:rPr>
        <w:t xml:space="preserve">1/100 CD3[FITC], 1/100 CD19[BV650],1/100 CD14[APC-Cy7], </w:t>
      </w:r>
      <w:r w:rsidR="00242CBC">
        <w:rPr>
          <w:sz w:val="24"/>
          <w:szCs w:val="24"/>
        </w:rPr>
        <w:t>7AAD)</w:t>
      </w:r>
    </w:p>
    <w:p w14:paraId="17005F54" w14:textId="1D49BD8D" w:rsidR="003C0116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Wash x 2</w:t>
      </w:r>
      <w:r w:rsidR="00470E55">
        <w:rPr>
          <w:sz w:val="24"/>
          <w:szCs w:val="24"/>
        </w:rPr>
        <w:t xml:space="preserve"> in PBS</w:t>
      </w:r>
    </w:p>
    <w:p w14:paraId="723AA0F3" w14:textId="04C4B1FB" w:rsidR="00470E55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Run on FACS Symphony</w:t>
      </w:r>
    </w:p>
    <w:p w14:paraId="3C61097E" w14:textId="3EAA40BD" w:rsidR="00470E55" w:rsidRPr="00CC301B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Note the purity (% of monocytes in single cells/live cells)</w:t>
      </w:r>
    </w:p>
    <w:p w14:paraId="2EF612FC" w14:textId="2E7829FA" w:rsidR="00470E55" w:rsidRDefault="00470E55" w:rsidP="00470E55">
      <w:pPr>
        <w:shd w:val="clear" w:color="auto" w:fill="FFFFFF"/>
        <w:spacing w:after="0"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Aliquot cells suspension</w:t>
      </w:r>
      <w:r w:rsidR="00CC301B">
        <w:rPr>
          <w:i/>
          <w:iCs/>
          <w:sz w:val="24"/>
          <w:szCs w:val="24"/>
        </w:rPr>
        <w:t xml:space="preserve"> </w:t>
      </w:r>
    </w:p>
    <w:p w14:paraId="31969E40" w14:textId="18FB663B" w:rsidR="00242CBC" w:rsidRDefault="00242CBC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Combine term samples (equal number of monocytes per sample)</w:t>
      </w:r>
    </w:p>
    <w:p w14:paraId="3C2CDA1D" w14:textId="6F949149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Aliquot at least 2-3 x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cells into 2.0ml Eppendorf for Juhee (Western blotting)</w:t>
      </w:r>
    </w:p>
    <w:p w14:paraId="4204BABF" w14:textId="284BA230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Wash cells with PBS</w:t>
      </w:r>
    </w:p>
    <w:p w14:paraId="53FE2C1F" w14:textId="470F21CA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Centrifuge cells at 300 x </w:t>
      </w:r>
      <w:r>
        <w:rPr>
          <w:i/>
          <w:iCs/>
          <w:sz w:val="24"/>
          <w:szCs w:val="24"/>
        </w:rPr>
        <w:t>g</w:t>
      </w:r>
      <w:r>
        <w:rPr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for 1 minute</w:t>
      </w:r>
    </w:p>
    <w:p w14:paraId="7674DE6B" w14:textId="7E983376" w:rsid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Aspirate volume </w:t>
      </w:r>
      <w:r w:rsidRPr="00CC30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Snap freeze on dry ice and bring to Juhee</w:t>
      </w:r>
    </w:p>
    <w:p w14:paraId="2FC6B6F6" w14:textId="4052E06F" w:rsidR="00CC301B" w:rsidRP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Aliquot 1-1.5 x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cells for </w:t>
      </w:r>
      <w:proofErr w:type="spellStart"/>
      <w:r>
        <w:rPr>
          <w:sz w:val="24"/>
          <w:szCs w:val="24"/>
        </w:rPr>
        <w:t>Rujun</w:t>
      </w:r>
      <w:proofErr w:type="spellEnd"/>
      <w:r>
        <w:rPr>
          <w:sz w:val="24"/>
          <w:szCs w:val="24"/>
        </w:rPr>
        <w:t xml:space="preserve"> (RT-PCR) </w:t>
      </w:r>
    </w:p>
    <w:sectPr w:rsidR="00CC301B" w:rsidRPr="00CC3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B5932" w16cex:dateUtc="2023-08-31T22:23:00Z">
    <w16cex:extLst>
      <w16:ext w16:uri="{CE6994B0-6A32-4C9F-8C6B-6E91EDA988CE}">
        <cr:reactions xmlns:cr="http://schemas.microsoft.com/office/comments/2020/reactions">
          <cr:reaction reactionType="1">
            <cr:reactionInfo dateUtc="2023-09-06T21:16:44Z">
              <cr:user userId="a0ff23722c88bec8" userProvider="Windows Live" userName="Liam Golding"/>
            </cr:reactionInfo>
          </cr:reaction>
        </cr:reactions>
      </w16:ext>
    </w16cex:extLst>
  </w16cex:commentExtensible>
  <w16cex:commentExtensible w16cex:durableId="289B5853" w16cex:dateUtc="2023-08-31T22:20:00Z">
    <w16cex:extLst>
      <w16:ext w16:uri="{CE6994B0-6A32-4C9F-8C6B-6E91EDA988CE}">
        <cr:reactions xmlns:cr="http://schemas.microsoft.com/office/comments/2020/reactions">
          <cr:reaction reactionType="1">
            <cr:reactionInfo dateUtc="2023-08-31T22:29:12Z">
              <cr:user userId="a0ff23722c88bec8" userProvider="Windows Live" userName="Liam Golding"/>
            </cr:reactionInfo>
          </cr:reaction>
        </cr:reactions>
      </w16:ext>
    </w16cex:extLst>
  </w16cex:commentExtensible>
  <w16cex:commentExtensible w16cex:durableId="289B58B4" w16cex:dateUtc="2023-08-31T22:21:00Z">
    <w16cex:extLst>
      <w16:ext w16:uri="{CE6994B0-6A32-4C9F-8C6B-6E91EDA988CE}">
        <cr:reactions xmlns:cr="http://schemas.microsoft.com/office/comments/2020/reactions">
          <cr:reaction reactionType="1">
            <cr:reactionInfo dateUtc="2023-08-31T22:29:11Z">
              <cr:user userId="a0ff23722c88bec8" userProvider="Windows Live" userName="Liam Golding"/>
            </cr:reactionInfo>
          </cr:reaction>
        </cr:reactions>
      </w16:ext>
    </w16cex:extLst>
  </w16cex:commentExtensible>
  <w16cex:commentExtensible w16cex:durableId="289B58F2" w16cex:dateUtc="2023-08-31T22:22:00Z">
    <w16cex:extLst>
      <w16:ext w16:uri="{CE6994B0-6A32-4C9F-8C6B-6E91EDA988CE}">
        <cr:reactions xmlns:cr="http://schemas.microsoft.com/office/comments/2020/reactions">
          <cr:reaction reactionType="1">
            <cr:reactionInfo dateUtc="2023-08-31T22:29:35Z">
              <cr:user userId="a0ff23722c88bec8" userProvider="Windows Live" userName="Liam Golding"/>
            </cr:reactionInfo>
          </cr:reaction>
        </cr:reactions>
      </w16:ext>
    </w16cex:extLst>
  </w16cex:commentExtensible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A689" w14:textId="77777777" w:rsidR="006B4444" w:rsidRDefault="006B4444" w:rsidP="00E844CC">
      <w:pPr>
        <w:spacing w:after="0" w:line="240" w:lineRule="auto"/>
      </w:pPr>
      <w:r>
        <w:separator/>
      </w:r>
    </w:p>
  </w:endnote>
  <w:endnote w:type="continuationSeparator" w:id="0">
    <w:p w14:paraId="29A69A19" w14:textId="77777777" w:rsidR="006B4444" w:rsidRDefault="006B4444" w:rsidP="00E8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23DFB" w14:textId="77777777" w:rsidR="006B4444" w:rsidRDefault="006B4444" w:rsidP="00E844CC">
      <w:pPr>
        <w:spacing w:after="0" w:line="240" w:lineRule="auto"/>
      </w:pPr>
      <w:r>
        <w:separator/>
      </w:r>
    </w:p>
  </w:footnote>
  <w:footnote w:type="continuationSeparator" w:id="0">
    <w:p w14:paraId="7EB3D9DC" w14:textId="77777777" w:rsidR="006B4444" w:rsidRDefault="006B4444" w:rsidP="00E8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2368" w14:textId="77777777" w:rsidR="00E844CC" w:rsidRDefault="00E844CC">
    <w:pPr>
      <w:pStyle w:val="Header"/>
    </w:pPr>
    <w:r>
      <w:t>Monocyte purification and recovery protocol</w:t>
    </w:r>
  </w:p>
  <w:p w14:paraId="59365261" w14:textId="77777777" w:rsidR="00AB2AC8" w:rsidRDefault="00AB2AC8">
    <w:pPr>
      <w:pStyle w:val="Header"/>
    </w:pPr>
    <w:r>
      <w:t>Created by: Liam Golding (2023-08-25)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B49"/>
    <w:multiLevelType w:val="hybridMultilevel"/>
    <w:tmpl w:val="7194B3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D42"/>
    <w:multiLevelType w:val="hybridMultilevel"/>
    <w:tmpl w:val="F3023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120E9"/>
    <w:multiLevelType w:val="hybridMultilevel"/>
    <w:tmpl w:val="27927B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99F"/>
    <w:multiLevelType w:val="hybridMultilevel"/>
    <w:tmpl w:val="BAA82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F6E63"/>
    <w:multiLevelType w:val="hybridMultilevel"/>
    <w:tmpl w:val="940E84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45FA9"/>
    <w:multiLevelType w:val="hybridMultilevel"/>
    <w:tmpl w:val="4CC21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sDSwMDIysACyDJR0lIJTi4sz8/NACoxrAd3n3dcsAAAA"/>
  </w:docVars>
  <w:rsids>
    <w:rsidRoot w:val="00E844CC"/>
    <w:rsid w:val="00242CBC"/>
    <w:rsid w:val="00260F89"/>
    <w:rsid w:val="002A2C29"/>
    <w:rsid w:val="002C20EE"/>
    <w:rsid w:val="003C0116"/>
    <w:rsid w:val="003F0B90"/>
    <w:rsid w:val="00470E55"/>
    <w:rsid w:val="00521C7D"/>
    <w:rsid w:val="00693CDD"/>
    <w:rsid w:val="006B4444"/>
    <w:rsid w:val="009A5B39"/>
    <w:rsid w:val="00AB2AC8"/>
    <w:rsid w:val="00C7263C"/>
    <w:rsid w:val="00C732C8"/>
    <w:rsid w:val="00CC301B"/>
    <w:rsid w:val="00E779F5"/>
    <w:rsid w:val="00E844CC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6F33"/>
  <w15:chartTrackingRefBased/>
  <w15:docId w15:val="{3D33AEDD-7D11-48E1-80A6-5C1DB4BE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CC"/>
  </w:style>
  <w:style w:type="paragraph" w:styleId="Footer">
    <w:name w:val="footer"/>
    <w:basedOn w:val="Normal"/>
    <w:link w:val="Foot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CC"/>
  </w:style>
  <w:style w:type="paragraph" w:styleId="ListParagraph">
    <w:name w:val="List Paragraph"/>
    <w:basedOn w:val="Normal"/>
    <w:uiPriority w:val="34"/>
    <w:qFormat/>
    <w:rsid w:val="00E844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0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E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Golding</dc:creator>
  <cp:keywords/>
  <dc:description/>
  <cp:lastModifiedBy>Liam Golding</cp:lastModifiedBy>
  <cp:revision>2</cp:revision>
  <cp:lastPrinted>2023-09-06T21:43:00Z</cp:lastPrinted>
  <dcterms:created xsi:type="dcterms:W3CDTF">2023-09-06T21:44:00Z</dcterms:created>
  <dcterms:modified xsi:type="dcterms:W3CDTF">2023-09-06T21:44:00Z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dfdb919f-f70c-4c64-acf4-52bb14ba0999</vt:lpwstr>
  </property>
</Properties>
</file>