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One page of your own notes, prepared in the lesson before</w:t>
      </w:r>
    </w:p>
    <w:p>
      <w:pPr>
        <w:spacing w:after="80"/>
        <w:ind w:left="400" w:hanging="220"/>
      </w:pPr>
      <w:r>
        <w:rPr>
          <w:rFonts w:ascii="Arial" w:cs="Arial" w:eastAsia="Arial" w:hAnsi="Arial"/>
          <w:sz w:val="24"/>
          <w:szCs w:val="24"/>
        </w:rPr>
        <w:t xml:space="preserve">•	The analytical writing wall</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88"/>
        <w:gridCol w:w="2488"/>
        <w:gridCol w:w="2488"/>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2026-09-09T11:28:18.699Z</dcterms:created>
  <dcterms:modified xsi:type="dcterms:W3CDTF">2026-09-09T11:28:18.699Z</dcterms:modified>
</cp:coreProperties>
</file>

<file path=docProps/custom.xml><?xml version="1.0" encoding="utf-8"?>
<Properties xmlns="http://schemas.openxmlformats.org/officeDocument/2006/custom-properties" xmlns:vt="http://schemas.openxmlformats.org/officeDocument/2006/docPropsVTypes"/>
</file>