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Narrow" w:cs="Aptos Narrow" w:eastAsia="Aptos Narrow" w:hAnsi="Aptos Narrow"/>
          <w:b/>
          <w:bCs/>
          <w:color w:val="8C072D"/>
          <w:sz w:val="36"/>
          <w:szCs w:val="36"/>
        </w:rPr>
        <w:t xml:space="preserve">Analytic Paragraph Writing</w:t>
      </w:r>
    </w:p>
    <w:p>
      <w:pPr>
        <w:spacing w:after="20"/>
      </w:pPr>
      <w:r>
        <w:rPr>
          <w:rFonts w:ascii="Aptos Narrow" w:cs="Aptos Narrow" w:eastAsia="Aptos Narrow" w:hAnsi="Aptos Narrow"/>
          <w:b/>
          <w:bCs/>
          <w:color w:val="000000"/>
          <w:sz w:val="22"/>
          <w:szCs w:val="22"/>
        </w:rPr>
        <w:t xml:space="preserve">Summative Assessment Task — Year 7 English</w:t>
      </w:r>
    </w:p>
    <w:p>
      <w:pPr>
        <w:spacing w:after="160"/>
      </w:pPr>
      <w:r>
        <w:rPr>
          <w:rFonts w:ascii="Aptos Narrow" w:cs="Aptos Narrow" w:eastAsia="Aptos Narrow" w:hAnsi="Aptos Narrow"/>
          <w:color w:val="000000"/>
          <w:sz w:val="22"/>
          <w:szCs w:val="22"/>
        </w:rPr>
        <w:t xml:space="preserve">Text: </w:t>
      </w:r>
      <w:r>
        <w:rPr>
          <w:rFonts w:ascii="Aptos Narrow" w:cs="Aptos Narrow" w:eastAsia="Aptos Narrow" w:hAnsi="Aptos Narrow"/>
          <w:i/>
          <w:iCs/>
          <w:color w:val="000000"/>
          <w:sz w:val="22"/>
          <w:szCs w:val="22"/>
        </w:rPr>
        <w:t xml:space="preserve">The Bone Sparrow</w:t>
      </w:r>
      <w:r>
        <w:rPr>
          <w:rFonts w:ascii="Aptos Narrow" w:cs="Aptos Narrow" w:eastAsia="Aptos Narrow" w:hAnsi="Aptos Narrow"/>
          <w:color w:val="000000"/>
          <w:sz w:val="22"/>
          <w:szCs w:val="22"/>
        </w:rPr>
        <w:t xml:space="preserve"> by Zana Fraillon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Task overview</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8066"/>
      </w:tblGrid>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Task type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Analytic paragraph — written response to a literary text, as a folio of three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Format</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Three sittings, one prompt each. In each: one paragraph of your own (approximately 150–200 words), and a second if you get there.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Conditions</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Test conditions. On your table: a copy of the text, a dictionary, your quote-hunt sheet, one page of your own notes. No pre-written paragraphs or essays. No devices.</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Time</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40 minutes writing time + 10 minutes planning, each sitting</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22"/>
                <w:szCs w:val="22"/>
              </w:rPr>
              <w:t xml:space="preserve">What is marked</w:t>
            </w:r>
          </w:p>
        </w:tc>
        <w:tc>
          <w:tcPr>
            <w:tcW w:type="dxa" w:w="80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The paragraph you nominate on the folio cover. Feedback between sittings.</w:t>
            </w:r>
          </w:p>
        </w:tc>
      </w:tr>
    </w:tbl>
    <w:p>
      <w:pPr>
        <w:spacing w:after="60" w:before="160"/>
      </w:pPr>
      <w:r>
        <w:rPr>
          <w:rFonts w:ascii="Aptos Narrow" w:cs="Aptos Narrow" w:eastAsia="Aptos Narrow" w:hAnsi="Aptos Narrow"/>
          <w:b/>
          <w:bCs/>
          <w:color w:val="000000"/>
          <w:sz w:val="25"/>
          <w:szCs w:val="25"/>
        </w:rPr>
        <w:t xml:space="preserve">What you need to do</w:t>
      </w:r>
    </w:p>
    <w:p>
      <w:pPr>
        <w:spacing w:after="100"/>
      </w:pPr>
      <w:r>
        <w:rPr>
          <w:rFonts w:ascii="Aptos Narrow" w:cs="Aptos Narrow" w:eastAsia="Aptos Narrow" w:hAnsi="Aptos Narrow"/>
          <w:color w:val="000000"/>
          <w:sz w:val="22"/>
          <w:szCs w:val="22"/>
        </w:rPr>
        <w:t xml:space="preserve">The introduction and the first paragraph are written for you. Write the next paragraph.</w:t>
      </w:r>
    </w:p>
    <w:p>
      <w:pPr>
        <w:spacing w:after="40"/>
      </w:pPr>
      <w:r>
        <w:rPr>
          <w:rFonts w:ascii="Aptos Narrow" w:cs="Aptos Narrow" w:eastAsia="Aptos Narrow" w:hAnsi="Aptos Narrow"/>
          <w:b/>
          <w:bCs/>
          <w:color w:val="000000"/>
          <w:sz w:val="22"/>
          <w:szCs w:val="22"/>
        </w:rPr>
        <w:t xml:space="preserve">Your paragraph must include: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topic sentence that makes a clear claim about an idea in the novel</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quotation or specific detail from the text, with the chapter</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The quotation embedded in a sentence of your own, not dropped in on its own line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At least one sentence that explains what Fraillon’s writing does — the effect, not just the event</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A link sentence that comes back to your claim</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Third person, present tense, formal words</w:t>
      </w:r>
    </w:p>
    <w:p>
      <w:pPr>
        <w:spacing w:after="60" w:before="160"/>
      </w:pPr>
      <w:r>
        <w:rPr>
          <w:rFonts w:ascii="Aptos Narrow" w:cs="Aptos Narrow" w:eastAsia="Aptos Narrow" w:hAnsi="Aptos Narrow"/>
          <w:b/>
          <w:bCs/>
          <w:color w:val="000000"/>
          <w:sz w:val="25"/>
          <w:szCs w:val="25"/>
        </w:rPr>
        <w:t xml:space="preserve">Reminders</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Write about the author’s choices — what Fraillon </w:t>
      </w:r>
      <w:r>
        <w:rPr>
          <w:rFonts w:ascii="Aptos Narrow" w:cs="Aptos Narrow" w:eastAsia="Aptos Narrow" w:hAnsi="Aptos Narrow"/>
          <w:i/>
          <w:iCs/>
          <w:color w:val="000000"/>
          <w:sz w:val="22"/>
          <w:szCs w:val="22"/>
        </w:rPr>
        <w:t xml:space="preserve">does</w:t>
      </w:r>
      <w:r>
        <w:rPr>
          <w:rFonts w:ascii="Aptos Narrow" w:cs="Aptos Narrow" w:eastAsia="Aptos Narrow" w:hAnsi="Aptos Narrow"/>
          <w:color w:val="000000"/>
          <w:sz w:val="22"/>
          <w:szCs w:val="22"/>
        </w:rPr>
        <w:t xml:space="preserve"> and why — not just what happens in the story.</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Name the technique if you can (symbolism, imagery, contrast, narrative voice).</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TEEL: topic sentence → evidence → explanation → link.</w:t>
      </w:r>
    </w:p>
    <w:p>
      <w:pPr>
        <w:spacing w:after="50"/>
        <w:ind w:left="360" w:hanging="220"/>
      </w:pPr>
      <w:r>
        <w:rPr>
          <w:rFonts w:ascii="Aptos Narrow" w:cs="Aptos Narrow" w:eastAsia="Aptos Narrow" w:hAnsi="Aptos Narrow"/>
          <w:color w:val="000000"/>
          <w:sz w:val="22"/>
          <w:szCs w:val="22"/>
        </w:rPr>
        <w:t xml:space="preserve">•	</w:t>
      </w:r>
      <w:r>
        <w:rPr>
          <w:rFonts w:ascii="Aptos Narrow" w:cs="Aptos Narrow" w:eastAsia="Aptos Narrow" w:hAnsi="Aptos Narrow"/>
          <w:color w:val="000000"/>
          <w:sz w:val="22"/>
          <w:szCs w:val="22"/>
        </w:rPr>
        <w:t xml:space="preserve">Before you finish: third person? present tense? quote embedded? capitals and full stops?</w:t>
      </w:r>
    </w:p>
    <w:p>
      <w:r>
        <w:br w:type="page"/>
      </w:r>
    </w:p>
    <w:p>
      <w:pPr>
        <w:spacing w:after="60" w:before="160"/>
      </w:pPr>
      <w:r>
        <w:rPr>
          <w:rFonts w:ascii="Aptos Narrow" w:cs="Aptos Narrow" w:eastAsia="Aptos Narrow" w:hAnsi="Aptos Narrow"/>
          <w:b/>
          <w:bCs/>
          <w:color w:val="000000"/>
          <w:sz w:val="25"/>
          <w:szCs w:val="25"/>
        </w:rPr>
        <w:t xml:space="preserve">Folio cover</w:t>
      </w:r>
    </w:p>
    <w:p>
      <w:pPr>
        <w:spacing w:after="200"/>
      </w:pPr>
      <w:r>
        <w:rPr>
          <w:rFonts w:ascii="Aptos Narrow" w:cs="Aptos Narrow" w:eastAsia="Aptos Narrow" w:hAnsi="Aptos Narrow"/>
          <w:b/>
          <w:bCs/>
          <w:color w:val="000000"/>
          <w:sz w:val="22"/>
          <w:szCs w:val="22"/>
        </w:rPr>
        <w:t xml:space="preserve">Name:  </w:t>
      </w:r>
      <w:r>
        <w:rPr>
          <w:rFonts w:ascii="Aptos Narrow" w:cs="Aptos Narrow" w:eastAsia="Aptos Narrow" w:hAnsi="Aptos Narrow"/>
          <w:color w:val="000000"/>
          <w:sz w:val="22"/>
          <w:szCs w:val="22"/>
        </w:rPr>
        <w:t xml:space="preserve">______________________________     </w:t>
      </w:r>
      <w:r>
        <w:rPr>
          <w:rFonts w:ascii="Aptos Narrow" w:cs="Aptos Narrow" w:eastAsia="Aptos Narrow" w:hAnsi="Aptos Narrow"/>
          <w:b/>
          <w:bCs/>
          <w:color w:val="000000"/>
          <w:sz w:val="22"/>
          <w:szCs w:val="22"/>
        </w:rPr>
        <w:t xml:space="preserve">Class:  </w:t>
      </w:r>
      <w:r>
        <w:rPr>
          <w:rFonts w:ascii="Aptos Narrow" w:cs="Aptos Narrow" w:eastAsia="Aptos Narrow" w:hAnsi="Aptos Narrow"/>
          <w:color w:val="000000"/>
          <w:sz w:val="22"/>
          <w:szCs w:val="22"/>
        </w:rPr>
        <w:t xml:space="preserve">__________</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900"/>
        <w:gridCol w:w="6966"/>
        <w:gridCol w:w="2600"/>
      </w:tblGrid>
      <w:tr>
        <w:tc>
          <w:tcPr>
            <w:tcW w:type="dxa" w:w="900"/>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IN</w:t>
            </w:r>
          </w:p>
        </w:tc>
        <w:tc>
          <w:tcPr>
            <w:tcW w:type="dxa" w:w="6966"/>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TASK</w:t>
            </w:r>
          </w:p>
        </w:tc>
        <w:tc>
          <w:tcPr>
            <w:tcW w:type="dxa" w:w="2600"/>
            <w:shd w:fill="D9D9D9"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MARK THIS ONE</w:t>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1</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2</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r>
        <w:trPr>
          <w:trHeight w:val="620" w:hRule="atLeast"/>
        </w:trPr>
        <w:tc>
          <w:tcPr>
            <w:tcW w:type="dxa" w:w="9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c>
          <w:tcPr>
            <w:tcW w:type="dxa" w:w="6966"/>
            <w:tcMar>
              <w:top w:type="dxa" w:w="80"/>
              <w:left w:type="dxa" w:w="120"/>
              <w:bottom w:type="dxa" w:w="80"/>
              <w:right w:type="dxa" w:w="120"/>
            </w:tcMar>
          </w:tcPr>
          <w:p>
            <w:pPr>
              <w:spacing w:after="0"/>
            </w:pPr>
            <w:r>
              <w:rPr>
                <w:rFonts w:ascii="Aptos Narrow" w:cs="Aptos Narrow" w:eastAsia="Aptos Narrow" w:hAnsi="Aptos Narrow"/>
                <w:color w:val="000000"/>
                <w:sz w:val="22"/>
                <w:szCs w:val="22"/>
              </w:rPr>
              <w:t xml:space="preserve">Task 3</w:t>
            </w:r>
          </w:p>
        </w:tc>
        <w:tc>
          <w:tcPr>
            <w:tcW w:type="dxa" w:w="2600"/>
            <w:tcMar>
              <w:top w:type="dxa" w:w="80"/>
              <w:left w:type="dxa" w:w="120"/>
              <w:bottom w:type="dxa" w:w="80"/>
              <w:right w:type="dxa" w:w="120"/>
            </w:tcMar>
          </w:tcPr>
          <w:p>
            <w:pPr>
              <w:spacing w:after="100"/>
            </w:pPr>
            <w:r>
              <w:rPr>
                <w:rFonts w:ascii="Aptos Narrow" w:cs="Aptos Narrow" w:eastAsia="Aptos Narrow" w:hAnsi="Aptos Narrow"/>
                <w:color w:val="000000"/>
                <w:sz w:val="22"/>
                <w:szCs w:val="22"/>
              </w:rPr>
              <w:t xml:space="preserve"/>
            </w:r>
          </w:p>
        </w:tc>
      </w:tr>
    </w:tbl>
    <w:p>
      <w:pPr>
        <w:pageBreakBefore/>
        <w:spacing w:after="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1  —  Symbolism and identity</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Aptos Narrow" w:cs="Aptos Narrow" w:eastAsia="Aptos Narrow" w:hAnsi="Aptos Narrow"/>
                <w:b/>
                <w:bCs/>
                <w:color w:val="000000"/>
                <w:sz w:val="22"/>
                <w:szCs w:val="22"/>
              </w:rPr>
              <w:t xml:space="preserve">How does Fraillon show that objects and family help the characters hold on to who they are in The Bone Sparrow?</w:t>
            </w:r>
          </w:p>
          <w:p>
            <w:pPr>
              <w:spacing w:after="80"/>
            </w:pPr>
            <w:r>
              <w:rPr>
                <w:rFonts w:ascii="Aptos Narrow" w:cs="Aptos Narrow" w:eastAsia="Aptos Narrow" w:hAnsi="Aptos Narrow"/>
                <w:i/>
                <w:iCs/>
                <w:color w:val="595959"/>
                <w:sz w:val="18"/>
                <w:szCs w:val="18"/>
              </w:rPr>
              <w:t xml:space="preserve">Thinking springboard: Consider what the bone sparrow necklace represents, how it was made and by whom, and what Subhi’s relationship to it suggests about identity and heritage. You might also think about Subhi’s treasures, Jimmie’s necklace, or the family around Subhi.</w:t>
            </w:r>
          </w:p>
        </w:tc>
      </w:tr>
    </w:tbl>
    <w:p>
      <w:pPr>
        <w:spacing w:after="80" w:before="200"/>
      </w:pPr>
      <w:r>
        <w:rPr>
          <w:rFonts w:ascii="Aptos Narrow" w:cs="Aptos Narrow" w:eastAsia="Aptos Narrow" w:hAnsi="Aptos Narrow"/>
          <w:b/>
          <w:bCs/>
          <w:color w:val="8C072D"/>
          <w:sz w:val="25"/>
          <w:szCs w:val="25"/>
        </w:rPr>
        <w:t xml:space="preserve">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00"/>
              <w:left w:type="dxa" w:w="160"/>
              <w:bottom w:type="dxa" w:w="100"/>
              <w:right w:type="dxa" w:w="160"/>
            </w:tcMar>
          </w:tcPr>
          <w:p>
            <w:pPr>
              <w:spacing w:after="100" w:line="290"/>
            </w:pPr>
            <w:r>
              <w:rPr>
                <w:rFonts w:ascii="Aptos Narrow" w:cs="Aptos Narrow" w:eastAsia="Aptos Narrow" w:hAnsi="Aptos Narrow"/>
                <w:color w:val="000000"/>
                <w:sz w:val="21"/>
                <w:szCs w:val="21"/>
              </w:rPr>
              <w:t xml:space="preserve">In The Bone Sparrow, Zana Fraillon shows that people can hold on to who they are even when they have lost their home. Subhi has never been outside the detention centre, but he stays connected to where he comes from.</w:t>
            </w:r>
          </w:p>
          <w:p>
            <w:pPr>
              <w:spacing w:after="100"/>
            </w:pPr>
            <w:r>
              <w:rPr>
                <w:rFonts w:ascii="Aptos Narrow" w:cs="Aptos Narrow" w:eastAsia="Aptos Narrow" w:hAnsi="Aptos Narrow"/>
                <w:color w:val="000000"/>
                <w:sz w:val="21"/>
                <w:szCs w:val="21"/>
              </w:rPr>
              <w:t xml:space="preserve">Fraillon shows this first through </w:t>
            </w:r>
            <w:r>
              <w:rPr>
                <w:rFonts w:ascii="Aptos Narrow" w:cs="Aptos Narrow" w:eastAsia="Aptos Narrow" w:hAnsi="Aptos Narrow"/>
                <w:b/>
                <w:bCs/>
                <w:color w:val="C04F15"/>
                <w:sz w:val="21"/>
                <w:szCs w:val="21"/>
              </w:rPr>
              <w:t xml:space="preserve">the objects he keeps</w:t>
            </w:r>
            <w:r>
              <w:rPr>
                <w:rFonts w:ascii="Aptos Narrow" w:cs="Aptos Narrow" w:eastAsia="Aptos Narrow" w:hAnsi="Aptos Narrow"/>
                <w:color w:val="000000"/>
                <w:sz w:val="21"/>
                <w:szCs w:val="21"/>
              </w:rPr>
              <w:t xml:space="preserve">.</w:t>
            </w:r>
          </w:p>
          <w:p>
            <w:pPr>
              <w:spacing w:after="40"/>
            </w:pPr>
            <w:r>
              <w:rPr>
                <w:rFonts w:ascii="Aptos Narrow" w:cs="Aptos Narrow" w:eastAsia="Aptos Narrow" w:hAnsi="Aptos Narrow"/>
                <w:color w:val="000000"/>
                <w:sz w:val="21"/>
                <w:szCs w:val="21"/>
              </w:rPr>
              <w:t xml:space="preserve">She also shows it through</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40" w:before="140"/>
            </w:pPr>
            <w:r>
              <w:rPr>
                <w:rFonts w:ascii="Aptos Narrow" w:cs="Aptos Narrow" w:eastAsia="Aptos Narrow" w:hAnsi="Aptos Narrow"/>
                <w:color w:val="000000"/>
                <w:sz w:val="21"/>
                <w:szCs w:val="21"/>
              </w:rPr>
              <w:t xml:space="preserve">and through</w:t>
            </w:r>
            <w:r>
              <w:rPr>
                <w:rFonts w:ascii="Aptos Narrow" w:cs="Aptos Narrow" w:eastAsia="Aptos Narrow" w:hAnsi="Aptos Narrow"/>
                <w:i/>
                <w:iCs/>
                <w:color w:val="595959"/>
                <w:sz w:val="17"/>
                <w:szCs w:val="17"/>
              </w:rPr>
              <w:t xml:space="preserve">     if you get there</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0" w:before="160" w:line="290"/>
            </w:pPr>
            <w:r>
              <w:rPr>
                <w:rFonts w:ascii="Aptos Narrow" w:cs="Aptos Narrow" w:eastAsia="Aptos Narrow" w:hAnsi="Aptos Narrow"/>
                <w:color w:val="000000"/>
                <w:sz w:val="21"/>
                <w:szCs w:val="21"/>
              </w:rPr>
              <w:t xml:space="preserve">Fraillon suggests that a person’s identity cannot be locked up with them.</w:t>
            </w:r>
          </w:p>
        </w:tc>
      </w:tr>
    </w:tbl>
    <w:p>
      <w:pPr>
        <w:spacing w:after="80" w:before="200"/>
      </w:pPr>
      <w:r>
        <w:rPr>
          <w:rFonts w:ascii="Aptos Narrow" w:cs="Aptos Narrow" w:eastAsia="Aptos Narrow" w:hAnsi="Aptos Narrow"/>
          <w:b/>
          <w:bCs/>
          <w:color w:val="8C072D"/>
          <w:sz w:val="25"/>
          <w:szCs w:val="25"/>
        </w:rPr>
        <w:t xml:space="preserve">Paragraph 1</w:t>
      </w:r>
    </w:p>
    <w:p>
      <w:pPr>
        <w:spacing w:after="120"/>
      </w:pPr>
      <w:r>
        <w:rPr>
          <w:rFonts w:ascii="Aptos Narrow" w:cs="Aptos Narrow" w:eastAsia="Aptos Narrow" w:hAnsi="Aptos Narrow"/>
          <w:b/>
          <w:bCs/>
          <w:color w:val="C00000"/>
          <w:sz w:val="20"/>
          <w:szCs w:val="20"/>
        </w:rPr>
        <w:t xml:space="preserve">  subject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3B7D23"/>
          <w:sz w:val="20"/>
          <w:szCs w:val="20"/>
        </w:rPr>
        <w:t xml:space="preserve">  verb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C04F15"/>
          <w:sz w:val="20"/>
          <w:szCs w:val="20"/>
        </w:rPr>
        <w:t xml:space="preserve">  object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070C0"/>
          <w:sz w:val="20"/>
          <w:szCs w:val="20"/>
        </w:rPr>
        <w:t xml:space="preserve">  prepositional phrase  </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Topic sentence</w:t>
            </w:r>
          </w:p>
          <w:p>
            <w:pPr>
              <w:spacing w:after="0"/>
            </w:pPr>
            <w:r>
              <w:rPr>
                <w:rFonts w:ascii="Aptos Narrow" w:cs="Aptos Narrow" w:eastAsia="Aptos Narrow" w:hAnsi="Aptos Narrow"/>
                <w:i/>
                <w:iCs/>
                <w:color w:val="595959"/>
                <w:sz w:val="18"/>
                <w:szCs w:val="18"/>
              </w:rPr>
              <w:t xml:space="preserve">states the claim being made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The bone sparrow necklace</w:t>
            </w:r>
            <w:r>
              <w:rPr>
                <w:rFonts w:ascii="Aptos Narrow" w:cs="Aptos Narrow" w:eastAsia="Aptos Narrow" w:hAnsi="Aptos Narrow"/>
                <w:b/>
                <w:bCs/>
                <w:color w:val="3B7D23"/>
                <w:sz w:val="23"/>
                <w:szCs w:val="23"/>
              </w:rPr>
              <w:t xml:space="preserve"> is</w:t>
            </w:r>
            <w:r>
              <w:rPr>
                <w:rFonts w:ascii="Aptos Narrow" w:cs="Aptos Narrow" w:eastAsia="Aptos Narrow" w:hAnsi="Aptos Narrow"/>
                <w:b/>
                <w:bCs/>
                <w:color w:val="C04F15"/>
                <w:sz w:val="23"/>
                <w:szCs w:val="23"/>
              </w:rPr>
              <w:t xml:space="preserve"> an object that keeps the characters connected to their past</w:t>
            </w:r>
            <w:r>
              <w:rPr>
                <w:rFonts w:ascii="Aptos Narrow" w:cs="Aptos Narrow" w:eastAsia="Aptos Narrow" w:hAnsi="Aptos Narrow"/>
                <w:color w:val="000000"/>
                <w:sz w:val="23"/>
                <w:szCs w:val="23"/>
              </w:rPr>
              <w:t xml:space="preserv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Explanation with evidence</w:t>
            </w:r>
          </w:p>
          <w:p>
            <w:pPr>
              <w:spacing w:after="0"/>
            </w:pPr>
            <w:r>
              <w:rPr>
                <w:rFonts w:ascii="Aptos Narrow" w:cs="Aptos Narrow" w:eastAsia="Aptos Narrow" w:hAnsi="Aptos Narrow"/>
                <w:i/>
                <w:iCs/>
                <w:color w:val="595959"/>
                <w:sz w:val="18"/>
                <w:szCs w:val="18"/>
              </w:rPr>
              <w:t xml:space="preserve">notice how the evidence is embedded into the sentence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0070C0"/>
                <w:sz w:val="23"/>
                <w:szCs w:val="23"/>
              </w:rPr>
              <w:t xml:space="preserve">In Jimmie’s story</w:t>
            </w:r>
            <w:r>
              <w:rPr>
                <w:rFonts w:ascii="Aptos Narrow" w:cs="Aptos Narrow" w:eastAsia="Aptos Narrow" w:hAnsi="Aptos Narrow"/>
                <w:color w:val="000000"/>
                <w:sz w:val="23"/>
                <w:szCs w:val="23"/>
              </w:rPr>
              <w:t xml:space="preserve">, </w:t>
            </w:r>
            <w:r>
              <w:rPr>
                <w:rFonts w:ascii="Aptos Narrow" w:cs="Aptos Narrow" w:eastAsia="Aptos Narrow" w:hAnsi="Aptos Narrow"/>
                <w:b/>
                <w:bCs/>
                <w:color w:val="C00000"/>
                <w:sz w:val="23"/>
                <w:szCs w:val="23"/>
              </w:rPr>
              <w:t xml:space="preserve">Mirka</w:t>
            </w:r>
            <w:r>
              <w:rPr>
                <w:rFonts w:ascii="Aptos Narrow" w:cs="Aptos Narrow" w:eastAsia="Aptos Narrow" w:hAnsi="Aptos Narrow"/>
                <w:b/>
                <w:bCs/>
                <w:color w:val="3B7D23"/>
                <w:sz w:val="23"/>
                <w:szCs w:val="23"/>
              </w:rPr>
              <w:t xml:space="preserve"> gives</w:t>
            </w:r>
            <w:r>
              <w:rPr>
                <w:rFonts w:ascii="Aptos Narrow" w:cs="Aptos Narrow" w:eastAsia="Aptos Narrow" w:hAnsi="Aptos Narrow"/>
                <w:b/>
                <w:bCs/>
                <w:color w:val="C04F15"/>
                <w:sz w:val="23"/>
                <w:szCs w:val="23"/>
              </w:rPr>
              <w:t xml:space="preserve"> Oto the necklace</w:t>
            </w:r>
            <w:r>
              <w:rPr>
                <w:rFonts w:ascii="Aptos Narrow" w:cs="Aptos Narrow" w:eastAsia="Aptos Narrow" w:hAnsi="Aptos Narrow"/>
                <w:color w:val="000000"/>
                <w:sz w:val="23"/>
                <w:szCs w:val="23"/>
              </w:rPr>
              <w:t xml:space="preserve"> so that the sparrow will “recognise Anka’s soul” (ch. 17), which shows that an object can carry a person’s story after they are gone.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A second explanation</w:t>
            </w:r>
          </w:p>
          <w:p>
            <w:pPr>
              <w:spacing w:after="0"/>
            </w:pPr>
            <w:r>
              <w:rPr>
                <w:rFonts w:ascii="Aptos Narrow" w:cs="Aptos Narrow" w:eastAsia="Aptos Narrow" w:hAnsi="Aptos Narrow"/>
                <w:i/>
                <w:iCs/>
                <w:color w:val="595959"/>
                <w:sz w:val="18"/>
                <w:szCs w:val="18"/>
              </w:rPr>
              <w:t xml:space="preserve">a second piece of evidence, embedded the same way</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Subhi’s coin</w:t>
            </w:r>
            <w:r>
              <w:rPr>
                <w:rFonts w:ascii="Aptos Narrow" w:cs="Aptos Narrow" w:eastAsia="Aptos Narrow" w:hAnsi="Aptos Narrow"/>
                <w:b/>
                <w:bCs/>
                <w:color w:val="3B7D23"/>
                <w:sz w:val="23"/>
                <w:szCs w:val="23"/>
              </w:rPr>
              <w:t xml:space="preserve"> works</w:t>
            </w:r>
            <w:r>
              <w:rPr>
                <w:rFonts w:ascii="Aptos Narrow" w:cs="Aptos Narrow" w:eastAsia="Aptos Narrow" w:hAnsi="Aptos Narrow"/>
                <w:color w:val="000000"/>
                <w:sz w:val="23"/>
                <w:szCs w:val="23"/>
              </w:rPr>
              <w:t xml:space="preserve"> the same way: </w:t>
            </w:r>
            <w:r>
              <w:rPr>
                <w:rFonts w:ascii="Aptos Narrow" w:cs="Aptos Narrow" w:eastAsia="Aptos Narrow" w:hAnsi="Aptos Narrow"/>
                <w:b/>
                <w:bCs/>
                <w:color w:val="C00000"/>
                <w:sz w:val="23"/>
                <w:szCs w:val="23"/>
              </w:rPr>
              <w:t xml:space="preserve">Queeny</w:t>
            </w:r>
            <w:r>
              <w:rPr>
                <w:rFonts w:ascii="Aptos Narrow" w:cs="Aptos Narrow" w:eastAsia="Aptos Narrow" w:hAnsi="Aptos Narrow"/>
                <w:b/>
                <w:bCs/>
                <w:color w:val="3B7D23"/>
                <w:sz w:val="23"/>
                <w:szCs w:val="23"/>
              </w:rPr>
              <w:t xml:space="preserve"> tells</w:t>
            </w:r>
            <w:r>
              <w:rPr>
                <w:rFonts w:ascii="Aptos Narrow" w:cs="Aptos Narrow" w:eastAsia="Aptos Narrow" w:hAnsi="Aptos Narrow"/>
                <w:b/>
                <w:bCs/>
                <w:color w:val="C04F15"/>
                <w:sz w:val="23"/>
                <w:szCs w:val="23"/>
              </w:rPr>
              <w:t xml:space="preserve"> him</w:t>
            </w:r>
            <w:r>
              <w:rPr>
                <w:rFonts w:ascii="Aptos Narrow" w:cs="Aptos Narrow" w:eastAsia="Aptos Narrow" w:hAnsi="Aptos Narrow"/>
                <w:color w:val="000000"/>
                <w:sz w:val="23"/>
                <w:szCs w:val="23"/>
              </w:rPr>
              <w:t xml:space="preserve"> that “all [his] treasures … were Ba’s” (ch. 34), which shows that the things Subhi keeps are his only link to a father he has never met.</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Link sentence</w:t>
            </w:r>
          </w:p>
          <w:p>
            <w:pPr>
              <w:spacing w:after="0"/>
            </w:pPr>
            <w:r>
              <w:rPr>
                <w:rFonts w:ascii="Aptos Narrow" w:cs="Aptos Narrow" w:eastAsia="Aptos Narrow" w:hAnsi="Aptos Narrow"/>
                <w:i/>
                <w:iCs/>
                <w:color w:val="595959"/>
                <w:sz w:val="18"/>
                <w:szCs w:val="18"/>
              </w:rPr>
              <w:t xml:space="preserve">comes back to the claim and says what it adds up to</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0070C0"/>
                <w:sz w:val="23"/>
                <w:szCs w:val="23"/>
              </w:rPr>
              <w:t xml:space="preserve">Through these objects</w:t>
            </w:r>
            <w:r>
              <w:rPr>
                <w:rFonts w:ascii="Aptos Narrow" w:cs="Aptos Narrow" w:eastAsia="Aptos Narrow" w:hAnsi="Aptos Narrow"/>
                <w:color w:val="000000"/>
                <w:sz w:val="23"/>
                <w:szCs w:val="23"/>
              </w:rPr>
              <w:t xml:space="preserve">, </w:t>
            </w:r>
            <w:r>
              <w:rPr>
                <w:rFonts w:ascii="Aptos Narrow" w:cs="Aptos Narrow" w:eastAsia="Aptos Narrow" w:hAnsi="Aptos Narrow"/>
                <w:b/>
                <w:bCs/>
                <w:color w:val="C00000"/>
                <w:sz w:val="23"/>
                <w:szCs w:val="23"/>
              </w:rPr>
              <w:t xml:space="preserve">Fraillon</w:t>
            </w:r>
            <w:r>
              <w:rPr>
                <w:rFonts w:ascii="Aptos Narrow" w:cs="Aptos Narrow" w:eastAsia="Aptos Narrow" w:hAnsi="Aptos Narrow"/>
                <w:b/>
                <w:bCs/>
                <w:color w:val="3B7D23"/>
                <w:sz w:val="23"/>
                <w:szCs w:val="23"/>
              </w:rPr>
              <w:t xml:space="preserve"> suggests</w:t>
            </w:r>
            <w:r>
              <w:rPr>
                <w:rFonts w:ascii="Aptos Narrow" w:cs="Aptos Narrow" w:eastAsia="Aptos Narrow" w:hAnsi="Aptos Narrow"/>
                <w:color w:val="000000"/>
                <w:sz w:val="23"/>
                <w:szCs w:val="23"/>
              </w:rPr>
              <w:t xml:space="preserve"> that who you are can be passed down in what people leave behind, and that is what helps Subhi and Jimmie to “find each other” (ch. 17).</w:t>
            </w:r>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2</w:t>
      </w:r>
    </w:p>
    <w:p>
      <w:pPr>
        <w:spacing w:after="80"/>
      </w:pPr>
      <w:r>
        <w:rPr>
          <w:rFonts w:ascii="Aptos Narrow" w:cs="Aptos Narrow" w:eastAsia="Aptos Narrow" w:hAnsi="Aptos Narrow"/>
          <w:i/>
          <w:iCs/>
          <w:color w:val="595959"/>
          <w:sz w:val="18"/>
          <w:szCs w:val="18"/>
        </w:rPr>
        <w:t xml:space="preserve">Paragraph 1 is objects. Paragraph 2 is the idea you wrote second in your introduction.</w:t>
      </w:r>
    </w:p>
    <w:p>
      <w:pPr>
        <w:spacing w:after="8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the family around Subhi     ☐ Jimmie’s family and what her mother left her</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Through the relationships between Subhi, Queeny and Maá, Fraillon also shows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Queeny’s care for Subhi shows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Even though Eli and Subhi aren’t related, they are like family, suggesting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595959"/>
                <w:sz w:val="22"/>
                <w:szCs w:val="22"/>
              </w:rPr>
              <w:t xml:space="preserve">A third explanation</w:t>
            </w:r>
          </w:p>
          <w:p>
            <w:pPr>
              <w:spacing w:after="0"/>
            </w:pPr>
            <w:r>
              <w:rPr>
                <w:rFonts w:ascii="Aptos Narrow" w:cs="Aptos Narrow" w:eastAsia="Aptos Narrow" w:hAnsi="Aptos Narrow"/>
                <w:i/>
                <w:iCs/>
                <w:color w:val="595959"/>
                <w:sz w:val="18"/>
                <w:szCs w:val="18"/>
              </w:rPr>
              <w:t xml:space="preserve">if you get there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60"/>
              <w:bottom w:type="dxa" w:w="140"/>
              <w:right w:type="dxa" w:w="160"/>
            </w:tcMar>
          </w:tcPr>
          <w:p>
            <w:pPr>
              <w:spacing w:after="0"/>
            </w:pPr>
            <w:r>
              <w:rPr>
                <w:rFonts w:ascii="Aptos Narrow" w:cs="Aptos Narrow" w:eastAsia="Aptos Narrow" w:hAnsi="Aptos Narrow"/>
                <w:i/>
                <w:iCs/>
                <w:color w:val="595959"/>
                <w:sz w:val="18"/>
                <w:szCs w:val="18"/>
              </w:rPr>
              <w:t xml:space="preserve">Through these family bonds, Fraillon suggests that …</w:t>
            </w:r>
          </w:p>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3</w:t>
      </w:r>
    </w:p>
    <w:p>
      <w:pPr>
        <w:spacing w:after="80"/>
      </w:pPr>
      <w:r>
        <w:rPr>
          <w:rFonts w:ascii="Aptos Narrow" w:cs="Aptos Narrow" w:eastAsia="Aptos Narrow" w:hAnsi="Aptos Narrow"/>
          <w:i/>
          <w:iCs/>
          <w:color w:val="595959"/>
          <w:sz w:val="18"/>
          <w:szCs w:val="18"/>
        </w:rPr>
        <w:t xml:space="preserve">Stretch yourself: a third paragraph, on the idea you did not choose.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BFBFBF"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Conclusion</w:t>
      </w:r>
    </w:p>
    <w:p>
      <w:pPr>
        <w:spacing w:after="80"/>
      </w:pPr>
      <w:r>
        <w:rPr>
          <w:rFonts w:ascii="Aptos Narrow" w:cs="Aptos Narrow" w:eastAsia="Aptos Narrow" w:hAnsi="Aptos Narrow"/>
          <w:i/>
          <w:iCs/>
          <w:color w:val="595959"/>
          <w:sz w:val="18"/>
          <w:szCs w:val="18"/>
        </w:rPr>
        <w:t xml:space="preserve">No new quotes.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Aptos Narrow" w:cs="Aptos Narrow" w:eastAsia="Aptos Narrow" w:hAnsi="Aptos Narrow"/>
                <w:color w:val="000000"/>
                <w:sz w:val="22"/>
                <w:szCs w:val="22"/>
              </w:rPr>
              <w:t xml:space="preserve">In The Bone Sparrow, Fraillon shows that who a person is cannot be locked up with them.</w:t>
            </w:r>
          </w:p>
          <w:p>
            <w:pPr>
              <w:spacing w:after="0" w:before="120"/>
            </w:pPr>
            <w:r>
              <w:rPr>
                <w:rFonts w:ascii="Aptos Narrow" w:cs="Aptos Narrow" w:eastAsia="Aptos Narrow" w:hAnsi="Aptos Narrow"/>
                <w:i/>
                <w:iCs/>
                <w:color w:val="595959"/>
                <w:sz w:val="18"/>
                <w:szCs w:val="18"/>
              </w:rPr>
              <w:t xml:space="preserve">Through objects and family, Fraillon suggests that …</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spacing w:after="80" w:before="200"/>
      </w:pPr>
      <w:r>
        <w:rPr>
          <w:rFonts w:ascii="Aptos Narrow" w:cs="Aptos Narrow" w:eastAsia="Aptos Narrow" w:hAnsi="Aptos Narrow"/>
          <w:b/>
          <w:bCs/>
          <w:color w:val="8C072D"/>
          <w:sz w:val="25"/>
          <w:szCs w:val="25"/>
        </w:rPr>
        <w:t xml:space="preserve">How did it go?</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4666"/>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YES</w:t>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0000"/>
                <w:sz w:val="22"/>
                <w:szCs w:val="22"/>
              </w:rPr>
              <w:t xml:space="preserve">Topic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first sentence makes a clear claim about an idea.</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4F15"/>
                <w:sz w:val="22"/>
                <w:szCs w:val="22"/>
              </w:rPr>
              <w:t xml:space="preserve">Evidence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quote is embedded in my own sentence, with the chapter.</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3B7D23"/>
                <w:sz w:val="22"/>
                <w:szCs w:val="22"/>
              </w:rPr>
              <w:t xml:space="preserve">Explanation</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I explained what the language does, not just what happens.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70C0"/>
                <w:sz w:val="22"/>
                <w:szCs w:val="22"/>
              </w:rPr>
              <w:t xml:space="preserve">Link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last sentence shows how both explanations support the claim.</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0000"/>
                <w:sz w:val="22"/>
                <w:szCs w:val="22"/>
              </w:rPr>
              <w:t xml:space="preserve">Register</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Third person, present tense, formal words.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pageBreakBefore/>
        <w:spacing w:after="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2  —  Contrast and freedom</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Aptos Narrow" w:cs="Aptos Narrow" w:eastAsia="Aptos Narrow" w:hAnsi="Aptos Narrow"/>
                <w:b/>
                <w:bCs/>
                <w:color w:val="000000"/>
                <w:sz w:val="22"/>
                <w:szCs w:val="22"/>
              </w:rPr>
              <w:t xml:space="preserve">How does Fraillon explore the relationship between freedom and confinement in The Bone Sparrow?</w:t>
            </w:r>
          </w:p>
          <w:p>
            <w:pPr>
              <w:spacing w:after="80"/>
            </w:pPr>
            <w:r>
              <w:rPr>
                <w:rFonts w:ascii="Aptos Narrow" w:cs="Aptos Narrow" w:eastAsia="Aptos Narrow" w:hAnsi="Aptos Narrow"/>
                <w:i/>
                <w:iCs/>
                <w:color w:val="595959"/>
                <w:sz w:val="18"/>
                <w:szCs w:val="18"/>
              </w:rPr>
              <w:t xml:space="preserve">Thinking springboard: Consider inside and outside the fence; Subhi’s body locked in and his imagination free; Subhi’s world and Jimmie’s; the objects that stand for freedom and for being locked up.</w:t>
            </w:r>
          </w:p>
        </w:tc>
      </w:tr>
    </w:tbl>
    <w:p>
      <w:pPr>
        <w:spacing w:after="80" w:before="200"/>
      </w:pPr>
      <w:r>
        <w:rPr>
          <w:rFonts w:ascii="Aptos Narrow" w:cs="Aptos Narrow" w:eastAsia="Aptos Narrow" w:hAnsi="Aptos Narrow"/>
          <w:b/>
          <w:bCs/>
          <w:color w:val="8C072D"/>
          <w:sz w:val="25"/>
          <w:szCs w:val="25"/>
        </w:rPr>
        <w:t xml:space="preserve">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00"/>
              <w:left w:type="dxa" w:w="160"/>
              <w:bottom w:type="dxa" w:w="100"/>
              <w:right w:type="dxa" w:w="160"/>
            </w:tcMar>
          </w:tcPr>
          <w:p>
            <w:pPr>
              <w:spacing w:after="100" w:line="290"/>
            </w:pPr>
            <w:r>
              <w:rPr>
                <w:rFonts w:ascii="Aptos Narrow" w:cs="Aptos Narrow" w:eastAsia="Aptos Narrow" w:hAnsi="Aptos Narrow"/>
                <w:color w:val="000000"/>
                <w:sz w:val="21"/>
                <w:szCs w:val="21"/>
              </w:rPr>
              <w:t xml:space="preserve">In The Bone Sparrow, Zana Fraillon presents freedom and confinement not simply as physical states, but as experiences that shape how people understand themselves and the world around them.</w:t>
            </w:r>
          </w:p>
          <w:p>
            <w:pPr>
              <w:spacing w:after="100"/>
            </w:pPr>
            <w:r>
              <w:rPr>
                <w:rFonts w:ascii="Aptos Narrow" w:cs="Aptos Narrow" w:eastAsia="Aptos Narrow" w:hAnsi="Aptos Narrow"/>
                <w:color w:val="000000"/>
                <w:sz w:val="21"/>
                <w:szCs w:val="21"/>
              </w:rPr>
              <w:t xml:space="preserve">Fraillon shows this first through </w:t>
            </w:r>
            <w:r>
              <w:rPr>
                <w:rFonts w:ascii="Aptos Narrow" w:cs="Aptos Narrow" w:eastAsia="Aptos Narrow" w:hAnsi="Aptos Narrow"/>
                <w:b/>
                <w:bCs/>
                <w:color w:val="C04F15"/>
                <w:sz w:val="21"/>
                <w:szCs w:val="21"/>
              </w:rPr>
              <w:t xml:space="preserve">the fence between the people inside the centre and the people outside it</w:t>
            </w:r>
            <w:r>
              <w:rPr>
                <w:rFonts w:ascii="Aptos Narrow" w:cs="Aptos Narrow" w:eastAsia="Aptos Narrow" w:hAnsi="Aptos Narrow"/>
                <w:color w:val="000000"/>
                <w:sz w:val="21"/>
                <w:szCs w:val="21"/>
              </w:rPr>
              <w:t xml:space="preserve">.</w:t>
            </w:r>
          </w:p>
          <w:p>
            <w:pPr>
              <w:spacing w:after="40"/>
            </w:pPr>
            <w:r>
              <w:rPr>
                <w:rFonts w:ascii="Aptos Narrow" w:cs="Aptos Narrow" w:eastAsia="Aptos Narrow" w:hAnsi="Aptos Narrow"/>
                <w:color w:val="000000"/>
                <w:sz w:val="21"/>
                <w:szCs w:val="21"/>
              </w:rPr>
              <w:t xml:space="preserve">She also shows it through</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40" w:before="140"/>
            </w:pPr>
            <w:r>
              <w:rPr>
                <w:rFonts w:ascii="Aptos Narrow" w:cs="Aptos Narrow" w:eastAsia="Aptos Narrow" w:hAnsi="Aptos Narrow"/>
                <w:color w:val="000000"/>
                <w:sz w:val="21"/>
                <w:szCs w:val="21"/>
              </w:rPr>
              <w:t xml:space="preserve">and through</w:t>
            </w:r>
            <w:r>
              <w:rPr>
                <w:rFonts w:ascii="Aptos Narrow" w:cs="Aptos Narrow" w:eastAsia="Aptos Narrow" w:hAnsi="Aptos Narrow"/>
                <w:i/>
                <w:iCs/>
                <w:color w:val="595959"/>
                <w:sz w:val="17"/>
                <w:szCs w:val="17"/>
              </w:rPr>
              <w:t xml:space="preserve">     if you get there</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0" w:before="160" w:line="290"/>
            </w:pPr>
            <w:r>
              <w:rPr>
                <w:rFonts w:ascii="Aptos Narrow" w:cs="Aptos Narrow" w:eastAsia="Aptos Narrow" w:hAnsi="Aptos Narrow"/>
                <w:color w:val="000000"/>
                <w:sz w:val="21"/>
                <w:szCs w:val="21"/>
              </w:rPr>
              <w:t xml:space="preserve">Fraillon suggests that while physical confinement can be imposed upon a person’s body, the imagination and the connections between people offer a kind of freedom that cannot be taken away.</w:t>
            </w:r>
          </w:p>
        </w:tc>
      </w:tr>
    </w:tbl>
    <w:p>
      <w:pPr>
        <w:spacing w:after="80" w:before="200"/>
      </w:pPr>
      <w:r>
        <w:rPr>
          <w:rFonts w:ascii="Aptos Narrow" w:cs="Aptos Narrow" w:eastAsia="Aptos Narrow" w:hAnsi="Aptos Narrow"/>
          <w:b/>
          <w:bCs/>
          <w:color w:val="8C072D"/>
          <w:sz w:val="25"/>
          <w:szCs w:val="25"/>
        </w:rPr>
        <w:t xml:space="preserve">Paragraph 1</w:t>
      </w:r>
    </w:p>
    <w:p>
      <w:pPr>
        <w:spacing w:after="120"/>
      </w:pPr>
      <w:r>
        <w:rPr>
          <w:rFonts w:ascii="Aptos Narrow" w:cs="Aptos Narrow" w:eastAsia="Aptos Narrow" w:hAnsi="Aptos Narrow"/>
          <w:b/>
          <w:bCs/>
          <w:color w:val="C00000"/>
          <w:sz w:val="20"/>
          <w:szCs w:val="20"/>
        </w:rPr>
        <w:t xml:space="preserve">  subject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3B7D23"/>
          <w:sz w:val="20"/>
          <w:szCs w:val="20"/>
        </w:rPr>
        <w:t xml:space="preserve">  verb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C04F15"/>
          <w:sz w:val="20"/>
          <w:szCs w:val="20"/>
        </w:rPr>
        <w:t xml:space="preserve">  object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070C0"/>
          <w:sz w:val="20"/>
          <w:szCs w:val="20"/>
        </w:rPr>
        <w:t xml:space="preserve">  prepositional phrase  </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Topic sentence</w:t>
            </w:r>
          </w:p>
          <w:p>
            <w:pPr>
              <w:spacing w:after="0"/>
            </w:pPr>
            <w:r>
              <w:rPr>
                <w:rFonts w:ascii="Aptos Narrow" w:cs="Aptos Narrow" w:eastAsia="Aptos Narrow" w:hAnsi="Aptos Narrow"/>
                <w:i/>
                <w:iCs/>
                <w:color w:val="595959"/>
                <w:sz w:val="18"/>
                <w:szCs w:val="18"/>
              </w:rPr>
              <w:t xml:space="preserve">states the claim being made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Fraillon</w:t>
            </w:r>
            <w:r>
              <w:rPr>
                <w:rFonts w:ascii="Aptos Narrow" w:cs="Aptos Narrow" w:eastAsia="Aptos Narrow" w:hAnsi="Aptos Narrow"/>
                <w:b/>
                <w:bCs/>
                <w:color w:val="3B7D23"/>
                <w:sz w:val="23"/>
                <w:szCs w:val="23"/>
              </w:rPr>
              <w:t xml:space="preserve"> uses</w:t>
            </w:r>
            <w:r>
              <w:rPr>
                <w:rFonts w:ascii="Aptos Narrow" w:cs="Aptos Narrow" w:eastAsia="Aptos Narrow" w:hAnsi="Aptos Narrow"/>
                <w:b/>
                <w:bCs/>
                <w:color w:val="C04F15"/>
                <w:sz w:val="23"/>
                <w:szCs w:val="23"/>
              </w:rPr>
              <w:t xml:space="preserve"> the fence</w:t>
            </w:r>
            <w:r>
              <w:rPr>
                <w:rFonts w:ascii="Aptos Narrow" w:cs="Aptos Narrow" w:eastAsia="Aptos Narrow" w:hAnsi="Aptos Narrow"/>
                <w:color w:val="000000"/>
                <w:sz w:val="23"/>
                <w:szCs w:val="23"/>
              </w:rPr>
              <w:t xml:space="preserve"> to show that being locked in also means being cut off from knowing what is outside.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Explanation with evidence</w:t>
            </w:r>
          </w:p>
          <w:p>
            <w:pPr>
              <w:spacing w:after="0"/>
            </w:pPr>
            <w:r>
              <w:rPr>
                <w:rFonts w:ascii="Aptos Narrow" w:cs="Aptos Narrow" w:eastAsia="Aptos Narrow" w:hAnsi="Aptos Narrow"/>
                <w:i/>
                <w:iCs/>
                <w:color w:val="595959"/>
                <w:sz w:val="18"/>
                <w:szCs w:val="18"/>
              </w:rPr>
              <w:t xml:space="preserve">notice how the evidence is embedded into the sentence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Subhi</w:t>
            </w:r>
            <w:r>
              <w:rPr>
                <w:rFonts w:ascii="Aptos Narrow" w:cs="Aptos Narrow" w:eastAsia="Aptos Narrow" w:hAnsi="Aptos Narrow"/>
                <w:b/>
                <w:bCs/>
                <w:color w:val="3B7D23"/>
                <w:sz w:val="23"/>
                <w:szCs w:val="23"/>
              </w:rPr>
              <w:t xml:space="preserve"> admits</w:t>
            </w:r>
            <w:r>
              <w:rPr>
                <w:rFonts w:ascii="Aptos Narrow" w:cs="Aptos Narrow" w:eastAsia="Aptos Narrow" w:hAnsi="Aptos Narrow"/>
                <w:color w:val="000000"/>
                <w:sz w:val="23"/>
                <w:szCs w:val="23"/>
              </w:rPr>
              <w:t xml:space="preserve"> that “none of us knows what it is like just on the other side of the fences” (ch. 14), which shows that the fence keeps out information as well as people.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A second explanation</w:t>
            </w:r>
          </w:p>
          <w:p>
            <w:pPr>
              <w:spacing w:after="0"/>
            </w:pPr>
            <w:r>
              <w:rPr>
                <w:rFonts w:ascii="Aptos Narrow" w:cs="Aptos Narrow" w:eastAsia="Aptos Narrow" w:hAnsi="Aptos Narrow"/>
                <w:i/>
                <w:iCs/>
                <w:color w:val="595959"/>
                <w:sz w:val="18"/>
                <w:szCs w:val="18"/>
              </w:rPr>
              <w:t xml:space="preserve">a second piece of evidence, embedded the same way</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Jimmie</w:t>
            </w:r>
            <w:r>
              <w:rPr>
                <w:rFonts w:ascii="Aptos Narrow" w:cs="Aptos Narrow" w:eastAsia="Aptos Narrow" w:hAnsi="Aptos Narrow"/>
                <w:b/>
                <w:bCs/>
                <w:color w:val="3B7D23"/>
                <w:sz w:val="23"/>
                <w:szCs w:val="23"/>
              </w:rPr>
              <w:t xml:space="preserve"> is</w:t>
            </w:r>
            <w:r>
              <w:rPr>
                <w:rFonts w:ascii="Aptos Narrow" w:cs="Aptos Narrow" w:eastAsia="Aptos Narrow" w:hAnsi="Aptos Narrow"/>
                <w:b/>
                <w:bCs/>
                <w:color w:val="C04F15"/>
                <w:sz w:val="23"/>
                <w:szCs w:val="23"/>
              </w:rPr>
              <w:t xml:space="preserve"> the one who brings the outside in</w:t>
            </w:r>
            <w:r>
              <w:rPr>
                <w:rFonts w:ascii="Aptos Narrow" w:cs="Aptos Narrow" w:eastAsia="Aptos Narrow" w:hAnsi="Aptos Narrow"/>
                <w:color w:val="000000"/>
                <w:sz w:val="23"/>
                <w:szCs w:val="23"/>
              </w:rPr>
              <w:t xml:space="preserve">: “But Jimmie does” (ch. 14) is all Subhi needs to say, which shows that a friend from the other side is his only window on the world.</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Link sentence</w:t>
            </w:r>
          </w:p>
          <w:p>
            <w:pPr>
              <w:spacing w:after="0"/>
            </w:pPr>
            <w:r>
              <w:rPr>
                <w:rFonts w:ascii="Aptos Narrow" w:cs="Aptos Narrow" w:eastAsia="Aptos Narrow" w:hAnsi="Aptos Narrow"/>
                <w:i/>
                <w:iCs/>
                <w:color w:val="595959"/>
                <w:sz w:val="18"/>
                <w:szCs w:val="18"/>
              </w:rPr>
              <w:t xml:space="preserve">comes back to the claim and says what it adds up to</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0070C0"/>
                <w:sz w:val="23"/>
                <w:szCs w:val="23"/>
              </w:rPr>
              <w:t xml:space="preserve">By putting the two of them on opposite sides of the same fence</w:t>
            </w:r>
            <w:r>
              <w:rPr>
                <w:rFonts w:ascii="Aptos Narrow" w:cs="Aptos Narrow" w:eastAsia="Aptos Narrow" w:hAnsi="Aptos Narrow"/>
                <w:color w:val="000000"/>
                <w:sz w:val="23"/>
                <w:szCs w:val="23"/>
              </w:rPr>
              <w:t xml:space="preserve">, </w:t>
            </w:r>
            <w:r>
              <w:rPr>
                <w:rFonts w:ascii="Aptos Narrow" w:cs="Aptos Narrow" w:eastAsia="Aptos Narrow" w:hAnsi="Aptos Narrow"/>
                <w:b/>
                <w:bCs/>
                <w:color w:val="C00000"/>
                <w:sz w:val="23"/>
                <w:szCs w:val="23"/>
              </w:rPr>
              <w:t xml:space="preserve">Fraillon</w:t>
            </w:r>
            <w:r>
              <w:rPr>
                <w:rFonts w:ascii="Aptos Narrow" w:cs="Aptos Narrow" w:eastAsia="Aptos Narrow" w:hAnsi="Aptos Narrow"/>
                <w:b/>
                <w:bCs/>
                <w:color w:val="3B7D23"/>
                <w:sz w:val="23"/>
                <w:szCs w:val="23"/>
              </w:rPr>
              <w:t xml:space="preserve"> suggests</w:t>
            </w:r>
            <w:r>
              <w:rPr>
                <w:rFonts w:ascii="Aptos Narrow" w:cs="Aptos Narrow" w:eastAsia="Aptos Narrow" w:hAnsi="Aptos Narrow"/>
                <w:color w:val="000000"/>
                <w:sz w:val="23"/>
                <w:szCs w:val="23"/>
              </w:rPr>
              <w:t xml:space="preserve"> that freedom is not only where your body can go, but what you are allowed to know.</w:t>
            </w:r>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2</w:t>
      </w:r>
    </w:p>
    <w:p>
      <w:pPr>
        <w:spacing w:after="80"/>
      </w:pPr>
      <w:r>
        <w:rPr>
          <w:rFonts w:ascii="Aptos Narrow" w:cs="Aptos Narrow" w:eastAsia="Aptos Narrow" w:hAnsi="Aptos Narrow"/>
          <w:i/>
          <w:iCs/>
          <w:color w:val="595959"/>
          <w:sz w:val="18"/>
          <w:szCs w:val="18"/>
        </w:rPr>
        <w:t xml:space="preserve">Paragraph 1 is the fence. Paragraph 2 is the idea you wrote second in your introduction.</w:t>
      </w:r>
    </w:p>
    <w:p>
      <w:pPr>
        <w:spacing w:after="8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how Subhi deals with being confined     ☐ how Jimmie is free, but confined in other ways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595959"/>
                <w:sz w:val="22"/>
                <w:szCs w:val="22"/>
              </w:rPr>
              <w:t xml:space="preserve">A third explanation</w:t>
            </w:r>
          </w:p>
          <w:p>
            <w:pPr>
              <w:spacing w:after="0"/>
            </w:pPr>
            <w:r>
              <w:rPr>
                <w:rFonts w:ascii="Aptos Narrow" w:cs="Aptos Narrow" w:eastAsia="Aptos Narrow" w:hAnsi="Aptos Narrow"/>
                <w:i/>
                <w:iCs/>
                <w:color w:val="595959"/>
                <w:sz w:val="18"/>
                <w:szCs w:val="18"/>
              </w:rPr>
              <w:t xml:space="preserve">if you get there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3</w:t>
      </w:r>
    </w:p>
    <w:p>
      <w:pPr>
        <w:spacing w:after="80"/>
      </w:pPr>
      <w:r>
        <w:rPr>
          <w:rFonts w:ascii="Aptos Narrow" w:cs="Aptos Narrow" w:eastAsia="Aptos Narrow" w:hAnsi="Aptos Narrow"/>
          <w:i/>
          <w:iCs/>
          <w:color w:val="595959"/>
          <w:sz w:val="18"/>
          <w:szCs w:val="18"/>
        </w:rPr>
        <w:t xml:space="preserve">Stretch yourself: a third paragraph, on the idea you did not choose.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BFBFBF"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Conclusion</w:t>
      </w:r>
    </w:p>
    <w:p>
      <w:pPr>
        <w:spacing w:after="80"/>
      </w:pPr>
      <w:r>
        <w:rPr>
          <w:rFonts w:ascii="Aptos Narrow" w:cs="Aptos Narrow" w:eastAsia="Aptos Narrow" w:hAnsi="Aptos Narrow"/>
          <w:i/>
          <w:iCs/>
          <w:color w:val="595959"/>
          <w:sz w:val="18"/>
          <w:szCs w:val="18"/>
        </w:rPr>
        <w:t xml:space="preserve">No new quotes.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Aptos Narrow" w:cs="Aptos Narrow" w:eastAsia="Aptos Narrow" w:hAnsi="Aptos Narrow"/>
                <w:color w:val="000000"/>
                <w:sz w:val="22"/>
                <w:szCs w:val="22"/>
              </w:rPr>
              <w:t xml:space="preserve">Fraillon shows that the fence decides where Subhi’s body can go, but not where his mind can.</w:t>
            </w:r>
          </w:p>
          <w:p>
            <w:pPr>
              <w:spacing w:after="0" w:before="120"/>
            </w:pPr>
            <w:r>
              <w:rPr>
                <w:rFonts w:ascii="Aptos Narrow" w:cs="Aptos Narrow" w:eastAsia="Aptos Narrow" w:hAnsi="Aptos Narrow"/>
                <w:i/>
                <w:iCs/>
                <w:color w:val="595959"/>
                <w:sz w:val="18"/>
                <w:szCs w:val="18"/>
              </w:rPr>
              <w:t xml:space="preserve">By placing Subhi and Jimmie on opposite sides of the fence, Fraillon suggests that …</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spacing w:after="80" w:before="200"/>
      </w:pPr>
      <w:r>
        <w:rPr>
          <w:rFonts w:ascii="Aptos Narrow" w:cs="Aptos Narrow" w:eastAsia="Aptos Narrow" w:hAnsi="Aptos Narrow"/>
          <w:b/>
          <w:bCs/>
          <w:color w:val="8C072D"/>
          <w:sz w:val="25"/>
          <w:szCs w:val="25"/>
        </w:rPr>
        <w:t xml:space="preserve">How did it go?</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4666"/>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YES</w:t>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0000"/>
                <w:sz w:val="22"/>
                <w:szCs w:val="22"/>
              </w:rPr>
              <w:t xml:space="preserve">Topic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first sentence makes a clear claim about an idea.</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4F15"/>
                <w:sz w:val="22"/>
                <w:szCs w:val="22"/>
              </w:rPr>
              <w:t xml:space="preserve">Evidence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quote is embedded in my own sentence, with the chapter.</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3B7D23"/>
                <w:sz w:val="22"/>
                <w:szCs w:val="22"/>
              </w:rPr>
              <w:t xml:space="preserve">Explanation</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I explained what the language does, not just what happens.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70C0"/>
                <w:sz w:val="22"/>
                <w:szCs w:val="22"/>
              </w:rPr>
              <w:t xml:space="preserve">Link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last sentence shows how both explanations support the claim.</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0000"/>
                <w:sz w:val="22"/>
                <w:szCs w:val="22"/>
              </w:rPr>
              <w:t xml:space="preserve">Register</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Third person, present tense, formal words.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pageBreakBefore/>
        <w:spacing w:after="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8C072D" w:color="auto" w:val="clear"/>
            <w:tcMar>
              <w:top w:type="dxa" w:w="80"/>
              <w:left w:type="dxa" w:w="120"/>
              <w:bottom w:type="dxa" w:w="80"/>
              <w:right w:type="dxa" w:w="120"/>
            </w:tcMar>
          </w:tcPr>
          <w:p>
            <w:pPr>
              <w:spacing w:after="0"/>
            </w:pPr>
            <w:r>
              <w:rPr>
                <w:rFonts w:ascii="Aptos Narrow" w:cs="Aptos Narrow" w:eastAsia="Aptos Narrow" w:hAnsi="Aptos Narrow"/>
                <w:b/>
                <w:bCs/>
                <w:color w:val="FFFFFF"/>
                <w:sz w:val="22"/>
                <w:szCs w:val="22"/>
              </w:rPr>
              <w:t xml:space="preserve">PROMPT 3  —  Motif and storytelling</w:t>
            </w:r>
          </w:p>
        </w:tc>
      </w:tr>
    </w:tbl>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60"/>
            </w:pPr>
            <w:r>
              <w:rPr>
                <w:rFonts w:ascii="Aptos Narrow" w:cs="Aptos Narrow" w:eastAsia="Aptos Narrow" w:hAnsi="Aptos Narrow"/>
                <w:b/>
                <w:bCs/>
                <w:color w:val="000000"/>
                <w:sz w:val="22"/>
                <w:szCs w:val="22"/>
              </w:rPr>
              <w:t xml:space="preserve">How does Fraillon explore the idea that stories are a form of survival in The Bone Sparrow?</w:t>
            </w:r>
          </w:p>
          <w:p>
            <w:pPr>
              <w:spacing w:after="80"/>
            </w:pPr>
            <w:r>
              <w:rPr>
                <w:rFonts w:ascii="Aptos Narrow" w:cs="Aptos Narrow" w:eastAsia="Aptos Narrow" w:hAnsi="Aptos Narrow"/>
                <w:i/>
                <w:iCs/>
                <w:color w:val="595959"/>
                <w:sz w:val="18"/>
                <w:szCs w:val="18"/>
              </w:rPr>
              <w:t xml:space="preserve">Thinking springboard: Consider Maá’s Listen Now stories; Jimmie’s family book; the stories Subhi tells himself; what happens when the stories stop.</w:t>
            </w:r>
          </w:p>
        </w:tc>
      </w:tr>
    </w:tbl>
    <w:p>
      <w:pPr>
        <w:spacing w:after="80" w:before="200"/>
      </w:pPr>
      <w:r>
        <w:rPr>
          <w:rFonts w:ascii="Aptos Narrow" w:cs="Aptos Narrow" w:eastAsia="Aptos Narrow" w:hAnsi="Aptos Narrow"/>
          <w:b/>
          <w:bCs/>
          <w:color w:val="8C072D"/>
          <w:sz w:val="25"/>
          <w:szCs w:val="25"/>
        </w:rPr>
        <w:t xml:space="preserve">Introduction</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F2F2" w:color="auto" w:val="clear"/>
            <w:tcMar>
              <w:top w:type="dxa" w:w="100"/>
              <w:left w:type="dxa" w:w="160"/>
              <w:bottom w:type="dxa" w:w="100"/>
              <w:right w:type="dxa" w:w="160"/>
            </w:tcMar>
          </w:tcPr>
          <w:p>
            <w:pPr>
              <w:spacing w:after="100" w:line="290"/>
            </w:pPr>
            <w:r>
              <w:rPr>
                <w:rFonts w:ascii="Aptos Narrow" w:cs="Aptos Narrow" w:eastAsia="Aptos Narrow" w:hAnsi="Aptos Narrow"/>
                <w:color w:val="000000"/>
                <w:sz w:val="21"/>
                <w:szCs w:val="21"/>
              </w:rPr>
              <w:t xml:space="preserve">In The Bone Sparrow, Zana Fraillon presents storytelling as the thing that keeps people going when nothing around them changes.</w:t>
            </w:r>
          </w:p>
          <w:p>
            <w:pPr>
              <w:spacing w:after="100"/>
            </w:pPr>
            <w:r>
              <w:rPr>
                <w:rFonts w:ascii="Aptos Narrow" w:cs="Aptos Narrow" w:eastAsia="Aptos Narrow" w:hAnsi="Aptos Narrow"/>
                <w:color w:val="000000"/>
                <w:sz w:val="21"/>
                <w:szCs w:val="21"/>
              </w:rPr>
              <w:t xml:space="preserve">Fraillon shows this first through </w:t>
            </w:r>
            <w:r>
              <w:rPr>
                <w:rFonts w:ascii="Aptos Narrow" w:cs="Aptos Narrow" w:eastAsia="Aptos Narrow" w:hAnsi="Aptos Narrow"/>
                <w:b/>
                <w:bCs/>
                <w:color w:val="C04F15"/>
                <w:sz w:val="21"/>
                <w:szCs w:val="21"/>
              </w:rPr>
              <w:t xml:space="preserve">the stories Maá tells and the book Jimmie carries</w:t>
            </w:r>
            <w:r>
              <w:rPr>
                <w:rFonts w:ascii="Aptos Narrow" w:cs="Aptos Narrow" w:eastAsia="Aptos Narrow" w:hAnsi="Aptos Narrow"/>
                <w:color w:val="000000"/>
                <w:sz w:val="21"/>
                <w:szCs w:val="21"/>
              </w:rPr>
              <w:t xml:space="preserve">.</w:t>
            </w:r>
          </w:p>
          <w:p>
            <w:pPr>
              <w:spacing w:after="40"/>
            </w:pPr>
            <w:r>
              <w:rPr>
                <w:rFonts w:ascii="Aptos Narrow" w:cs="Aptos Narrow" w:eastAsia="Aptos Narrow" w:hAnsi="Aptos Narrow"/>
                <w:color w:val="000000"/>
                <w:sz w:val="21"/>
                <w:szCs w:val="21"/>
              </w:rPr>
              <w:t xml:space="preserve">She also shows it through</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40" w:before="140"/>
            </w:pPr>
            <w:r>
              <w:rPr>
                <w:rFonts w:ascii="Aptos Narrow" w:cs="Aptos Narrow" w:eastAsia="Aptos Narrow" w:hAnsi="Aptos Narrow"/>
                <w:color w:val="000000"/>
                <w:sz w:val="21"/>
                <w:szCs w:val="21"/>
              </w:rPr>
              <w:t xml:space="preserve">and through</w:t>
            </w:r>
            <w:r>
              <w:rPr>
                <w:rFonts w:ascii="Aptos Narrow" w:cs="Aptos Narrow" w:eastAsia="Aptos Narrow" w:hAnsi="Aptos Narrow"/>
                <w:i/>
                <w:iCs/>
                <w:color w:val="595959"/>
                <w:sz w:val="17"/>
                <w:szCs w:val="17"/>
              </w:rPr>
              <w:t xml:space="preserve">     if you get there</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pPr>
              <w:spacing w:after="0" w:before="160" w:line="290"/>
            </w:pPr>
            <w:r>
              <w:rPr>
                <w:rFonts w:ascii="Aptos Narrow" w:cs="Aptos Narrow" w:eastAsia="Aptos Narrow" w:hAnsi="Aptos Narrow"/>
                <w:color w:val="000000"/>
                <w:sz w:val="21"/>
                <w:szCs w:val="21"/>
              </w:rPr>
              <w:t xml:space="preserve">Fraillon suggests that for people who have been locked away, a story is not an escape from survival but a part of it.</w:t>
            </w:r>
          </w:p>
        </w:tc>
      </w:tr>
    </w:tbl>
    <w:p>
      <w:pPr>
        <w:spacing w:after="80" w:before="200"/>
      </w:pPr>
      <w:r>
        <w:rPr>
          <w:rFonts w:ascii="Aptos Narrow" w:cs="Aptos Narrow" w:eastAsia="Aptos Narrow" w:hAnsi="Aptos Narrow"/>
          <w:b/>
          <w:bCs/>
          <w:color w:val="8C072D"/>
          <w:sz w:val="25"/>
          <w:szCs w:val="25"/>
        </w:rPr>
        <w:t xml:space="preserve">Paragraph 1</w:t>
      </w:r>
    </w:p>
    <w:p>
      <w:pPr>
        <w:spacing w:after="120"/>
      </w:pPr>
      <w:r>
        <w:rPr>
          <w:rFonts w:ascii="Aptos Narrow" w:cs="Aptos Narrow" w:eastAsia="Aptos Narrow" w:hAnsi="Aptos Narrow"/>
          <w:b/>
          <w:bCs/>
          <w:color w:val="C00000"/>
          <w:sz w:val="20"/>
          <w:szCs w:val="20"/>
        </w:rPr>
        <w:t xml:space="preserve">  subject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3B7D23"/>
          <w:sz w:val="20"/>
          <w:szCs w:val="20"/>
        </w:rPr>
        <w:t xml:space="preserve">  verb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C04F15"/>
          <w:sz w:val="20"/>
          <w:szCs w:val="20"/>
        </w:rPr>
        <w:t xml:space="preserve">  object  </w:t>
      </w:r>
      <w:r>
        <w:rPr>
          <w:rFonts w:ascii="Aptos Narrow" w:cs="Aptos Narrow" w:eastAsia="Aptos Narrow" w:hAnsi="Aptos Narrow"/>
          <w:color w:val="000000"/>
          <w:sz w:val="22"/>
          <w:szCs w:val="22"/>
        </w:rPr>
        <w:t xml:space="preserve">   </w:t>
      </w:r>
      <w:r>
        <w:rPr>
          <w:rFonts w:ascii="Aptos Narrow" w:cs="Aptos Narrow" w:eastAsia="Aptos Narrow" w:hAnsi="Aptos Narrow"/>
          <w:b/>
          <w:bCs/>
          <w:color w:val="0070C0"/>
          <w:sz w:val="20"/>
          <w:szCs w:val="20"/>
        </w:rPr>
        <w:t xml:space="preserve">  prepositional phrase  </w:t>
      </w:r>
      <w:r>
        <w:rPr>
          <w:rFonts w:ascii="Aptos Narrow" w:cs="Aptos Narrow" w:eastAsia="Aptos Narrow" w:hAnsi="Aptos Narrow"/>
          <w:color w:val="000000"/>
          <w:sz w:val="22"/>
          <w:szCs w:val="22"/>
        </w:rPr>
        <w:t xml:space="preserve">   </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Topic sentence</w:t>
            </w:r>
          </w:p>
          <w:p>
            <w:pPr>
              <w:spacing w:after="0"/>
            </w:pPr>
            <w:r>
              <w:rPr>
                <w:rFonts w:ascii="Aptos Narrow" w:cs="Aptos Narrow" w:eastAsia="Aptos Narrow" w:hAnsi="Aptos Narrow"/>
                <w:i/>
                <w:iCs/>
                <w:color w:val="595959"/>
                <w:sz w:val="18"/>
                <w:szCs w:val="18"/>
              </w:rPr>
              <w:t xml:space="preserve">states the claim being made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Stories</w:t>
            </w:r>
            <w:r>
              <w:rPr>
                <w:rFonts w:ascii="Aptos Narrow" w:cs="Aptos Narrow" w:eastAsia="Aptos Narrow" w:hAnsi="Aptos Narrow"/>
                <w:b/>
                <w:bCs/>
                <w:color w:val="3B7D23"/>
                <w:sz w:val="23"/>
                <w:szCs w:val="23"/>
              </w:rPr>
              <w:t xml:space="preserve"> are</w:t>
            </w:r>
            <w:r>
              <w:rPr>
                <w:rFonts w:ascii="Aptos Narrow" w:cs="Aptos Narrow" w:eastAsia="Aptos Narrow" w:hAnsi="Aptos Narrow"/>
                <w:b/>
                <w:bCs/>
                <w:color w:val="C04F15"/>
                <w:sz w:val="23"/>
                <w:szCs w:val="23"/>
              </w:rPr>
              <w:t xml:space="preserve"> how the characters in the centre keep going</w:t>
            </w:r>
            <w:r>
              <w:rPr>
                <w:rFonts w:ascii="Aptos Narrow" w:cs="Aptos Narrow" w:eastAsia="Aptos Narrow" w:hAnsi="Aptos Narrow"/>
                <w:color w:val="000000"/>
                <w:sz w:val="23"/>
                <w:szCs w:val="23"/>
              </w:rPr>
              <w:t xml:space="preserve"> when nothing else changes.</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Explanation with evidence</w:t>
            </w:r>
          </w:p>
          <w:p>
            <w:pPr>
              <w:spacing w:after="0"/>
            </w:pPr>
            <w:r>
              <w:rPr>
                <w:rFonts w:ascii="Aptos Narrow" w:cs="Aptos Narrow" w:eastAsia="Aptos Narrow" w:hAnsi="Aptos Narrow"/>
                <w:i/>
                <w:iCs/>
                <w:color w:val="595959"/>
                <w:sz w:val="18"/>
                <w:szCs w:val="18"/>
              </w:rPr>
              <w:t xml:space="preserve">notice how the evidence is embedded into the sentence</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C00000"/>
                <w:sz w:val="23"/>
                <w:szCs w:val="23"/>
              </w:rPr>
              <w:t xml:space="preserve">Maá’s “Listen Now” stories</w:t>
            </w:r>
            <w:r>
              <w:rPr>
                <w:rFonts w:ascii="Aptos Narrow" w:cs="Aptos Narrow" w:eastAsia="Aptos Narrow" w:hAnsi="Aptos Narrow"/>
                <w:b/>
                <w:bCs/>
                <w:color w:val="3B7D23"/>
                <w:sz w:val="23"/>
                <w:szCs w:val="23"/>
              </w:rPr>
              <w:t xml:space="preserve"> are</w:t>
            </w:r>
            <w:r>
              <w:rPr>
                <w:rFonts w:ascii="Aptos Narrow" w:cs="Aptos Narrow" w:eastAsia="Aptos Narrow" w:hAnsi="Aptos Narrow"/>
                <w:b/>
                <w:bCs/>
                <w:color w:val="C04F15"/>
                <w:sz w:val="23"/>
                <w:szCs w:val="23"/>
              </w:rPr>
              <w:t xml:space="preserve"> the thing Subhi remembers</w:t>
            </w:r>
            <w:r>
              <w:rPr>
                <w:rFonts w:ascii="Aptos Narrow" w:cs="Aptos Narrow" w:eastAsia="Aptos Narrow" w:hAnsi="Aptos Narrow"/>
                <w:color w:val="000000"/>
                <w:sz w:val="23"/>
                <w:szCs w:val="23"/>
              </w:rPr>
              <w:t xml:space="preserve"> as “perfect. Each one” (ch. 5), which shows that a story can hold a family together in a place that gives them nothing.</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A second explanation</w:t>
            </w:r>
          </w:p>
          <w:p>
            <w:pPr>
              <w:spacing w:after="0"/>
            </w:pPr>
            <w:r>
              <w:rPr>
                <w:rFonts w:ascii="Aptos Narrow" w:cs="Aptos Narrow" w:eastAsia="Aptos Narrow" w:hAnsi="Aptos Narrow"/>
                <w:i/>
                <w:iCs/>
                <w:color w:val="595959"/>
                <w:sz w:val="18"/>
                <w:szCs w:val="18"/>
              </w:rPr>
              <w:t xml:space="preserve">a second piece of evidence, embedded the same way</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0070C0"/>
                <w:sz w:val="23"/>
                <w:szCs w:val="23"/>
              </w:rPr>
              <w:t xml:space="preserve">When Jimmie brings her mother’s book</w:t>
            </w:r>
            <w:r>
              <w:rPr>
                <w:rFonts w:ascii="Aptos Narrow" w:cs="Aptos Narrow" w:eastAsia="Aptos Narrow" w:hAnsi="Aptos Narrow"/>
                <w:color w:val="000000"/>
                <w:sz w:val="23"/>
                <w:szCs w:val="23"/>
              </w:rPr>
              <w:t xml:space="preserve">, </w:t>
            </w:r>
            <w:r>
              <w:rPr>
                <w:rFonts w:ascii="Aptos Narrow" w:cs="Aptos Narrow" w:eastAsia="Aptos Narrow" w:hAnsi="Aptos Narrow"/>
                <w:b/>
                <w:bCs/>
                <w:color w:val="C00000"/>
                <w:sz w:val="23"/>
                <w:szCs w:val="23"/>
              </w:rPr>
              <w:t xml:space="preserve">Subhi</w:t>
            </w:r>
            <w:r>
              <w:rPr>
                <w:rFonts w:ascii="Aptos Narrow" w:cs="Aptos Narrow" w:eastAsia="Aptos Narrow" w:hAnsi="Aptos Narrow"/>
                <w:b/>
                <w:bCs/>
                <w:color w:val="3B7D23"/>
                <w:sz w:val="23"/>
                <w:szCs w:val="23"/>
              </w:rPr>
              <w:t xml:space="preserve"> feels</w:t>
            </w:r>
            <w:r>
              <w:rPr>
                <w:rFonts w:ascii="Aptos Narrow" w:cs="Aptos Narrow" w:eastAsia="Aptos Narrow" w:hAnsi="Aptos Narrow"/>
                <w:b/>
                <w:bCs/>
                <w:color w:val="C04F15"/>
                <w:sz w:val="23"/>
                <w:szCs w:val="23"/>
              </w:rPr>
              <w:t xml:space="preserve"> “a sort of brave that I haven’t felt since Eli got taken” (ch. 10)</w:t>
            </w:r>
            <w:r>
              <w:rPr>
                <w:rFonts w:ascii="Aptos Narrow" w:cs="Aptos Narrow" w:eastAsia="Aptos Narrow" w:hAnsi="Aptos Narrow"/>
                <w:color w:val="000000"/>
                <w:sz w:val="23"/>
                <w:szCs w:val="23"/>
              </w:rPr>
              <w:t xml:space="preserve"> before he has read a word, which shows that a story changes how a person feels just by being there.</w:t>
            </w:r>
          </w:p>
        </w:tc>
      </w:tr>
      <w:tr>
        <w:tc>
          <w:tcPr>
            <w:tcW w:type="dxa" w:w="2300"/>
            <w:shd w:fill="F2D0DA" w:color="auto" w:val="clear"/>
            <w:tcMar>
              <w:top w:type="dxa" w:w="100"/>
              <w:left w:type="dxa" w:w="160"/>
              <w:bottom w:type="dxa" w:w="100"/>
              <w:right w:type="dxa" w:w="160"/>
            </w:tcMar>
          </w:tcPr>
          <w:p>
            <w:pPr>
              <w:spacing w:after="20"/>
            </w:pPr>
            <w:r>
              <w:rPr>
                <w:rFonts w:ascii="Aptos Narrow" w:cs="Aptos Narrow" w:eastAsia="Aptos Narrow" w:hAnsi="Aptos Narrow"/>
                <w:b/>
                <w:bCs/>
                <w:color w:val="000000"/>
                <w:sz w:val="22"/>
                <w:szCs w:val="22"/>
              </w:rPr>
              <w:t xml:space="preserve">Link sentence</w:t>
            </w:r>
          </w:p>
          <w:p>
            <w:pPr>
              <w:spacing w:after="0"/>
            </w:pPr>
            <w:r>
              <w:rPr>
                <w:rFonts w:ascii="Aptos Narrow" w:cs="Aptos Narrow" w:eastAsia="Aptos Narrow" w:hAnsi="Aptos Narrow"/>
                <w:i/>
                <w:iCs/>
                <w:color w:val="595959"/>
                <w:sz w:val="18"/>
                <w:szCs w:val="18"/>
              </w:rPr>
              <w:t xml:space="preserve">comes back to the claim and says what it adds up to</w:t>
            </w:r>
          </w:p>
        </w:tc>
        <w:tc>
          <w:tcPr>
            <w:tcW w:type="dxa" w:w="8166"/>
            <w:tcMar>
              <w:top w:type="dxa" w:w="140"/>
              <w:left w:type="dxa" w:w="160"/>
              <w:bottom w:type="dxa" w:w="140"/>
              <w:right w:type="dxa" w:w="160"/>
            </w:tcMar>
          </w:tcPr>
          <w:p>
            <w:pPr>
              <w:spacing w:after="0" w:line="380"/>
            </w:pPr>
            <w:r>
              <w:rPr>
                <w:rFonts w:ascii="Aptos Narrow" w:cs="Aptos Narrow" w:eastAsia="Aptos Narrow" w:hAnsi="Aptos Narrow"/>
                <w:b/>
                <w:bCs/>
                <w:color w:val="0070C0"/>
                <w:sz w:val="23"/>
                <w:szCs w:val="23"/>
              </w:rPr>
              <w:t xml:space="preserve">Through these stories</w:t>
            </w:r>
            <w:r>
              <w:rPr>
                <w:rFonts w:ascii="Aptos Narrow" w:cs="Aptos Narrow" w:eastAsia="Aptos Narrow" w:hAnsi="Aptos Narrow"/>
                <w:color w:val="000000"/>
                <w:sz w:val="23"/>
                <w:szCs w:val="23"/>
              </w:rPr>
              <w:t xml:space="preserve">, </w:t>
            </w:r>
            <w:r>
              <w:rPr>
                <w:rFonts w:ascii="Aptos Narrow" w:cs="Aptos Narrow" w:eastAsia="Aptos Narrow" w:hAnsi="Aptos Narrow"/>
                <w:b/>
                <w:bCs/>
                <w:color w:val="C00000"/>
                <w:sz w:val="23"/>
                <w:szCs w:val="23"/>
              </w:rPr>
              <w:t xml:space="preserve">Fraillon</w:t>
            </w:r>
            <w:r>
              <w:rPr>
                <w:rFonts w:ascii="Aptos Narrow" w:cs="Aptos Narrow" w:eastAsia="Aptos Narrow" w:hAnsi="Aptos Narrow"/>
                <w:b/>
                <w:bCs/>
                <w:color w:val="3B7D23"/>
                <w:sz w:val="23"/>
                <w:szCs w:val="23"/>
              </w:rPr>
              <w:t xml:space="preserve"> suggests</w:t>
            </w:r>
            <w:r>
              <w:rPr>
                <w:rFonts w:ascii="Aptos Narrow" w:cs="Aptos Narrow" w:eastAsia="Aptos Narrow" w:hAnsi="Aptos Narrow"/>
                <w:color w:val="000000"/>
                <w:sz w:val="23"/>
                <w:szCs w:val="23"/>
              </w:rPr>
              <w:t xml:space="preserve"> that surviving the centre is about more than food and safety: it is about having something to hold on to.</w:t>
            </w:r>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2</w:t>
      </w:r>
    </w:p>
    <w:p>
      <w:pPr>
        <w:spacing w:after="80"/>
      </w:pPr>
      <w:r>
        <w:rPr>
          <w:rFonts w:ascii="Aptos Narrow" w:cs="Aptos Narrow" w:eastAsia="Aptos Narrow" w:hAnsi="Aptos Narrow"/>
          <w:i/>
          <w:iCs/>
          <w:color w:val="595959"/>
          <w:sz w:val="18"/>
          <w:szCs w:val="18"/>
        </w:rPr>
        <w:t xml:space="preserve">Paragraph 1 is Maá’s stories and Jimmie’s book. Paragraph 2 is the idea you wrote second in your introduction.</w:t>
      </w:r>
    </w:p>
    <w:p>
      <w:pPr>
        <w:spacing w:after="80"/>
      </w:pPr>
      <w:r>
        <w:rPr>
          <w:rFonts w:ascii="Aptos Narrow" w:cs="Aptos Narrow" w:eastAsia="Aptos Narrow" w:hAnsi="Aptos Narrow"/>
          <w:b/>
          <w:bCs/>
          <w:color w:val="000000"/>
          <w:sz w:val="22"/>
          <w:szCs w:val="22"/>
        </w:rPr>
        <w:t xml:space="preserve">I will write about:  </w:t>
      </w:r>
      <w:r>
        <w:rPr>
          <w:rFonts w:ascii="Aptos Narrow" w:cs="Aptos Narrow" w:eastAsia="Aptos Narrow" w:hAnsi="Aptos Narrow"/>
          <w:color w:val="000000"/>
          <w:sz w:val="22"/>
          <w:szCs w:val="22"/>
        </w:rPr>
        <w:t xml:space="preserve">☐ the stories Subhi tells himself     ☐ what happens when the stories stop</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300"/>
        <w:gridCol w:w="8166"/>
      </w:tblGrid>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Topic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Explanation with evidence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A second explanation</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595959"/>
                <w:sz w:val="22"/>
                <w:szCs w:val="22"/>
              </w:rPr>
              <w:t xml:space="preserve">A third explanation</w:t>
            </w:r>
          </w:p>
          <w:p>
            <w:pPr>
              <w:spacing w:after="0"/>
            </w:pPr>
            <w:r>
              <w:rPr>
                <w:rFonts w:ascii="Aptos Narrow" w:cs="Aptos Narrow" w:eastAsia="Aptos Narrow" w:hAnsi="Aptos Narrow"/>
                <w:i/>
                <w:iCs/>
                <w:color w:val="595959"/>
                <w:sz w:val="18"/>
                <w:szCs w:val="18"/>
              </w:rPr>
              <w:t xml:space="preserve">if you get there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r>
        <w:tc>
          <w:tcPr>
            <w:tcW w:type="dxa" w:w="23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0000"/>
                <w:sz w:val="22"/>
                <w:szCs w:val="22"/>
              </w:rPr>
              <w:t xml:space="preserve">Link sentence</w:t>
            </w:r>
          </w:p>
        </w:tc>
        <w:tc>
          <w:tcPr>
            <w:tcW w:type="dxa" w:w="8166"/>
            <w:tcMar>
              <w:top w:type="dxa" w:w="80"/>
              <w:left w:type="dxa" w:w="160"/>
              <w:bottom w:type="dxa" w:w="140"/>
              <w:right w:type="dxa" w:w="160"/>
            </w:tcMar>
          </w:tcPr>
          <w:tbl>
            <w:tblPr>
              <w:tblW w:type="dxa" w:w="7846"/>
              <w:tblBorders>
                <w:top w:val="none" w:color="FFFFFF" w:sz="0"/>
                <w:left w:val="none" w:color="FFFFFF" w:sz="0"/>
                <w:bottom w:val="single" w:color="BFBFBF" w:sz="4"/>
                <w:right w:val="none" w:color="FFFFFF" w:sz="0"/>
                <w:insideH w:val="single" w:color="auto" w:sz="4"/>
                <w:insideV w:val="single" w:color="auto" w:sz="4"/>
              </w:tblBorders>
            </w:tblPr>
            <w:tblGrid>
              <w:gridCol w:w="7846"/>
            </w:tblGrid>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78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Paragraph 3</w:t>
      </w:r>
    </w:p>
    <w:p>
      <w:pPr>
        <w:spacing w:after="80"/>
      </w:pPr>
      <w:r>
        <w:rPr>
          <w:rFonts w:ascii="Aptos Narrow" w:cs="Aptos Narrow" w:eastAsia="Aptos Narrow" w:hAnsi="Aptos Narrow"/>
          <w:i/>
          <w:iCs/>
          <w:color w:val="595959"/>
          <w:sz w:val="18"/>
          <w:szCs w:val="18"/>
        </w:rPr>
        <w:t xml:space="preserve">Stretch yourself: a third paragraph, on the idea you did not choose.</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40"/>
              <w:left w:type="dxa" w:w="160"/>
              <w:bottom w:type="dxa" w:w="140"/>
              <w:right w:type="dxa" w:w="160"/>
            </w:tcMar>
          </w:tcPr>
          <w:tbl>
            <w:tblPr>
              <w:tblW w:type="dxa" w:w="10146"/>
              <w:tblBorders>
                <w:top w:val="none" w:color="FFFFFF" w:sz="0"/>
                <w:left w:val="none" w:color="FFFFFF" w:sz="0"/>
                <w:bottom w:val="single" w:color="BFBFBF" w:sz="4"/>
                <w:right w:val="none" w:color="FFFFFF" w:sz="0"/>
                <w:insideH w:val="single" w:color="auto" w:sz="4"/>
                <w:insideV w:val="single" w:color="auto" w:sz="4"/>
              </w:tblBorders>
            </w:tblPr>
            <w:tblGrid>
              <w:gridCol w:w="10146"/>
            </w:tblGrid>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14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pageBreakBefore/>
        <w:spacing w:after="0"/>
      </w:pPr>
    </w:p>
    <w:p>
      <w:pPr>
        <w:spacing w:after="80" w:before="200"/>
      </w:pPr>
      <w:r>
        <w:rPr>
          <w:rFonts w:ascii="Aptos Narrow" w:cs="Aptos Narrow" w:eastAsia="Aptos Narrow" w:hAnsi="Aptos Narrow"/>
          <w:b/>
          <w:bCs/>
          <w:color w:val="8C072D"/>
          <w:sz w:val="25"/>
          <w:szCs w:val="25"/>
        </w:rPr>
        <w:t xml:space="preserve">Conclusion</w:t>
      </w:r>
    </w:p>
    <w:p>
      <w:pPr>
        <w:spacing w:after="80"/>
      </w:pPr>
      <w:r>
        <w:rPr>
          <w:rFonts w:ascii="Aptos Narrow" w:cs="Aptos Narrow" w:eastAsia="Aptos Narrow" w:hAnsi="Aptos Narrow"/>
          <w:i/>
          <w:iCs/>
          <w:color w:val="595959"/>
          <w:sz w:val="18"/>
          <w:szCs w:val="18"/>
        </w:rPr>
        <w:t xml:space="preserve">No new quotes.</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tcMar>
              <w:top w:type="dxa" w:w="100"/>
              <w:left w:type="dxa" w:w="160"/>
              <w:bottom w:type="dxa" w:w="100"/>
              <w:right w:type="dxa" w:w="160"/>
            </w:tcMar>
          </w:tcPr>
          <w:p>
            <w:pPr>
              <w:spacing w:after="0"/>
            </w:pPr>
            <w:r>
              <w:rPr>
                <w:rFonts w:ascii="Aptos Narrow" w:cs="Aptos Narrow" w:eastAsia="Aptos Narrow" w:hAnsi="Aptos Narrow"/>
                <w:color w:val="000000"/>
                <w:sz w:val="22"/>
                <w:szCs w:val="22"/>
              </w:rPr>
              <w:t xml:space="preserve">Fraillon shows that stories are what keep the people in the centre going.</w:t>
            </w:r>
          </w:p>
          <w:p>
            <w:pPr>
              <w:spacing w:after="0" w:before="120"/>
            </w:pPr>
            <w:r>
              <w:rPr>
                <w:rFonts w:ascii="Aptos Narrow" w:cs="Aptos Narrow" w:eastAsia="Aptos Narrow" w:hAnsi="Aptos Narrow"/>
                <w:i/>
                <w:iCs/>
                <w:color w:val="595959"/>
                <w:sz w:val="18"/>
                <w:szCs w:val="18"/>
              </w:rPr>
              <w:t xml:space="preserve">Through Maá’s stories, Jimmie’s book and the stories Subhi tells himself, Fraillon suggests that …</w:t>
            </w:r>
          </w:p>
          <w:tbl>
            <w:tblPr>
              <w:tblW w:type="dxa" w:w="10066"/>
              <w:tblBorders>
                <w:top w:val="none" w:color="FFFFFF" w:sz="0"/>
                <w:left w:val="none" w:color="FFFFFF" w:sz="0"/>
                <w:bottom w:val="single" w:color="BFBFBF" w:sz="4"/>
                <w:right w:val="none" w:color="FFFFFF" w:sz="0"/>
                <w:insideH w:val="single" w:color="auto" w:sz="4"/>
                <w:insideV w:val="single" w:color="auto" w:sz="4"/>
              </w:tblBorders>
            </w:tblPr>
            <w:tblGrid>
              <w:gridCol w:w="10066"/>
            </w:tblGrid>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r>
              <w:trPr>
                <w:trHeight w:val="520" w:hRule="exact"/>
              </w:trPr>
              <w:tc>
                <w:tcPr>
                  <w:tcW w:type="dxa" w:w="10066"/>
                  <w:tcMar>
                    <w:top w:type="dxa" w:w="0"/>
                    <w:left w:type="dxa" w:w="0"/>
                    <w:bottom w:type="dxa" w:w="0"/>
                    <w:right w:type="dxa" w:w="0"/>
                  </w:tcMar>
                </w:tcPr>
                <w:p>
                  <w:pPr>
                    <w:spacing w:after="0"/>
                  </w:pPr>
                  <w:r>
                    <w:rPr>
                      <w:rFonts w:ascii="Aptos Narrow" w:cs="Aptos Narrow" w:eastAsia="Aptos Narrow" w:hAnsi="Aptos Narrow"/>
                      <w:color w:val="000000"/>
                      <w:sz w:val="22"/>
                      <w:szCs w:val="22"/>
                    </w:rPr>
                    <w:t xml:space="preserve"/>
                  </w:r>
                </w:p>
              </w:tc>
            </w:tr>
          </w:tbl>
          <w:p/>
        </w:tc>
      </w:tr>
    </w:tbl>
    <w:p>
      <w:pPr>
        <w:spacing w:after="80" w:before="200"/>
      </w:pPr>
      <w:r>
        <w:rPr>
          <w:rFonts w:ascii="Aptos Narrow" w:cs="Aptos Narrow" w:eastAsia="Aptos Narrow" w:hAnsi="Aptos Narrow"/>
          <w:b/>
          <w:bCs/>
          <w:color w:val="8C072D"/>
          <w:sz w:val="25"/>
          <w:szCs w:val="25"/>
        </w:rPr>
        <w:t xml:space="preserve">How did it go?</w:t>
      </w: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2500"/>
        <w:gridCol w:w="4666"/>
        <w:gridCol w:w="1100"/>
        <w:gridCol w:w="1100"/>
        <w:gridCol w:w="1100"/>
      </w:tblGrid>
      <w:tr>
        <w:tc>
          <w:tcPr>
            <w:tcW w:type="dxa" w:w="25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4666"/>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NOT YET</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NEARLY</w:t>
            </w:r>
          </w:p>
        </w:tc>
        <w:tc>
          <w:tcPr>
            <w:tcW w:type="dxa" w:w="1100"/>
            <w:tcMar>
              <w:top w:type="dxa" w:w="100"/>
              <w:left w:type="dxa" w:w="160"/>
              <w:bottom w:type="dxa" w:w="100"/>
              <w:right w:type="dxa" w:w="160"/>
            </w:tcMar>
          </w:tcPr>
          <w:p>
            <w:pPr>
              <w:spacing w:after="0"/>
            </w:pPr>
            <w:r>
              <w:rPr>
                <w:rFonts w:ascii="Aptos Narrow" w:cs="Aptos Narrow" w:eastAsia="Aptos Narrow" w:hAnsi="Aptos Narrow"/>
                <w:b/>
                <w:bCs/>
                <w:color w:val="595959"/>
                <w:sz w:val="17"/>
                <w:szCs w:val="17"/>
              </w:rPr>
              <w:t xml:space="preserve">YES</w:t>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0000"/>
                <w:sz w:val="22"/>
                <w:szCs w:val="22"/>
              </w:rPr>
              <w:t xml:space="preserve">Topic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first sentence makes a clear claim about an idea.</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4F15"/>
                <w:sz w:val="22"/>
                <w:szCs w:val="22"/>
              </w:rPr>
              <w:t xml:space="preserve">Evidence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quote is embedded in my own sentence, with the chapter.</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3B7D23"/>
                <w:sz w:val="22"/>
                <w:szCs w:val="22"/>
              </w:rPr>
              <w:t xml:space="preserve">Explanation</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I explained what the language does, not just what happens.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0070C0"/>
                <w:sz w:val="22"/>
                <w:szCs w:val="22"/>
              </w:rPr>
              <w:t xml:space="preserve">Link sentence</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My last sentence shows how both explanations support the claim.</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r>
        <w:trPr>
          <w:trHeight w:val="520" w:hRule="atLeast"/>
        </w:trPr>
        <w:tc>
          <w:tcPr>
            <w:tcW w:type="dxa" w:w="2500"/>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C00000"/>
                <w:sz w:val="22"/>
                <w:szCs w:val="22"/>
              </w:rPr>
              <w:t xml:space="preserve">Register</w:t>
            </w:r>
          </w:p>
        </w:tc>
        <w:tc>
          <w:tcPr>
            <w:tcW w:type="dxa" w:w="4666"/>
            <w:tcMar>
              <w:top w:type="dxa" w:w="100"/>
              <w:left w:type="dxa" w:w="160"/>
              <w:bottom w:type="dxa" w:w="100"/>
              <w:right w:type="dxa" w:w="160"/>
            </w:tcMar>
          </w:tcPr>
          <w:p>
            <w:pPr>
              <w:spacing w:after="0"/>
            </w:pPr>
            <w:r>
              <w:rPr>
                <w:rFonts w:ascii="Aptos Narrow" w:cs="Aptos Narrow" w:eastAsia="Aptos Narrow" w:hAnsi="Aptos Narrow"/>
                <w:color w:val="000000"/>
                <w:sz w:val="20"/>
                <w:szCs w:val="20"/>
              </w:rPr>
              <w:t xml:space="preserve">Third person, present tense, formal words.</w:t>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c>
          <w:tcPr>
            <w:tcW w:type="dxa" w:w="1100"/>
            <w:tcMar>
              <w:top w:type="dxa" w:w="100"/>
              <w:left w:type="dxa" w:w="160"/>
              <w:bottom w:type="dxa" w:w="100"/>
              <w:right w:type="dxa" w:w="160"/>
            </w:tcMar>
          </w:tcPr>
          <w:p>
            <w:pPr>
              <w:spacing w:after="120"/>
            </w:pPr>
            <w:r>
              <w:rPr>
                <w:rFonts w:ascii="Aptos Narrow" w:cs="Aptos Narrow" w:eastAsia="Aptos Narrow" w:hAnsi="Aptos Narrow"/>
                <w:color w:val="000000"/>
                <w:sz w:val="22"/>
                <w:szCs w:val="22"/>
              </w:rPr>
              <w:t xml:space="preserve"/>
            </w: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One thing I will do better next time</w:t>
            </w:r>
          </w:p>
        </w:tc>
      </w:tr>
      <w:tr>
        <w:trPr>
          <w:trHeight w:val="800" w:hRule="atLeast"/>
        </w:trPr>
        <w:tc>
          <w:tcPr>
            <w:tcW w:type="dxa" w:w="10466"/>
            <w:tcMar>
              <w:top w:type="dxa" w:w="100"/>
              <w:left w:type="dxa" w:w="160"/>
              <w:bottom w:type="dxa" w:w="100"/>
              <w:right w:type="dxa" w:w="160"/>
            </w:tcMar>
          </w:tcPr>
          <w:p/>
        </w:tc>
      </w:tr>
    </w:tbl>
    <w:p>
      <w:pPr>
        <w:spacing w:after="100"/>
      </w:pPr>
    </w:p>
    <w:tbl>
      <w:tblPr>
        <w:tblW w:type="dxa" w:w="10466"/>
        <w:tblBorders>
          <w:top w:val="single" w:color="808080" w:sz="6"/>
          <w:left w:val="single" w:color="808080" w:sz="6"/>
          <w:bottom w:val="single" w:color="808080" w:sz="6"/>
          <w:right w:val="single" w:color="808080" w:sz="6"/>
          <w:insideH w:val="single" w:color="auto" w:sz="4"/>
          <w:insideV w:val="single" w:color="auto" w:sz="4"/>
        </w:tblBorders>
      </w:tblPr>
      <w:tblGrid>
        <w:gridCol w:w="10466"/>
      </w:tblGrid>
      <w:tr>
        <w:tc>
          <w:tcPr>
            <w:tcW w:type="dxa" w:w="10466"/>
            <w:shd w:fill="F2D0DA" w:color="auto" w:val="clear"/>
            <w:tcMar>
              <w:top w:type="dxa" w:w="100"/>
              <w:left w:type="dxa" w:w="160"/>
              <w:bottom w:type="dxa" w:w="100"/>
              <w:right w:type="dxa" w:w="160"/>
            </w:tcMar>
          </w:tcPr>
          <w:p>
            <w:pPr>
              <w:spacing w:after="0"/>
            </w:pPr>
            <w:r>
              <w:rPr>
                <w:rFonts w:ascii="Aptos Narrow" w:cs="Aptos Narrow" w:eastAsia="Aptos Narrow" w:hAnsi="Aptos Narrow"/>
                <w:b/>
                <w:bCs/>
                <w:color w:val="8C072D"/>
                <w:sz w:val="19"/>
                <w:szCs w:val="19"/>
              </w:rPr>
              <w:t xml:space="preserve">Teacher feedback</w:t>
            </w:r>
          </w:p>
        </w:tc>
      </w:tr>
      <w:tr>
        <w:trPr>
          <w:trHeight w:val="1300" w:hRule="atLeast"/>
        </w:trPr>
        <w:tc>
          <w:tcPr>
            <w:tcW w:type="dxa" w:w="10466"/>
            <w:tcMar>
              <w:top w:type="dxa" w:w="100"/>
              <w:left w:type="dxa" w:w="160"/>
              <w:bottom w:type="dxa" w:w="100"/>
              <w:right w:type="dxa" w:w="160"/>
            </w:tcMar>
          </w:tcPr>
          <w:p/>
        </w:tc>
      </w:tr>
    </w:tbl>
    <w:p>
      <w:pPr>
        <w:sectPr>
          <w:pgSz w:w="11906" w:h="16838" w:orient="portrait"/>
          <w:pgMar w:top="720" w:right="720" w:bottom="720" w:left="720" w:header="708" w:footer="708" w:gutter="0"/>
          <w:pgNumType/>
          <w:docGrid w:linePitch="360"/>
        </w:sectPr>
      </w:pPr>
    </w:p>
    <w:p>
      <w:pPr>
        <w:spacing w:after="60"/>
      </w:pPr>
      <w:r>
        <w:rPr>
          <w:rFonts w:ascii="Aptos Narrow" w:cs="Aptos Narrow" w:eastAsia="Aptos Narrow" w:hAnsi="Aptos Narrow"/>
          <w:b/>
          <w:bCs/>
          <w:color w:val="000000"/>
          <w:sz w:val="28"/>
          <w:szCs w:val="28"/>
        </w:rPr>
        <w:t xml:space="preserve">Assessment rubric</w:t>
      </w:r>
    </w:p>
    <w:p>
      <w:pPr>
        <w:spacing w:after="120"/>
      </w:pPr>
      <w:r>
        <w:rPr>
          <w:rFonts w:ascii="Aptos Narrow" w:cs="Aptos Narrow" w:eastAsia="Aptos Narrow" w:hAnsi="Aptos Narrow"/>
          <w:color w:val="595959"/>
          <w:sz w:val="18"/>
          <w:szCs w:val="18"/>
        </w:rPr>
        <w:t xml:space="preserve">Mark each row at the level the writing shows. The grade is the average across the rows.</w:t>
      </w:r>
    </w:p>
    <w:tbl>
      <w:tblPr>
        <w:tblW w:type="dxa" w:w="15398"/>
        <w:tblBorders>
          <w:top w:val="single" w:color="808080" w:sz="6"/>
          <w:left w:val="single" w:color="808080" w:sz="6"/>
          <w:bottom w:val="single" w:color="808080" w:sz="6"/>
          <w:right w:val="single" w:color="808080" w:sz="6"/>
          <w:insideH w:val="single" w:color="auto" w:sz="4"/>
          <w:insideV w:val="single" w:color="auto" w:sz="4"/>
        </w:tblBorders>
      </w:tblPr>
      <w:tblGrid>
        <w:gridCol w:w="2400"/>
        <w:gridCol w:w="2166"/>
        <w:gridCol w:w="2166"/>
        <w:gridCol w:w="2166"/>
        <w:gridCol w:w="2166"/>
        <w:gridCol w:w="2166"/>
        <w:gridCol w:w="2166"/>
      </w:tblGrid>
      <w:tr>
        <w:trPr>
          <w:tblHeader/>
        </w:trPr>
        <w:tc>
          <w:tcPr>
            <w:tcW w:type="dxa" w:w="2400"/>
            <w:shd w:fill="D9D9D9" w:color="auto" w:val="clear"/>
            <w:tcMar>
              <w:top w:type="dxa" w:w="80"/>
              <w:left w:type="dxa" w:w="120"/>
              <w:bottom w:type="dxa" w:w="80"/>
              <w:right w:type="dxa" w:w="120"/>
            </w:tcMar>
          </w:tcPr>
          <w:p>
            <w:pPr>
              <w:spacing w:after="0"/>
            </w:pPr>
            <w:r>
              <w:rPr>
                <w:rFonts w:ascii="Aptos Narrow" w:cs="Aptos Narrow" w:eastAsia="Aptos Narrow" w:hAnsi="Aptos Narrow"/>
                <w:color w:val="000000"/>
                <w:sz w:val="17"/>
                <w:szCs w:val="17"/>
              </w:rPr>
              <w:t xml:space="preserve"/>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iCs/>
                <w:color w:val="000000"/>
                <w:sz w:val="17"/>
                <w:szCs w:val="17"/>
              </w:rPr>
              <w:t xml:space="preserve">Needs support</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5</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6</w:t>
            </w:r>
          </w:p>
        </w:tc>
        <w:tc>
          <w:tcPr>
            <w:tcW w:type="dxa" w:w="2166"/>
            <w:shd w:fill="E7E6E6"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7</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8</w:t>
            </w:r>
          </w:p>
        </w:tc>
        <w:tc>
          <w:tcPr>
            <w:tcW w:type="dxa" w:w="2166"/>
            <w:shd w:fill="D9D9D9" w:color="auto" w:val="clear"/>
            <w:tcMar>
              <w:top w:type="dxa" w:w="80"/>
              <w:left w:type="dxa" w:w="120"/>
              <w:bottom w:type="dxa" w:w="80"/>
              <w:right w:type="dxa" w:w="120"/>
            </w:tcMar>
          </w:tcPr>
          <w:p>
            <w:pPr>
              <w:spacing w:after="0"/>
            </w:pPr>
            <w:r>
              <w:rPr>
                <w:rFonts w:ascii="Aptos Narrow" w:cs="Aptos Narrow" w:eastAsia="Aptos Narrow" w:hAnsi="Aptos Narrow"/>
                <w:b/>
                <w:bCs/>
                <w:i w:val="false"/>
                <w:iCs w:val="false"/>
                <w:color w:val="000000"/>
                <w:sz w:val="17"/>
                <w:szCs w:val="17"/>
              </w:rPr>
              <w:t xml:space="preserve">9</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support to identify and explain ideas and issues within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parts of the story that relate to key ideas (imprisonment, loneliness, stories, etc)</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characters and events that relate to key ideas</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ideas and issues that are illustrated through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the way that ideas and issues are represented by characters and events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the way different people and perspectives are represented in the story</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Analysing language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understanding the language used by the author</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identify different perspectives in the story</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language features, perspectives and non-literal ideas from the story</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describe the meaning of language and literary features that create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explain how language and literary devices create setting, characterisation and tone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analyse how language features and non-literal language work together to explore ideas</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Collecting evidence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evidence from the text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refer to parts of the text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include details from the text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details from the text to demonstrate my ideas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embed details from the text to support my interpretation</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 range of complex sentence structures to embed different types of evidence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Word choice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using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words in my response</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formal and objective words in my response</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appropriate tier-3 words to describe literary features</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select a formal vocabulary appropriate to essay writing</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use tier-2 and tier-3 words with the correct nuance</w:t>
            </w:r>
          </w:p>
        </w:tc>
      </w:tr>
      <w:tr>
        <w:tc>
          <w:tcPr>
            <w:tcW w:type="dxa" w:w="2400"/>
            <w:shd w:fill="F2D0DA" w:color="auto" w:val="clear"/>
            <w:tcMar>
              <w:top w:type="dxa" w:w="80"/>
              <w:left w:type="dxa" w:w="120"/>
              <w:bottom w:type="dxa" w:w="80"/>
              <w:right w:type="dxa" w:w="120"/>
            </w:tcMar>
          </w:tcPr>
          <w:p>
            <w:pPr>
              <w:spacing w:after="0"/>
            </w:pPr>
            <w:r>
              <w:rPr>
                <w:rFonts w:ascii="Aptos Narrow" w:cs="Aptos Narrow" w:eastAsia="Aptos Narrow" w:hAnsi="Aptos Narrow"/>
                <w:b/>
                <w:bCs/>
                <w:color w:val="000000"/>
                <w:sz w:val="18"/>
                <w:szCs w:val="18"/>
              </w:rPr>
              <w:t xml:space="preserve">Building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iCs/>
                <w:color w:val="000000"/>
                <w:sz w:val="17"/>
                <w:szCs w:val="17"/>
              </w:rPr>
              <w:t xml:space="preserve">I need help putting my ideas into a paragraph</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few sentences about one idea</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starts with my idea</w:t>
            </w:r>
          </w:p>
        </w:tc>
        <w:tc>
          <w:tcPr>
            <w:tcW w:type="dxa" w:w="2166"/>
            <w:shd w:fill="F7F7F7"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write a paragraph that stays on one idea and links back to it at the end</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the parts of my paragraph so each one builds on the last</w:t>
            </w:r>
          </w:p>
        </w:tc>
        <w:tc>
          <w:tcPr>
            <w:tcW w:type="dxa" w:w="2166"/>
            <w:shd w:fill="FFFFFF" w:color="auto" w:val="clear"/>
            <w:tcMar>
              <w:top w:type="dxa" w:w="80"/>
              <w:left w:type="dxa" w:w="120"/>
              <w:bottom w:type="dxa" w:w="80"/>
              <w:right w:type="dxa" w:w="120"/>
            </w:tcMar>
          </w:tcPr>
          <w:p>
            <w:pPr>
              <w:spacing w:after="0"/>
            </w:pPr>
            <w:r>
              <w:rPr>
                <w:rFonts w:ascii="Aptos Narrow" w:cs="Aptos Narrow" w:eastAsia="Aptos Narrow" w:hAnsi="Aptos Narrow"/>
                <w:i w:val="false"/>
                <w:iCs w:val="false"/>
                <w:color w:val="000000"/>
                <w:sz w:val="17"/>
                <w:szCs w:val="17"/>
              </w:rPr>
              <w:t xml:space="preserve">I can sequence my paragraphs so that my ideas build into one argument</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Narrow" w:cs="Aptos Narrow" w:eastAsia="Aptos Narrow" w:hAnsi="Aptos Narrow"/>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2026-09-11T08:57:04.261Z</dcterms:created>
  <dcterms:modified xsi:type="dcterms:W3CDTF">2026-09-11T08:57:04.269Z</dcterms:modified>
</cp:coreProperties>
</file>

<file path=docProps/custom.xml><?xml version="1.0" encoding="utf-8"?>
<Properties xmlns="http://schemas.openxmlformats.org/officeDocument/2006/custom-properties" xmlns:vt="http://schemas.openxmlformats.org/officeDocument/2006/docPropsVTypes"/>
</file>