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F659" w14:textId="77777777" w:rsidR="00AF528A" w:rsidRDefault="00000000">
      <w:pPr>
        <w:tabs>
          <w:tab w:val="right" w:pos="9906"/>
        </w:tabs>
        <w:spacing w:after="200"/>
      </w:pPr>
      <w:r>
        <w:rPr>
          <w:b/>
          <w:bCs/>
          <w:color w:val="1D3C34"/>
          <w:sz w:val="30"/>
          <w:szCs w:val="30"/>
        </w:rPr>
        <w:t>The Bone Sparrow — writing about an idea</w:t>
      </w:r>
      <w:r>
        <w:rPr>
          <w:rFonts w:ascii="Calibri" w:eastAsia="Calibri" w:hAnsi="Calibri" w:cs="Calibri"/>
          <w:color w:val="645D54"/>
          <w:sz w:val="18"/>
          <w:szCs w:val="18"/>
        </w:rPr>
        <w:tab/>
      </w:r>
      <w:proofErr w:type="gramStart"/>
      <w:r>
        <w:rPr>
          <w:rFonts w:ascii="Calibri" w:eastAsia="Calibri" w:hAnsi="Calibri" w:cs="Calibri"/>
          <w:color w:val="645D54"/>
          <w:sz w:val="18"/>
          <w:szCs w:val="18"/>
        </w:rPr>
        <w:t xml:space="preserve">Name  </w:t>
      </w:r>
      <w:r>
        <w:rPr>
          <w:rFonts w:ascii="Calibri" w:eastAsia="Calibri" w:hAnsi="Calibri" w:cs="Calibri"/>
          <w:color w:val="C9BFAE"/>
          <w:sz w:val="18"/>
          <w:szCs w:val="18"/>
        </w:rPr>
        <w:t>_</w:t>
      </w:r>
      <w:proofErr w:type="gramEnd"/>
      <w:r>
        <w:rPr>
          <w:rFonts w:ascii="Calibri" w:eastAsia="Calibri" w:hAnsi="Calibri" w:cs="Calibri"/>
          <w:color w:val="C9BFAE"/>
          <w:sz w:val="18"/>
          <w:szCs w:val="18"/>
        </w:rPr>
        <w:t>_____________________</w:t>
      </w:r>
    </w:p>
    <w:p w14:paraId="2DF07D04" w14:textId="77777777" w:rsidR="00AF528A" w:rsidRDefault="00000000">
      <w:pPr>
        <w:spacing w:before="260" w:after="80"/>
      </w:pPr>
      <w:r>
        <w:rPr>
          <w:b/>
          <w:bCs/>
          <w:color w:val="1D3C34"/>
          <w:sz w:val="24"/>
          <w:szCs w:val="24"/>
        </w:rPr>
        <w:t>What an essay is</w:t>
      </w:r>
    </w:p>
    <w:p w14:paraId="7DF8BD45" w14:textId="77777777" w:rsidR="00AF528A" w:rsidRDefault="00000000">
      <w:pPr>
        <w:spacing w:after="80"/>
      </w:pPr>
      <w:r>
        <w:rPr>
          <w:sz w:val="20"/>
          <w:szCs w:val="20"/>
        </w:rPr>
        <w:t xml:space="preserve">An essay is a way of organising </w:t>
      </w:r>
      <w:proofErr w:type="gramStart"/>
      <w:r>
        <w:rPr>
          <w:sz w:val="20"/>
          <w:szCs w:val="20"/>
        </w:rPr>
        <w:t>your</w:t>
      </w:r>
      <w:proofErr w:type="gramEnd"/>
      <w:r>
        <w:rPr>
          <w:sz w:val="20"/>
          <w:szCs w:val="20"/>
        </w:rPr>
        <w:t xml:space="preserve"> thinking so that someone else can follow it. It is for working out what you </w:t>
      </w:r>
      <w:proofErr w:type="gramStart"/>
      <w:r>
        <w:rPr>
          <w:sz w:val="20"/>
          <w:szCs w:val="20"/>
        </w:rPr>
        <w:t>think, and</w:t>
      </w:r>
      <w:proofErr w:type="gramEnd"/>
      <w:r>
        <w:rPr>
          <w:sz w:val="20"/>
          <w:szCs w:val="20"/>
        </w:rPr>
        <w:t xml:space="preserve"> showing that thinking to a reader who cannot see inside your head. You get a question about the text. You explore it. You sort your ideas into groups. You collect evidence from the novel for each group. Then you write: an introduction that says what you think, a paragraph for each group, and a conclusion that says what it all adds up to.</w:t>
      </w:r>
    </w:p>
    <w:p w14:paraId="4A81F075" w14:textId="77777777" w:rsidR="00AF528A" w:rsidRDefault="00000000">
      <w:pPr>
        <w:spacing w:after="60"/>
      </w:pPr>
      <w:r>
        <w:rPr>
          <w:sz w:val="20"/>
          <w:szCs w:val="20"/>
        </w:rPr>
        <w:t xml:space="preserve">A text response essay is your thinking about a novel, written in formal language for people who have already read it. Not the story again. What you make of it, and how the author wrote it. It usually has an introduction, two to four body paragraphs, and a conclusion. </w:t>
      </w:r>
      <w:proofErr w:type="spellStart"/>
      <w:r>
        <w:rPr>
          <w:sz w:val="20"/>
          <w:szCs w:val="20"/>
        </w:rPr>
        <w:t>Every body</w:t>
      </w:r>
      <w:proofErr w:type="spellEnd"/>
      <w:r>
        <w:rPr>
          <w:sz w:val="20"/>
          <w:szCs w:val="20"/>
        </w:rPr>
        <w:t xml:space="preserve"> paragraph takes one part of your argument, gives evidence from the novel, and explains what that evidence shows and why the author wrote it that way.</w:t>
      </w:r>
    </w:p>
    <w:p w14:paraId="75F2A406" w14:textId="77777777" w:rsidR="00AF528A" w:rsidRDefault="00000000">
      <w:pPr>
        <w:spacing w:before="260" w:after="80"/>
      </w:pPr>
      <w:r>
        <w:rPr>
          <w:b/>
          <w:bCs/>
          <w:color w:val="1D3C34"/>
          <w:sz w:val="24"/>
          <w:szCs w:val="24"/>
        </w:rPr>
        <w:t>The argument</w:t>
      </w:r>
    </w:p>
    <w:tbl>
      <w:tblPr>
        <w:tblW w:w="9906" w:type="dxa"/>
        <w:tblBorders>
          <w:top w:val="single" w:sz="8" w:space="0" w:color="1D3C34"/>
          <w:left w:val="single" w:sz="8" w:space="0" w:color="1D3C34"/>
          <w:bottom w:val="single" w:sz="8" w:space="0" w:color="1D3C34"/>
          <w:right w:val="single" w:sz="8" w:space="0" w:color="1D3C3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AF528A" w14:paraId="17E60A51" w14:textId="77777777">
        <w:tblPrEx>
          <w:tblCellMar>
            <w:top w:w="0" w:type="dxa"/>
            <w:bottom w:w="0" w:type="dxa"/>
          </w:tblCellMar>
        </w:tblPrEx>
        <w:tc>
          <w:tcPr>
            <w:tcW w:w="9906" w:type="dxa"/>
            <w:tcMar>
              <w:top w:w="140" w:type="dxa"/>
              <w:left w:w="200" w:type="dxa"/>
              <w:bottom w:w="140" w:type="dxa"/>
              <w:right w:w="200" w:type="dxa"/>
            </w:tcMar>
          </w:tcPr>
          <w:p w14:paraId="788B6D1E" w14:textId="77777777" w:rsidR="00AF528A" w:rsidRDefault="00000000">
            <w:r>
              <w:t xml:space="preserve">The Bone Sparrow shows us that </w:t>
            </w:r>
            <w:r>
              <w:rPr>
                <w:b/>
                <w:bCs/>
                <w:color w:val="0B447C"/>
                <w:shd w:val="clear" w:color="auto" w:fill="D6EAFC"/>
              </w:rPr>
              <w:t>imagination</w:t>
            </w:r>
            <w:r>
              <w:t xml:space="preserve"> and </w:t>
            </w:r>
            <w:r>
              <w:rPr>
                <w:b/>
                <w:bCs/>
                <w:color w:val="0B447C"/>
                <w:shd w:val="clear" w:color="auto" w:fill="D6EAFC"/>
              </w:rPr>
              <w:t>friendship</w:t>
            </w:r>
            <w:r>
              <w:t xml:space="preserve"> are essential for survival.</w:t>
            </w:r>
          </w:p>
        </w:tc>
      </w:tr>
    </w:tbl>
    <w:p w14:paraId="6F2686FC" w14:textId="77777777" w:rsidR="00AF528A" w:rsidRDefault="00000000">
      <w:pPr>
        <w:spacing w:before="260" w:after="80"/>
      </w:pPr>
      <w:r>
        <w:rPr>
          <w:b/>
          <w:bCs/>
          <w:color w:val="1D3C34"/>
          <w:sz w:val="24"/>
          <w:szCs w:val="24"/>
        </w:rPr>
        <w:t>The shape of a paragraph</w:t>
      </w:r>
    </w:p>
    <w:p w14:paraId="34156F47" w14:textId="77777777" w:rsidR="00AF528A" w:rsidRDefault="00000000">
      <w:pPr>
        <w:spacing w:after="160"/>
      </w:pPr>
      <w:r>
        <w:rPr>
          <w:rFonts w:ascii="Calibri" w:eastAsia="Calibri" w:hAnsi="Calibri" w:cs="Calibri"/>
          <w:b/>
          <w:bCs/>
          <w:color w:val="0B447C"/>
          <w:sz w:val="20"/>
          <w:szCs w:val="20"/>
          <w:shd w:val="clear" w:color="auto" w:fill="D6EAFC"/>
        </w:rPr>
        <w:t xml:space="preserve">  idea  </w:t>
      </w:r>
      <w:r>
        <w:t xml:space="preserve">   </w:t>
      </w:r>
      <w:r>
        <w:rPr>
          <w:rFonts w:ascii="Calibri" w:eastAsia="Calibri" w:hAnsi="Calibri" w:cs="Calibri"/>
          <w:b/>
          <w:bCs/>
          <w:color w:val="8A4B12"/>
          <w:sz w:val="20"/>
          <w:szCs w:val="20"/>
          <w:shd w:val="clear" w:color="auto" w:fill="FAE3CF"/>
        </w:rPr>
        <w:t xml:space="preserve">  verb  </w:t>
      </w:r>
      <w:r>
        <w:t xml:space="preserve">   </w:t>
      </w:r>
      <w:r>
        <w:rPr>
          <w:rFonts w:ascii="Calibri" w:eastAsia="Calibri" w:hAnsi="Calibri" w:cs="Calibri"/>
          <w:b/>
          <w:bCs/>
          <w:color w:val="7A5A00"/>
          <w:sz w:val="20"/>
          <w:szCs w:val="20"/>
          <w:shd w:val="clear" w:color="auto" w:fill="FFF3B0"/>
        </w:rPr>
        <w:t xml:space="preserve">  evidence  </w:t>
      </w:r>
      <w:r>
        <w:t xml:space="preserve">   </w:t>
      </w:r>
      <w:r>
        <w:rPr>
          <w:rFonts w:ascii="Calibri" w:eastAsia="Calibri" w:hAnsi="Calibri" w:cs="Calibri"/>
          <w:b/>
          <w:bCs/>
          <w:color w:val="1F5C33"/>
          <w:sz w:val="20"/>
          <w:szCs w:val="20"/>
          <w:shd w:val="clear" w:color="auto" w:fill="DFF0E2"/>
        </w:rPr>
        <w:t xml:space="preserve">  purpose  </w:t>
      </w:r>
    </w:p>
    <w:tbl>
      <w:tblPr>
        <w:tblW w:w="99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9011"/>
      </w:tblGrid>
      <w:tr w:rsidR="00AF528A" w14:paraId="1D553274" w14:textId="77777777">
        <w:tblPrEx>
          <w:tblCellMar>
            <w:top w:w="0" w:type="dxa"/>
            <w:bottom w:w="0" w:type="dxa"/>
          </w:tblCellMar>
        </w:tblPrEx>
        <w:trPr>
          <w:trHeight w:val="420"/>
        </w:trPr>
        <w:tc>
          <w:tcPr>
            <w:tcW w:w="900" w:type="dxa"/>
            <w:tcMar>
              <w:top w:w="60" w:type="dxa"/>
              <w:left w:w="120" w:type="dxa"/>
              <w:bottom w:w="60" w:type="dxa"/>
              <w:right w:w="60" w:type="dxa"/>
            </w:tcMar>
          </w:tcPr>
          <w:p w14:paraId="355AC8D7" w14:textId="77777777" w:rsidR="00AF528A" w:rsidRDefault="00000000">
            <w:r>
              <w:rPr>
                <w:rFonts w:ascii="Calibri" w:eastAsia="Calibri" w:hAnsi="Calibri" w:cs="Calibri"/>
                <w:b/>
                <w:bCs/>
                <w:color w:val="A83232"/>
                <w:sz w:val="26"/>
                <w:szCs w:val="26"/>
              </w:rPr>
              <w:t>T</w:t>
            </w:r>
          </w:p>
        </w:tc>
        <w:tc>
          <w:tcPr>
            <w:tcW w:w="9006" w:type="dxa"/>
            <w:tcMar>
              <w:top w:w="80" w:type="dxa"/>
              <w:left w:w="0" w:type="dxa"/>
              <w:bottom w:w="80" w:type="dxa"/>
              <w:right w:w="0" w:type="dxa"/>
            </w:tcMar>
          </w:tcPr>
          <w:tbl>
            <w:tblPr>
              <w:tblW w:w="90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AF528A" w14:paraId="4C6CF171" w14:textId="77777777">
              <w:tblPrEx>
                <w:tblCellMar>
                  <w:top w:w="0" w:type="dxa"/>
                  <w:bottom w:w="0" w:type="dxa"/>
                </w:tblCellMar>
              </w:tblPrEx>
              <w:trPr>
                <w:trHeight w:hRule="exact" w:val="260"/>
              </w:trPr>
              <w:tc>
                <w:tcPr>
                  <w:tcW w:w="9006" w:type="dxa"/>
                  <w:shd w:val="clear" w:color="auto" w:fill="7FB3E6"/>
                  <w:tcMar>
                    <w:top w:w="0" w:type="dxa"/>
                    <w:left w:w="0" w:type="dxa"/>
                    <w:bottom w:w="0" w:type="dxa"/>
                    <w:right w:w="0" w:type="dxa"/>
                  </w:tcMar>
                </w:tcPr>
                <w:p w14:paraId="76D7B5F8" w14:textId="77777777" w:rsidR="00AF528A" w:rsidRDefault="00AF528A">
                  <w:pPr>
                    <w:spacing w:line="200" w:lineRule="exact"/>
                  </w:pPr>
                </w:p>
              </w:tc>
            </w:tr>
          </w:tbl>
          <w:p w14:paraId="0A7749C1" w14:textId="77777777" w:rsidR="00AF528A" w:rsidRDefault="00000000">
            <w:pPr>
              <w:spacing w:before="40"/>
            </w:pPr>
            <w:r>
              <w:rPr>
                <w:rFonts w:ascii="Calibri" w:eastAsia="Calibri" w:hAnsi="Calibri" w:cs="Calibri"/>
                <w:color w:val="645D54"/>
                <w:sz w:val="16"/>
                <w:szCs w:val="16"/>
              </w:rPr>
              <w:t>the idea, and why it matters</w:t>
            </w:r>
          </w:p>
        </w:tc>
      </w:tr>
      <w:tr w:rsidR="00AF528A" w14:paraId="54174010" w14:textId="77777777">
        <w:tblPrEx>
          <w:tblCellMar>
            <w:top w:w="0" w:type="dxa"/>
            <w:bottom w:w="0" w:type="dxa"/>
          </w:tblCellMar>
        </w:tblPrEx>
        <w:trPr>
          <w:trHeight w:val="420"/>
        </w:trPr>
        <w:tc>
          <w:tcPr>
            <w:tcW w:w="900" w:type="dxa"/>
            <w:tcMar>
              <w:top w:w="60" w:type="dxa"/>
              <w:left w:w="120" w:type="dxa"/>
              <w:bottom w:w="60" w:type="dxa"/>
              <w:right w:w="60" w:type="dxa"/>
            </w:tcMar>
          </w:tcPr>
          <w:p w14:paraId="687D4E9A" w14:textId="77777777" w:rsidR="00AF528A" w:rsidRDefault="00000000">
            <w:r>
              <w:rPr>
                <w:rFonts w:ascii="Calibri" w:eastAsia="Calibri" w:hAnsi="Calibri" w:cs="Calibri"/>
                <w:b/>
                <w:bCs/>
                <w:color w:val="A83232"/>
                <w:sz w:val="26"/>
                <w:szCs w:val="26"/>
              </w:rPr>
              <w:t>E</w:t>
            </w:r>
          </w:p>
        </w:tc>
        <w:tc>
          <w:tcPr>
            <w:tcW w:w="9006" w:type="dxa"/>
            <w:tcMar>
              <w:top w:w="80" w:type="dxa"/>
              <w:left w:w="0" w:type="dxa"/>
              <w:bottom w:w="80" w:type="dxa"/>
              <w:right w:w="0" w:type="dxa"/>
            </w:tcMar>
          </w:tcPr>
          <w:tbl>
            <w:tblPr>
              <w:tblW w:w="900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1"/>
              <w:gridCol w:w="900"/>
              <w:gridCol w:w="2701"/>
              <w:gridCol w:w="2701"/>
            </w:tblGrid>
            <w:tr w:rsidR="00AF528A" w14:paraId="7F502790" w14:textId="77777777">
              <w:tblPrEx>
                <w:tblCellMar>
                  <w:top w:w="0" w:type="dxa"/>
                  <w:bottom w:w="0" w:type="dxa"/>
                </w:tblCellMar>
              </w:tblPrEx>
              <w:trPr>
                <w:trHeight w:hRule="exact" w:val="260"/>
              </w:trPr>
              <w:tc>
                <w:tcPr>
                  <w:tcW w:w="2701" w:type="dxa"/>
                  <w:shd w:val="clear" w:color="auto" w:fill="F5D75A"/>
                  <w:tcMar>
                    <w:top w:w="0" w:type="dxa"/>
                    <w:left w:w="0" w:type="dxa"/>
                    <w:bottom w:w="0" w:type="dxa"/>
                    <w:right w:w="0" w:type="dxa"/>
                  </w:tcMar>
                </w:tcPr>
                <w:p w14:paraId="2A3D4835" w14:textId="77777777" w:rsidR="00AF528A" w:rsidRDefault="00AF528A">
                  <w:pPr>
                    <w:spacing w:line="200" w:lineRule="exact"/>
                  </w:pPr>
                </w:p>
              </w:tc>
              <w:tc>
                <w:tcPr>
                  <w:tcW w:w="900" w:type="dxa"/>
                  <w:shd w:val="clear" w:color="auto" w:fill="F2B27A"/>
                  <w:tcMar>
                    <w:top w:w="0" w:type="dxa"/>
                    <w:left w:w="0" w:type="dxa"/>
                    <w:bottom w:w="0" w:type="dxa"/>
                    <w:right w:w="0" w:type="dxa"/>
                  </w:tcMar>
                </w:tcPr>
                <w:p w14:paraId="0C07E011" w14:textId="77777777" w:rsidR="00AF528A" w:rsidRDefault="00AF528A">
                  <w:pPr>
                    <w:spacing w:line="200" w:lineRule="exact"/>
                  </w:pPr>
                </w:p>
              </w:tc>
              <w:tc>
                <w:tcPr>
                  <w:tcW w:w="2701" w:type="dxa"/>
                  <w:shd w:val="clear" w:color="auto" w:fill="7FB3E6"/>
                  <w:tcMar>
                    <w:top w:w="0" w:type="dxa"/>
                    <w:left w:w="0" w:type="dxa"/>
                    <w:bottom w:w="0" w:type="dxa"/>
                    <w:right w:w="0" w:type="dxa"/>
                  </w:tcMar>
                </w:tcPr>
                <w:p w14:paraId="252B923E" w14:textId="77777777" w:rsidR="00AF528A" w:rsidRDefault="00AF528A">
                  <w:pPr>
                    <w:spacing w:line="200" w:lineRule="exact"/>
                  </w:pPr>
                </w:p>
              </w:tc>
              <w:tc>
                <w:tcPr>
                  <w:tcW w:w="2701" w:type="dxa"/>
                  <w:shd w:val="clear" w:color="auto" w:fill="8FD39A"/>
                  <w:tcMar>
                    <w:top w:w="0" w:type="dxa"/>
                    <w:left w:w="0" w:type="dxa"/>
                    <w:bottom w:w="0" w:type="dxa"/>
                    <w:right w:w="0" w:type="dxa"/>
                  </w:tcMar>
                </w:tcPr>
                <w:p w14:paraId="1396127E" w14:textId="77777777" w:rsidR="00AF528A" w:rsidRDefault="00AF528A">
                  <w:pPr>
                    <w:spacing w:line="200" w:lineRule="exact"/>
                  </w:pPr>
                </w:p>
              </w:tc>
            </w:tr>
          </w:tbl>
          <w:p w14:paraId="410ABD91" w14:textId="77777777" w:rsidR="00AF528A" w:rsidRDefault="00000000">
            <w:pPr>
              <w:spacing w:before="40"/>
            </w:pPr>
            <w:r>
              <w:rPr>
                <w:rFonts w:ascii="Calibri" w:eastAsia="Calibri" w:hAnsi="Calibri" w:cs="Calibri"/>
                <w:color w:val="645D54"/>
                <w:sz w:val="16"/>
                <w:szCs w:val="16"/>
              </w:rPr>
              <w:t>a quote, what it shows, what it does to the reader</w:t>
            </w:r>
          </w:p>
        </w:tc>
      </w:tr>
      <w:tr w:rsidR="00AF528A" w14:paraId="0B16A9C6" w14:textId="77777777">
        <w:tblPrEx>
          <w:tblCellMar>
            <w:top w:w="0" w:type="dxa"/>
            <w:bottom w:w="0" w:type="dxa"/>
          </w:tblCellMar>
        </w:tblPrEx>
        <w:trPr>
          <w:trHeight w:val="420"/>
        </w:trPr>
        <w:tc>
          <w:tcPr>
            <w:tcW w:w="900" w:type="dxa"/>
            <w:tcMar>
              <w:top w:w="60" w:type="dxa"/>
              <w:left w:w="120" w:type="dxa"/>
              <w:bottom w:w="60" w:type="dxa"/>
              <w:right w:w="60" w:type="dxa"/>
            </w:tcMar>
          </w:tcPr>
          <w:p w14:paraId="1B017E3B" w14:textId="77777777" w:rsidR="00AF528A" w:rsidRDefault="00000000">
            <w:r>
              <w:rPr>
                <w:rFonts w:ascii="Calibri" w:eastAsia="Calibri" w:hAnsi="Calibri" w:cs="Calibri"/>
                <w:b/>
                <w:bCs/>
                <w:color w:val="A83232"/>
                <w:sz w:val="26"/>
                <w:szCs w:val="26"/>
              </w:rPr>
              <w:t>E</w:t>
            </w:r>
          </w:p>
        </w:tc>
        <w:tc>
          <w:tcPr>
            <w:tcW w:w="9006" w:type="dxa"/>
            <w:tcMar>
              <w:top w:w="80" w:type="dxa"/>
              <w:left w:w="0" w:type="dxa"/>
              <w:bottom w:w="80" w:type="dxa"/>
              <w:right w:w="0" w:type="dxa"/>
            </w:tcMar>
          </w:tcPr>
          <w:tbl>
            <w:tblPr>
              <w:tblW w:w="900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1"/>
              <w:gridCol w:w="900"/>
              <w:gridCol w:w="2701"/>
              <w:gridCol w:w="2701"/>
            </w:tblGrid>
            <w:tr w:rsidR="00AF528A" w14:paraId="426BAF42" w14:textId="77777777">
              <w:tblPrEx>
                <w:tblCellMar>
                  <w:top w:w="0" w:type="dxa"/>
                  <w:bottom w:w="0" w:type="dxa"/>
                </w:tblCellMar>
              </w:tblPrEx>
              <w:trPr>
                <w:trHeight w:hRule="exact" w:val="260"/>
              </w:trPr>
              <w:tc>
                <w:tcPr>
                  <w:tcW w:w="2701" w:type="dxa"/>
                  <w:shd w:val="clear" w:color="auto" w:fill="F5D75A"/>
                  <w:tcMar>
                    <w:top w:w="0" w:type="dxa"/>
                    <w:left w:w="0" w:type="dxa"/>
                    <w:bottom w:w="0" w:type="dxa"/>
                    <w:right w:w="0" w:type="dxa"/>
                  </w:tcMar>
                </w:tcPr>
                <w:p w14:paraId="23545DCD" w14:textId="77777777" w:rsidR="00AF528A" w:rsidRDefault="00AF528A">
                  <w:pPr>
                    <w:spacing w:line="200" w:lineRule="exact"/>
                  </w:pPr>
                </w:p>
              </w:tc>
              <w:tc>
                <w:tcPr>
                  <w:tcW w:w="900" w:type="dxa"/>
                  <w:shd w:val="clear" w:color="auto" w:fill="F2B27A"/>
                  <w:tcMar>
                    <w:top w:w="0" w:type="dxa"/>
                    <w:left w:w="0" w:type="dxa"/>
                    <w:bottom w:w="0" w:type="dxa"/>
                    <w:right w:w="0" w:type="dxa"/>
                  </w:tcMar>
                </w:tcPr>
                <w:p w14:paraId="769F3612" w14:textId="77777777" w:rsidR="00AF528A" w:rsidRDefault="00AF528A">
                  <w:pPr>
                    <w:spacing w:line="200" w:lineRule="exact"/>
                  </w:pPr>
                </w:p>
              </w:tc>
              <w:tc>
                <w:tcPr>
                  <w:tcW w:w="2701" w:type="dxa"/>
                  <w:shd w:val="clear" w:color="auto" w:fill="7FB3E6"/>
                  <w:tcMar>
                    <w:top w:w="0" w:type="dxa"/>
                    <w:left w:w="0" w:type="dxa"/>
                    <w:bottom w:w="0" w:type="dxa"/>
                    <w:right w:w="0" w:type="dxa"/>
                  </w:tcMar>
                </w:tcPr>
                <w:p w14:paraId="54EA3E02" w14:textId="77777777" w:rsidR="00AF528A" w:rsidRDefault="00AF528A">
                  <w:pPr>
                    <w:spacing w:line="200" w:lineRule="exact"/>
                  </w:pPr>
                </w:p>
              </w:tc>
              <w:tc>
                <w:tcPr>
                  <w:tcW w:w="2701" w:type="dxa"/>
                  <w:shd w:val="clear" w:color="auto" w:fill="8FD39A"/>
                  <w:tcMar>
                    <w:top w:w="0" w:type="dxa"/>
                    <w:left w:w="0" w:type="dxa"/>
                    <w:bottom w:w="0" w:type="dxa"/>
                    <w:right w:w="0" w:type="dxa"/>
                  </w:tcMar>
                </w:tcPr>
                <w:p w14:paraId="3959BB1A" w14:textId="77777777" w:rsidR="00AF528A" w:rsidRDefault="00AF528A">
                  <w:pPr>
                    <w:spacing w:line="200" w:lineRule="exact"/>
                  </w:pPr>
                </w:p>
              </w:tc>
            </w:tr>
          </w:tbl>
          <w:p w14:paraId="382F5683" w14:textId="77777777" w:rsidR="00AF528A" w:rsidRDefault="00000000">
            <w:pPr>
              <w:spacing w:before="40"/>
            </w:pPr>
            <w:r>
              <w:rPr>
                <w:rFonts w:ascii="Calibri" w:eastAsia="Calibri" w:hAnsi="Calibri" w:cs="Calibri"/>
                <w:color w:val="645D54"/>
                <w:sz w:val="16"/>
                <w:szCs w:val="16"/>
              </w:rPr>
              <w:t>a quote, what it shows, what it does to the reader</w:t>
            </w:r>
          </w:p>
        </w:tc>
      </w:tr>
      <w:tr w:rsidR="00AF528A" w14:paraId="533A2880" w14:textId="77777777">
        <w:tblPrEx>
          <w:tblCellMar>
            <w:top w:w="0" w:type="dxa"/>
            <w:bottom w:w="0" w:type="dxa"/>
          </w:tblCellMar>
        </w:tblPrEx>
        <w:trPr>
          <w:trHeight w:val="420"/>
        </w:trPr>
        <w:tc>
          <w:tcPr>
            <w:tcW w:w="900" w:type="dxa"/>
            <w:tcMar>
              <w:top w:w="60" w:type="dxa"/>
              <w:left w:w="120" w:type="dxa"/>
              <w:bottom w:w="60" w:type="dxa"/>
              <w:right w:w="60" w:type="dxa"/>
            </w:tcMar>
          </w:tcPr>
          <w:p w14:paraId="7F7BBDA9" w14:textId="77777777" w:rsidR="00AF528A" w:rsidRDefault="00000000">
            <w:r>
              <w:rPr>
                <w:rFonts w:ascii="Calibri" w:eastAsia="Calibri" w:hAnsi="Calibri" w:cs="Calibri"/>
                <w:b/>
                <w:bCs/>
                <w:color w:val="A83232"/>
                <w:sz w:val="26"/>
                <w:szCs w:val="26"/>
              </w:rPr>
              <w:t>L</w:t>
            </w:r>
          </w:p>
        </w:tc>
        <w:tc>
          <w:tcPr>
            <w:tcW w:w="9006" w:type="dxa"/>
            <w:tcMar>
              <w:top w:w="80" w:type="dxa"/>
              <w:left w:w="0" w:type="dxa"/>
              <w:bottom w:w="80" w:type="dxa"/>
              <w:right w:w="0" w:type="dxa"/>
            </w:tcMar>
          </w:tcPr>
          <w:tbl>
            <w:tblPr>
              <w:tblW w:w="9005"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3"/>
              <w:gridCol w:w="2573"/>
              <w:gridCol w:w="3859"/>
            </w:tblGrid>
            <w:tr w:rsidR="00AF528A" w14:paraId="2CD9C865" w14:textId="77777777">
              <w:tblPrEx>
                <w:tblCellMar>
                  <w:top w:w="0" w:type="dxa"/>
                  <w:bottom w:w="0" w:type="dxa"/>
                </w:tblCellMar>
              </w:tblPrEx>
              <w:trPr>
                <w:trHeight w:hRule="exact" w:val="260"/>
              </w:trPr>
              <w:tc>
                <w:tcPr>
                  <w:tcW w:w="2573" w:type="dxa"/>
                  <w:shd w:val="clear" w:color="auto" w:fill="7FB3E6"/>
                  <w:tcMar>
                    <w:top w:w="0" w:type="dxa"/>
                    <w:left w:w="0" w:type="dxa"/>
                    <w:bottom w:w="0" w:type="dxa"/>
                    <w:right w:w="0" w:type="dxa"/>
                  </w:tcMar>
                </w:tcPr>
                <w:p w14:paraId="4927E718" w14:textId="77777777" w:rsidR="00AF528A" w:rsidRDefault="00AF528A">
                  <w:pPr>
                    <w:spacing w:line="200" w:lineRule="exact"/>
                  </w:pPr>
                </w:p>
              </w:tc>
              <w:tc>
                <w:tcPr>
                  <w:tcW w:w="2573" w:type="dxa"/>
                  <w:shd w:val="clear" w:color="auto" w:fill="7FB3E6"/>
                  <w:tcMar>
                    <w:top w:w="0" w:type="dxa"/>
                    <w:left w:w="0" w:type="dxa"/>
                    <w:bottom w:w="0" w:type="dxa"/>
                    <w:right w:w="0" w:type="dxa"/>
                  </w:tcMar>
                </w:tcPr>
                <w:p w14:paraId="1AD9505F" w14:textId="77777777" w:rsidR="00AF528A" w:rsidRDefault="00AF528A">
                  <w:pPr>
                    <w:spacing w:line="200" w:lineRule="exact"/>
                  </w:pPr>
                </w:p>
              </w:tc>
              <w:tc>
                <w:tcPr>
                  <w:tcW w:w="3859" w:type="dxa"/>
                  <w:shd w:val="clear" w:color="auto" w:fill="8FD39A"/>
                  <w:tcMar>
                    <w:top w:w="0" w:type="dxa"/>
                    <w:left w:w="0" w:type="dxa"/>
                    <w:bottom w:w="0" w:type="dxa"/>
                    <w:right w:w="0" w:type="dxa"/>
                  </w:tcMar>
                </w:tcPr>
                <w:p w14:paraId="1DED1F63" w14:textId="77777777" w:rsidR="00AF528A" w:rsidRDefault="00AF528A">
                  <w:pPr>
                    <w:spacing w:line="200" w:lineRule="exact"/>
                  </w:pPr>
                </w:p>
              </w:tc>
            </w:tr>
          </w:tbl>
          <w:p w14:paraId="39E9A3B5" w14:textId="77777777" w:rsidR="00AF528A" w:rsidRDefault="00000000">
            <w:pPr>
              <w:spacing w:before="40"/>
            </w:pPr>
            <w:r>
              <w:rPr>
                <w:rFonts w:ascii="Calibri" w:eastAsia="Calibri" w:hAnsi="Calibri" w:cs="Calibri"/>
                <w:color w:val="645D54"/>
                <w:sz w:val="16"/>
                <w:szCs w:val="16"/>
              </w:rPr>
              <w:t>link the ideas together and back to the prompt</w:t>
            </w:r>
          </w:p>
        </w:tc>
      </w:tr>
    </w:tbl>
    <w:p w14:paraId="793096DB" w14:textId="77777777" w:rsidR="00AF528A" w:rsidRDefault="00000000">
      <w:pPr>
        <w:spacing w:before="260" w:after="80"/>
      </w:pPr>
      <w:r>
        <w:rPr>
          <w:b/>
          <w:bCs/>
          <w:color w:val="1D3C34"/>
          <w:sz w:val="24"/>
          <w:szCs w:val="24"/>
        </w:rPr>
        <w:t>Colour the worked paragraph</w:t>
      </w:r>
    </w:p>
    <w:p w14:paraId="58184006" w14:textId="77777777" w:rsidR="00AF528A" w:rsidRDefault="00000000">
      <w:pPr>
        <w:spacing w:after="120"/>
      </w:pPr>
      <w:r>
        <w:t xml:space="preserve">Colour each word or phrase using the colour scheme: </w:t>
      </w:r>
      <w:r>
        <w:rPr>
          <w:rFonts w:ascii="Calibri" w:eastAsia="Calibri" w:hAnsi="Calibri" w:cs="Calibri"/>
          <w:b/>
          <w:bCs/>
          <w:color w:val="0B447C"/>
          <w:sz w:val="20"/>
          <w:szCs w:val="20"/>
          <w:shd w:val="clear" w:color="auto" w:fill="D6EAFC"/>
        </w:rPr>
        <w:t xml:space="preserve">  </w:t>
      </w:r>
      <w:proofErr w:type="gramStart"/>
      <w:r>
        <w:rPr>
          <w:rFonts w:ascii="Calibri" w:eastAsia="Calibri" w:hAnsi="Calibri" w:cs="Calibri"/>
          <w:b/>
          <w:bCs/>
          <w:color w:val="0B447C"/>
          <w:sz w:val="20"/>
          <w:szCs w:val="20"/>
          <w:shd w:val="clear" w:color="auto" w:fill="D6EAFC"/>
        </w:rPr>
        <w:t xml:space="preserve">idea  </w:t>
      </w:r>
      <w:r>
        <w:t>,</w:t>
      </w:r>
      <w:proofErr w:type="gramEnd"/>
      <w:r>
        <w:t xml:space="preserve"> </w:t>
      </w:r>
      <w:r>
        <w:rPr>
          <w:rFonts w:ascii="Calibri" w:eastAsia="Calibri" w:hAnsi="Calibri" w:cs="Calibri"/>
          <w:b/>
          <w:bCs/>
          <w:color w:val="8A4B12"/>
          <w:sz w:val="20"/>
          <w:szCs w:val="20"/>
          <w:shd w:val="clear" w:color="auto" w:fill="FAE3CF"/>
        </w:rPr>
        <w:t xml:space="preserve">  </w:t>
      </w:r>
      <w:proofErr w:type="gramStart"/>
      <w:r>
        <w:rPr>
          <w:rFonts w:ascii="Calibri" w:eastAsia="Calibri" w:hAnsi="Calibri" w:cs="Calibri"/>
          <w:b/>
          <w:bCs/>
          <w:color w:val="8A4B12"/>
          <w:sz w:val="20"/>
          <w:szCs w:val="20"/>
          <w:shd w:val="clear" w:color="auto" w:fill="FAE3CF"/>
        </w:rPr>
        <w:t xml:space="preserve">verb  </w:t>
      </w:r>
      <w:r>
        <w:t>,</w:t>
      </w:r>
      <w:proofErr w:type="gramEnd"/>
      <w:r>
        <w:t xml:space="preserve"> </w:t>
      </w:r>
      <w:r>
        <w:rPr>
          <w:rFonts w:ascii="Calibri" w:eastAsia="Calibri" w:hAnsi="Calibri" w:cs="Calibri"/>
          <w:b/>
          <w:bCs/>
          <w:color w:val="7A5A00"/>
          <w:sz w:val="20"/>
          <w:szCs w:val="20"/>
          <w:shd w:val="clear" w:color="auto" w:fill="FFF3B0"/>
        </w:rPr>
        <w:t xml:space="preserve">  </w:t>
      </w:r>
      <w:proofErr w:type="gramStart"/>
      <w:r>
        <w:rPr>
          <w:rFonts w:ascii="Calibri" w:eastAsia="Calibri" w:hAnsi="Calibri" w:cs="Calibri"/>
          <w:b/>
          <w:bCs/>
          <w:color w:val="7A5A00"/>
          <w:sz w:val="20"/>
          <w:szCs w:val="20"/>
          <w:shd w:val="clear" w:color="auto" w:fill="FFF3B0"/>
        </w:rPr>
        <w:t xml:space="preserve">evidence  </w:t>
      </w:r>
      <w:r>
        <w:t>,</w:t>
      </w:r>
      <w:proofErr w:type="gramEnd"/>
      <w:r>
        <w:t xml:space="preserve"> </w:t>
      </w:r>
      <w:r>
        <w:rPr>
          <w:rFonts w:ascii="Calibri" w:eastAsia="Calibri" w:hAnsi="Calibri" w:cs="Calibri"/>
          <w:b/>
          <w:bCs/>
          <w:color w:val="1F5C33"/>
          <w:sz w:val="20"/>
          <w:szCs w:val="20"/>
          <w:shd w:val="clear" w:color="auto" w:fill="DFF0E2"/>
        </w:rPr>
        <w:t xml:space="preserve">  </w:t>
      </w:r>
      <w:proofErr w:type="gramStart"/>
      <w:r>
        <w:rPr>
          <w:rFonts w:ascii="Calibri" w:eastAsia="Calibri" w:hAnsi="Calibri" w:cs="Calibri"/>
          <w:b/>
          <w:bCs/>
          <w:color w:val="1F5C33"/>
          <w:sz w:val="20"/>
          <w:szCs w:val="20"/>
          <w:shd w:val="clear" w:color="auto" w:fill="DFF0E2"/>
        </w:rPr>
        <w:t xml:space="preserve">purpose  </w:t>
      </w:r>
      <w:r>
        <w:t>.</w:t>
      </w:r>
      <w:proofErr w:type="gramEnd"/>
    </w:p>
    <w:p w14:paraId="355D18BF" w14:textId="77777777" w:rsidR="00AF528A" w:rsidRDefault="00000000">
      <w:pPr>
        <w:spacing w:after="120"/>
      </w:pPr>
      <w:r>
        <w:t>OR if you don’t have the colours, underline the ideas, circle the purpose and draw a box around the evidence.</w:t>
      </w:r>
    </w:p>
    <w:tbl>
      <w:tblPr>
        <w:tblW w:w="10338" w:type="dxa"/>
        <w:tblBorders>
          <w:top w:val="single" w:sz="8" w:space="0" w:color="1D3C34"/>
          <w:left w:val="single" w:sz="8" w:space="0" w:color="1D3C34"/>
          <w:bottom w:val="single" w:sz="8" w:space="0" w:color="1D3C34"/>
          <w:right w:val="single" w:sz="8" w:space="0" w:color="1D3C3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8"/>
      </w:tblGrid>
      <w:tr w:rsidR="00AF528A" w14:paraId="2CB0E4C3" w14:textId="77777777" w:rsidTr="00201985">
        <w:tblPrEx>
          <w:tblCellMar>
            <w:top w:w="0" w:type="dxa"/>
            <w:bottom w:w="0" w:type="dxa"/>
          </w:tblCellMar>
        </w:tblPrEx>
        <w:tc>
          <w:tcPr>
            <w:tcW w:w="10338" w:type="dxa"/>
            <w:shd w:val="clear" w:color="auto" w:fill="FFFFFF" w:themeFill="background1"/>
            <w:tcMar>
              <w:top w:w="140" w:type="dxa"/>
              <w:left w:w="200" w:type="dxa"/>
              <w:bottom w:w="140" w:type="dxa"/>
              <w:right w:w="200" w:type="dxa"/>
            </w:tcMar>
          </w:tcPr>
          <w:p w14:paraId="4F8B26CF" w14:textId="77777777" w:rsidR="00AF528A" w:rsidRDefault="00000000">
            <w:pPr>
              <w:spacing w:after="140" w:line="520" w:lineRule="exact"/>
            </w:pPr>
            <w:r>
              <w:rPr>
                <w:sz w:val="23"/>
                <w:szCs w:val="23"/>
              </w:rPr>
              <w:t>Imagination is essential to Subhi's survival because it gives him somewhere to go when he cannot leave and stories make him brave.</w:t>
            </w:r>
          </w:p>
          <w:p w14:paraId="285CC1B8" w14:textId="77777777" w:rsidR="00AF528A" w:rsidRDefault="00000000">
            <w:pPr>
              <w:spacing w:after="140" w:line="520" w:lineRule="exact"/>
            </w:pPr>
            <w:r>
              <w:rPr>
                <w:sz w:val="23"/>
                <w:szCs w:val="23"/>
              </w:rPr>
              <w:t>When Subhi explains the Night Sea, “A bit like my Night Sea that goes straight into my eyes that no one else can see.” This shows that imagination gives him somewhere to go when he cannot leave, which makes the reader feel how private and how precious that escape is.</w:t>
            </w:r>
          </w:p>
          <w:p w14:paraId="0980869D" w14:textId="77777777" w:rsidR="00AF528A" w:rsidRDefault="00000000">
            <w:pPr>
              <w:spacing w:after="140" w:line="520" w:lineRule="exact"/>
            </w:pPr>
            <w:r>
              <w:rPr>
                <w:sz w:val="23"/>
                <w:szCs w:val="23"/>
              </w:rPr>
              <w:t>When Jimmie brings her mother's book, “…knowing that Jimmie has a whole real book in her hands gives me a sort of brave that I haven't felt since Eli got taken.” This shows that stories make him brave, which makes the reader understand where Subhi's courage comes from.</w:t>
            </w:r>
          </w:p>
          <w:p w14:paraId="22B8F58D" w14:textId="77777777" w:rsidR="00AF528A" w:rsidRDefault="00000000">
            <w:pPr>
              <w:spacing w:line="520" w:lineRule="exact"/>
            </w:pPr>
            <w:proofErr w:type="gramStart"/>
            <w:r>
              <w:rPr>
                <w:sz w:val="23"/>
                <w:szCs w:val="23"/>
              </w:rPr>
              <w:t>So</w:t>
            </w:r>
            <w:proofErr w:type="gramEnd"/>
            <w:r>
              <w:rPr>
                <w:sz w:val="23"/>
                <w:szCs w:val="23"/>
              </w:rPr>
              <w:t xml:space="preserve"> imagination gives Subhi somewhere to go and courage, and that is what keeps him alive inside the fence.</w:t>
            </w:r>
          </w:p>
        </w:tc>
      </w:tr>
    </w:tbl>
    <w:p w14:paraId="7F47A170" w14:textId="7FF0EDBC" w:rsidR="00AF528A" w:rsidRDefault="00000000" w:rsidP="00201985">
      <w:r>
        <w:br w:type="page"/>
      </w:r>
      <w:r>
        <w:rPr>
          <w:b/>
          <w:bCs/>
          <w:color w:val="1D3C34"/>
          <w:sz w:val="24"/>
          <w:szCs w:val="24"/>
        </w:rPr>
        <w:lastRenderedPageBreak/>
        <w:t>Friendship</w:t>
      </w:r>
    </w:p>
    <w:p w14:paraId="7A0938D9" w14:textId="77777777" w:rsidR="00AF528A" w:rsidRDefault="00000000">
      <w:pPr>
        <w:spacing w:after="120"/>
      </w:pPr>
      <w:r>
        <w:t>Two reasons friendship is essential for Subhi's survival:</w:t>
      </w:r>
    </w:p>
    <w:p w14:paraId="4ED6E414" w14:textId="77777777" w:rsidR="00AF528A" w:rsidRDefault="00000000">
      <w:pPr>
        <w:spacing w:after="120"/>
      </w:pPr>
      <w:proofErr w:type="gramStart"/>
      <w:r>
        <w:t xml:space="preserve">A  </w:t>
      </w:r>
      <w:r>
        <w:rPr>
          <w:color w:val="C9BFAE"/>
        </w:rPr>
        <w:t>_</w:t>
      </w:r>
      <w:proofErr w:type="gramEnd"/>
      <w:r>
        <w:rPr>
          <w:color w:val="C9BFAE"/>
        </w:rPr>
        <w:t>_____________________________________________________</w:t>
      </w:r>
    </w:p>
    <w:p w14:paraId="24F8A7DD" w14:textId="77777777" w:rsidR="00AF528A" w:rsidRDefault="00000000">
      <w:pPr>
        <w:spacing w:after="120"/>
      </w:pPr>
      <w:proofErr w:type="gramStart"/>
      <w:r>
        <w:t xml:space="preserve">B  </w:t>
      </w:r>
      <w:r>
        <w:rPr>
          <w:color w:val="C9BFAE"/>
        </w:rPr>
        <w:t>_</w:t>
      </w:r>
      <w:proofErr w:type="gramEnd"/>
      <w:r>
        <w:rPr>
          <w:color w:val="C9BFAE"/>
        </w:rPr>
        <w:t>_____________________________________________________</w:t>
      </w:r>
    </w:p>
    <w:tbl>
      <w:tblPr>
        <w:tblW w:w="10480" w:type="dxa"/>
        <w:tblBorders>
          <w:top w:val="single" w:sz="8" w:space="0" w:color="1D3C34"/>
          <w:left w:val="single" w:sz="8" w:space="0" w:color="1D3C34"/>
          <w:bottom w:val="single" w:sz="8" w:space="0" w:color="1D3C34"/>
          <w:right w:val="single" w:sz="8" w:space="0" w:color="1D3C3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629"/>
        <w:gridCol w:w="7111"/>
      </w:tblGrid>
      <w:tr w:rsidR="00AF528A" w14:paraId="03E59494" w14:textId="77777777" w:rsidTr="00201985">
        <w:tblPrEx>
          <w:tblCellMar>
            <w:top w:w="0" w:type="dxa"/>
            <w:bottom w:w="0" w:type="dxa"/>
          </w:tblCellMar>
        </w:tblPrEx>
        <w:trPr>
          <w:trHeight w:val="1828"/>
        </w:trPr>
        <w:tc>
          <w:tcPr>
            <w:tcW w:w="740" w:type="dxa"/>
            <w:tcMar>
              <w:top w:w="100" w:type="dxa"/>
              <w:left w:w="100" w:type="dxa"/>
              <w:bottom w:w="100" w:type="dxa"/>
              <w:right w:w="40" w:type="dxa"/>
            </w:tcMar>
          </w:tcPr>
          <w:p w14:paraId="724C7F88" w14:textId="77777777" w:rsidR="00AF528A" w:rsidRDefault="00000000">
            <w:pPr>
              <w:spacing w:after="40"/>
            </w:pPr>
            <w:r>
              <w:rPr>
                <w:b/>
                <w:bCs/>
                <w:color w:val="1D3C34"/>
                <w:sz w:val="40"/>
                <w:szCs w:val="40"/>
              </w:rPr>
              <w:t>T</w:t>
            </w:r>
          </w:p>
          <w:tbl>
            <w:tblPr>
              <w:tblW w:w="593" w:type="dxa"/>
              <w:tblInd w:w="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tblGrid>
            <w:tr w:rsidR="00AF528A" w14:paraId="60A8C702" w14:textId="77777777" w:rsidTr="00201985">
              <w:tblPrEx>
                <w:tblCellMar>
                  <w:top w:w="0" w:type="dxa"/>
                  <w:bottom w:w="0" w:type="dxa"/>
                </w:tblCellMar>
              </w:tblPrEx>
              <w:trPr>
                <w:trHeight w:hRule="exact" w:val="195"/>
              </w:trPr>
              <w:tc>
                <w:tcPr>
                  <w:tcW w:w="593" w:type="dxa"/>
                  <w:shd w:val="clear" w:color="auto" w:fill="7FB3E6"/>
                  <w:tcMar>
                    <w:top w:w="0" w:type="dxa"/>
                    <w:left w:w="0" w:type="dxa"/>
                    <w:bottom w:w="0" w:type="dxa"/>
                    <w:right w:w="0" w:type="dxa"/>
                  </w:tcMar>
                </w:tcPr>
                <w:p w14:paraId="7BC571B9" w14:textId="77777777" w:rsidR="00AF528A" w:rsidRDefault="00AF528A">
                  <w:pPr>
                    <w:spacing w:line="120" w:lineRule="exact"/>
                  </w:pPr>
                </w:p>
              </w:tc>
            </w:tr>
          </w:tbl>
          <w:p w14:paraId="45E77ADB" w14:textId="77777777" w:rsidR="00AF528A" w:rsidRDefault="00AF528A"/>
        </w:tc>
        <w:tc>
          <w:tcPr>
            <w:tcW w:w="2629" w:type="dxa"/>
            <w:shd w:val="clear" w:color="auto" w:fill="F6F1E6"/>
            <w:tcMar>
              <w:top w:w="100" w:type="dxa"/>
              <w:left w:w="100" w:type="dxa"/>
              <w:bottom w:w="100" w:type="dxa"/>
              <w:right w:w="100" w:type="dxa"/>
            </w:tcMar>
          </w:tcPr>
          <w:p w14:paraId="5C61094F" w14:textId="77777777" w:rsidR="00AF528A" w:rsidRDefault="00000000">
            <w:pPr>
              <w:spacing w:after="40"/>
            </w:pPr>
            <w:r>
              <w:rPr>
                <w:rFonts w:ascii="Calibri" w:eastAsia="Calibri" w:hAnsi="Calibri" w:cs="Calibri"/>
                <w:color w:val="645D54"/>
                <w:sz w:val="17"/>
                <w:szCs w:val="17"/>
              </w:rPr>
              <w:t>Friendship is essential to Subhi's survival because A and B.</w:t>
            </w:r>
          </w:p>
        </w:tc>
        <w:tc>
          <w:tcPr>
            <w:tcW w:w="7111" w:type="dxa"/>
            <w:tcMar>
              <w:top w:w="100" w:type="dxa"/>
              <w:left w:w="120" w:type="dxa"/>
              <w:bottom w:w="100" w:type="dxa"/>
              <w:right w:w="120" w:type="dxa"/>
            </w:tcMar>
          </w:tcPr>
          <w:p w14:paraId="11AF0F2B" w14:textId="77777777" w:rsidR="00AF528A" w:rsidRDefault="00AF528A"/>
        </w:tc>
      </w:tr>
      <w:tr w:rsidR="00AF528A" w14:paraId="6E72BC54" w14:textId="77777777" w:rsidTr="00201985">
        <w:tblPrEx>
          <w:tblCellMar>
            <w:top w:w="0" w:type="dxa"/>
            <w:bottom w:w="0" w:type="dxa"/>
          </w:tblCellMar>
        </w:tblPrEx>
        <w:trPr>
          <w:trHeight w:val="2681"/>
        </w:trPr>
        <w:tc>
          <w:tcPr>
            <w:tcW w:w="740" w:type="dxa"/>
            <w:tcMar>
              <w:top w:w="100" w:type="dxa"/>
              <w:left w:w="100" w:type="dxa"/>
              <w:bottom w:w="100" w:type="dxa"/>
              <w:right w:w="40" w:type="dxa"/>
            </w:tcMar>
          </w:tcPr>
          <w:p w14:paraId="1981AED6" w14:textId="77777777" w:rsidR="00AF528A" w:rsidRDefault="00000000">
            <w:pPr>
              <w:spacing w:after="40"/>
            </w:pPr>
            <w:r>
              <w:rPr>
                <w:b/>
                <w:bCs/>
                <w:color w:val="1D3C34"/>
                <w:sz w:val="40"/>
                <w:szCs w:val="40"/>
              </w:rPr>
              <w:t>E</w:t>
            </w:r>
          </w:p>
          <w:tbl>
            <w:tblPr>
              <w:tblW w:w="590" w:type="dxa"/>
              <w:tblInd w:w="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
              <w:gridCol w:w="59"/>
              <w:gridCol w:w="177"/>
              <w:gridCol w:w="177"/>
            </w:tblGrid>
            <w:tr w:rsidR="00AF528A" w14:paraId="7100EB6D" w14:textId="77777777" w:rsidTr="00201985">
              <w:tblPrEx>
                <w:tblCellMar>
                  <w:top w:w="0" w:type="dxa"/>
                  <w:bottom w:w="0" w:type="dxa"/>
                </w:tblCellMar>
              </w:tblPrEx>
              <w:trPr>
                <w:trHeight w:hRule="exact" w:val="195"/>
              </w:trPr>
              <w:tc>
                <w:tcPr>
                  <w:tcW w:w="177" w:type="dxa"/>
                  <w:shd w:val="clear" w:color="auto" w:fill="F5D75A"/>
                  <w:tcMar>
                    <w:top w:w="0" w:type="dxa"/>
                    <w:left w:w="0" w:type="dxa"/>
                    <w:bottom w:w="0" w:type="dxa"/>
                    <w:right w:w="0" w:type="dxa"/>
                  </w:tcMar>
                </w:tcPr>
                <w:p w14:paraId="1F1CFCA5" w14:textId="77777777" w:rsidR="00AF528A" w:rsidRDefault="00AF528A">
                  <w:pPr>
                    <w:spacing w:line="120" w:lineRule="exact"/>
                  </w:pPr>
                </w:p>
              </w:tc>
              <w:tc>
                <w:tcPr>
                  <w:tcW w:w="59" w:type="dxa"/>
                  <w:shd w:val="clear" w:color="auto" w:fill="F2B27A"/>
                  <w:tcMar>
                    <w:top w:w="0" w:type="dxa"/>
                    <w:left w:w="0" w:type="dxa"/>
                    <w:bottom w:w="0" w:type="dxa"/>
                    <w:right w:w="0" w:type="dxa"/>
                  </w:tcMar>
                </w:tcPr>
                <w:p w14:paraId="3615028F" w14:textId="77777777" w:rsidR="00AF528A" w:rsidRDefault="00AF528A">
                  <w:pPr>
                    <w:spacing w:line="120" w:lineRule="exact"/>
                  </w:pPr>
                </w:p>
              </w:tc>
              <w:tc>
                <w:tcPr>
                  <w:tcW w:w="177" w:type="dxa"/>
                  <w:shd w:val="clear" w:color="auto" w:fill="7FB3E6"/>
                  <w:tcMar>
                    <w:top w:w="0" w:type="dxa"/>
                    <w:left w:w="0" w:type="dxa"/>
                    <w:bottom w:w="0" w:type="dxa"/>
                    <w:right w:w="0" w:type="dxa"/>
                  </w:tcMar>
                </w:tcPr>
                <w:p w14:paraId="5F0FFFC3" w14:textId="77777777" w:rsidR="00AF528A" w:rsidRDefault="00AF528A">
                  <w:pPr>
                    <w:spacing w:line="120" w:lineRule="exact"/>
                  </w:pPr>
                </w:p>
              </w:tc>
              <w:tc>
                <w:tcPr>
                  <w:tcW w:w="177" w:type="dxa"/>
                  <w:shd w:val="clear" w:color="auto" w:fill="8FD39A"/>
                  <w:tcMar>
                    <w:top w:w="0" w:type="dxa"/>
                    <w:left w:w="0" w:type="dxa"/>
                    <w:bottom w:w="0" w:type="dxa"/>
                    <w:right w:w="0" w:type="dxa"/>
                  </w:tcMar>
                </w:tcPr>
                <w:p w14:paraId="03D3D78D" w14:textId="77777777" w:rsidR="00AF528A" w:rsidRDefault="00AF528A">
                  <w:pPr>
                    <w:spacing w:line="120" w:lineRule="exact"/>
                  </w:pPr>
                </w:p>
              </w:tc>
            </w:tr>
          </w:tbl>
          <w:p w14:paraId="4B549F12" w14:textId="77777777" w:rsidR="00AF528A" w:rsidRDefault="00AF528A"/>
        </w:tc>
        <w:tc>
          <w:tcPr>
            <w:tcW w:w="2629" w:type="dxa"/>
            <w:shd w:val="clear" w:color="auto" w:fill="F6F1E6"/>
            <w:tcMar>
              <w:top w:w="100" w:type="dxa"/>
              <w:left w:w="100" w:type="dxa"/>
              <w:bottom w:w="100" w:type="dxa"/>
              <w:right w:w="100" w:type="dxa"/>
            </w:tcMar>
          </w:tcPr>
          <w:p w14:paraId="086753BA" w14:textId="77777777" w:rsidR="00AF528A" w:rsidRDefault="00000000">
            <w:pPr>
              <w:spacing w:after="40"/>
            </w:pPr>
            <w:r>
              <w:rPr>
                <w:rFonts w:ascii="Calibri" w:eastAsia="Calibri" w:hAnsi="Calibri" w:cs="Calibri"/>
                <w:color w:val="645D54"/>
                <w:sz w:val="17"/>
                <w:szCs w:val="17"/>
              </w:rPr>
              <w:t>When …, “…”.</w:t>
            </w:r>
          </w:p>
          <w:p w14:paraId="7F03C668" w14:textId="77777777" w:rsidR="00AF528A" w:rsidRDefault="00000000">
            <w:pPr>
              <w:spacing w:after="40"/>
            </w:pPr>
            <w:r>
              <w:rPr>
                <w:rFonts w:ascii="Calibri" w:eastAsia="Calibri" w:hAnsi="Calibri" w:cs="Calibri"/>
                <w:color w:val="645D54"/>
                <w:sz w:val="17"/>
                <w:szCs w:val="17"/>
              </w:rPr>
              <w:t>This shows that A, which …</w:t>
            </w:r>
          </w:p>
        </w:tc>
        <w:tc>
          <w:tcPr>
            <w:tcW w:w="7111" w:type="dxa"/>
            <w:tcMar>
              <w:top w:w="100" w:type="dxa"/>
              <w:left w:w="120" w:type="dxa"/>
              <w:bottom w:w="100" w:type="dxa"/>
              <w:right w:w="120" w:type="dxa"/>
            </w:tcMar>
          </w:tcPr>
          <w:p w14:paraId="4EDF7AB1" w14:textId="77777777" w:rsidR="00AF528A" w:rsidRDefault="00AF528A"/>
        </w:tc>
      </w:tr>
      <w:tr w:rsidR="00AF528A" w14:paraId="36B92480" w14:textId="77777777" w:rsidTr="00201985">
        <w:tblPrEx>
          <w:tblCellMar>
            <w:top w:w="0" w:type="dxa"/>
            <w:bottom w:w="0" w:type="dxa"/>
          </w:tblCellMar>
        </w:tblPrEx>
        <w:trPr>
          <w:trHeight w:val="2681"/>
        </w:trPr>
        <w:tc>
          <w:tcPr>
            <w:tcW w:w="740" w:type="dxa"/>
            <w:tcMar>
              <w:top w:w="100" w:type="dxa"/>
              <w:left w:w="100" w:type="dxa"/>
              <w:bottom w:w="100" w:type="dxa"/>
              <w:right w:w="40" w:type="dxa"/>
            </w:tcMar>
          </w:tcPr>
          <w:p w14:paraId="42AFCF29" w14:textId="77777777" w:rsidR="00AF528A" w:rsidRDefault="00000000">
            <w:pPr>
              <w:spacing w:after="40"/>
            </w:pPr>
            <w:r>
              <w:rPr>
                <w:b/>
                <w:bCs/>
                <w:color w:val="1D3C34"/>
                <w:sz w:val="40"/>
                <w:szCs w:val="40"/>
              </w:rPr>
              <w:t>E</w:t>
            </w:r>
          </w:p>
          <w:tbl>
            <w:tblPr>
              <w:tblW w:w="590" w:type="dxa"/>
              <w:tblInd w:w="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
              <w:gridCol w:w="59"/>
              <w:gridCol w:w="177"/>
              <w:gridCol w:w="177"/>
            </w:tblGrid>
            <w:tr w:rsidR="00AF528A" w14:paraId="2F4C454A" w14:textId="77777777" w:rsidTr="00201985">
              <w:tblPrEx>
                <w:tblCellMar>
                  <w:top w:w="0" w:type="dxa"/>
                  <w:bottom w:w="0" w:type="dxa"/>
                </w:tblCellMar>
              </w:tblPrEx>
              <w:trPr>
                <w:trHeight w:hRule="exact" w:val="195"/>
              </w:trPr>
              <w:tc>
                <w:tcPr>
                  <w:tcW w:w="177" w:type="dxa"/>
                  <w:shd w:val="clear" w:color="auto" w:fill="F5D75A"/>
                  <w:tcMar>
                    <w:top w:w="0" w:type="dxa"/>
                    <w:left w:w="0" w:type="dxa"/>
                    <w:bottom w:w="0" w:type="dxa"/>
                    <w:right w:w="0" w:type="dxa"/>
                  </w:tcMar>
                </w:tcPr>
                <w:p w14:paraId="6DAB406B" w14:textId="77777777" w:rsidR="00AF528A" w:rsidRDefault="00AF528A">
                  <w:pPr>
                    <w:spacing w:line="120" w:lineRule="exact"/>
                  </w:pPr>
                </w:p>
              </w:tc>
              <w:tc>
                <w:tcPr>
                  <w:tcW w:w="59" w:type="dxa"/>
                  <w:shd w:val="clear" w:color="auto" w:fill="F2B27A"/>
                  <w:tcMar>
                    <w:top w:w="0" w:type="dxa"/>
                    <w:left w:w="0" w:type="dxa"/>
                    <w:bottom w:w="0" w:type="dxa"/>
                    <w:right w:w="0" w:type="dxa"/>
                  </w:tcMar>
                </w:tcPr>
                <w:p w14:paraId="5DD3319F" w14:textId="77777777" w:rsidR="00AF528A" w:rsidRDefault="00AF528A">
                  <w:pPr>
                    <w:spacing w:line="120" w:lineRule="exact"/>
                  </w:pPr>
                </w:p>
              </w:tc>
              <w:tc>
                <w:tcPr>
                  <w:tcW w:w="177" w:type="dxa"/>
                  <w:shd w:val="clear" w:color="auto" w:fill="7FB3E6"/>
                  <w:tcMar>
                    <w:top w:w="0" w:type="dxa"/>
                    <w:left w:w="0" w:type="dxa"/>
                    <w:bottom w:w="0" w:type="dxa"/>
                    <w:right w:w="0" w:type="dxa"/>
                  </w:tcMar>
                </w:tcPr>
                <w:p w14:paraId="0A237835" w14:textId="77777777" w:rsidR="00AF528A" w:rsidRDefault="00AF528A">
                  <w:pPr>
                    <w:spacing w:line="120" w:lineRule="exact"/>
                  </w:pPr>
                </w:p>
              </w:tc>
              <w:tc>
                <w:tcPr>
                  <w:tcW w:w="177" w:type="dxa"/>
                  <w:shd w:val="clear" w:color="auto" w:fill="8FD39A"/>
                  <w:tcMar>
                    <w:top w:w="0" w:type="dxa"/>
                    <w:left w:w="0" w:type="dxa"/>
                    <w:bottom w:w="0" w:type="dxa"/>
                    <w:right w:w="0" w:type="dxa"/>
                  </w:tcMar>
                </w:tcPr>
                <w:p w14:paraId="0DC73BC2" w14:textId="77777777" w:rsidR="00AF528A" w:rsidRDefault="00AF528A">
                  <w:pPr>
                    <w:spacing w:line="120" w:lineRule="exact"/>
                  </w:pPr>
                </w:p>
              </w:tc>
            </w:tr>
          </w:tbl>
          <w:p w14:paraId="1C0AEA1F" w14:textId="77777777" w:rsidR="00AF528A" w:rsidRDefault="00AF528A"/>
        </w:tc>
        <w:tc>
          <w:tcPr>
            <w:tcW w:w="2629" w:type="dxa"/>
            <w:shd w:val="clear" w:color="auto" w:fill="F6F1E6"/>
            <w:tcMar>
              <w:top w:w="100" w:type="dxa"/>
              <w:left w:w="100" w:type="dxa"/>
              <w:bottom w:w="100" w:type="dxa"/>
              <w:right w:w="100" w:type="dxa"/>
            </w:tcMar>
          </w:tcPr>
          <w:p w14:paraId="69C4709D" w14:textId="77777777" w:rsidR="00AF528A" w:rsidRDefault="00000000">
            <w:pPr>
              <w:spacing w:after="40"/>
            </w:pPr>
            <w:r>
              <w:rPr>
                <w:rFonts w:ascii="Calibri" w:eastAsia="Calibri" w:hAnsi="Calibri" w:cs="Calibri"/>
                <w:color w:val="645D54"/>
                <w:sz w:val="17"/>
                <w:szCs w:val="17"/>
              </w:rPr>
              <w:t>Later, “…”.</w:t>
            </w:r>
          </w:p>
          <w:p w14:paraId="30213092" w14:textId="77777777" w:rsidR="00AF528A" w:rsidRDefault="00000000">
            <w:pPr>
              <w:spacing w:after="40"/>
            </w:pPr>
            <w:r>
              <w:rPr>
                <w:rFonts w:ascii="Calibri" w:eastAsia="Calibri" w:hAnsi="Calibri" w:cs="Calibri"/>
                <w:color w:val="645D54"/>
                <w:sz w:val="17"/>
                <w:szCs w:val="17"/>
              </w:rPr>
              <w:t>This shows that B, which …</w:t>
            </w:r>
          </w:p>
        </w:tc>
        <w:tc>
          <w:tcPr>
            <w:tcW w:w="7111" w:type="dxa"/>
            <w:tcMar>
              <w:top w:w="100" w:type="dxa"/>
              <w:left w:w="120" w:type="dxa"/>
              <w:bottom w:w="100" w:type="dxa"/>
              <w:right w:w="120" w:type="dxa"/>
            </w:tcMar>
          </w:tcPr>
          <w:p w14:paraId="04511C59" w14:textId="77777777" w:rsidR="00AF528A" w:rsidRDefault="00AF528A"/>
        </w:tc>
      </w:tr>
      <w:tr w:rsidR="00AF528A" w14:paraId="5C9D9272" w14:textId="77777777" w:rsidTr="00201985">
        <w:tblPrEx>
          <w:tblCellMar>
            <w:top w:w="0" w:type="dxa"/>
            <w:bottom w:w="0" w:type="dxa"/>
          </w:tblCellMar>
        </w:tblPrEx>
        <w:trPr>
          <w:trHeight w:val="2681"/>
        </w:trPr>
        <w:tc>
          <w:tcPr>
            <w:tcW w:w="740" w:type="dxa"/>
            <w:tcMar>
              <w:top w:w="100" w:type="dxa"/>
              <w:left w:w="100" w:type="dxa"/>
              <w:bottom w:w="100" w:type="dxa"/>
              <w:right w:w="40" w:type="dxa"/>
            </w:tcMar>
          </w:tcPr>
          <w:p w14:paraId="77BA15BE" w14:textId="77777777" w:rsidR="00AF528A" w:rsidRDefault="00000000">
            <w:pPr>
              <w:spacing w:after="40"/>
            </w:pPr>
            <w:r>
              <w:rPr>
                <w:b/>
                <w:bCs/>
                <w:color w:val="1D3C34"/>
                <w:sz w:val="40"/>
                <w:szCs w:val="40"/>
              </w:rPr>
              <w:t>E</w:t>
            </w:r>
          </w:p>
          <w:tbl>
            <w:tblPr>
              <w:tblW w:w="590" w:type="dxa"/>
              <w:tblInd w:w="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
              <w:gridCol w:w="59"/>
              <w:gridCol w:w="177"/>
              <w:gridCol w:w="177"/>
            </w:tblGrid>
            <w:tr w:rsidR="00AF528A" w14:paraId="5F0BB62F" w14:textId="77777777" w:rsidTr="00201985">
              <w:tblPrEx>
                <w:tblCellMar>
                  <w:top w:w="0" w:type="dxa"/>
                  <w:bottom w:w="0" w:type="dxa"/>
                </w:tblCellMar>
              </w:tblPrEx>
              <w:trPr>
                <w:trHeight w:hRule="exact" w:val="195"/>
              </w:trPr>
              <w:tc>
                <w:tcPr>
                  <w:tcW w:w="177" w:type="dxa"/>
                  <w:shd w:val="clear" w:color="auto" w:fill="F5D75A"/>
                  <w:tcMar>
                    <w:top w:w="0" w:type="dxa"/>
                    <w:left w:w="0" w:type="dxa"/>
                    <w:bottom w:w="0" w:type="dxa"/>
                    <w:right w:w="0" w:type="dxa"/>
                  </w:tcMar>
                </w:tcPr>
                <w:p w14:paraId="38E112A9" w14:textId="77777777" w:rsidR="00AF528A" w:rsidRDefault="00AF528A">
                  <w:pPr>
                    <w:spacing w:line="120" w:lineRule="exact"/>
                  </w:pPr>
                </w:p>
              </w:tc>
              <w:tc>
                <w:tcPr>
                  <w:tcW w:w="59" w:type="dxa"/>
                  <w:shd w:val="clear" w:color="auto" w:fill="F2B27A"/>
                  <w:tcMar>
                    <w:top w:w="0" w:type="dxa"/>
                    <w:left w:w="0" w:type="dxa"/>
                    <w:bottom w:w="0" w:type="dxa"/>
                    <w:right w:w="0" w:type="dxa"/>
                  </w:tcMar>
                </w:tcPr>
                <w:p w14:paraId="2D95A1F5" w14:textId="77777777" w:rsidR="00AF528A" w:rsidRDefault="00AF528A">
                  <w:pPr>
                    <w:spacing w:line="120" w:lineRule="exact"/>
                  </w:pPr>
                </w:p>
              </w:tc>
              <w:tc>
                <w:tcPr>
                  <w:tcW w:w="177" w:type="dxa"/>
                  <w:shd w:val="clear" w:color="auto" w:fill="7FB3E6"/>
                  <w:tcMar>
                    <w:top w:w="0" w:type="dxa"/>
                    <w:left w:w="0" w:type="dxa"/>
                    <w:bottom w:w="0" w:type="dxa"/>
                    <w:right w:w="0" w:type="dxa"/>
                  </w:tcMar>
                </w:tcPr>
                <w:p w14:paraId="6072EF32" w14:textId="77777777" w:rsidR="00AF528A" w:rsidRDefault="00AF528A">
                  <w:pPr>
                    <w:spacing w:line="120" w:lineRule="exact"/>
                  </w:pPr>
                </w:p>
              </w:tc>
              <w:tc>
                <w:tcPr>
                  <w:tcW w:w="177" w:type="dxa"/>
                  <w:shd w:val="clear" w:color="auto" w:fill="8FD39A"/>
                  <w:tcMar>
                    <w:top w:w="0" w:type="dxa"/>
                    <w:left w:w="0" w:type="dxa"/>
                    <w:bottom w:w="0" w:type="dxa"/>
                    <w:right w:w="0" w:type="dxa"/>
                  </w:tcMar>
                </w:tcPr>
                <w:p w14:paraId="344F3E09" w14:textId="77777777" w:rsidR="00AF528A" w:rsidRDefault="00AF528A">
                  <w:pPr>
                    <w:spacing w:line="120" w:lineRule="exact"/>
                  </w:pPr>
                </w:p>
              </w:tc>
            </w:tr>
          </w:tbl>
          <w:p w14:paraId="5F591DE3" w14:textId="77777777" w:rsidR="00AF528A" w:rsidRDefault="00AF528A"/>
        </w:tc>
        <w:tc>
          <w:tcPr>
            <w:tcW w:w="2629" w:type="dxa"/>
            <w:shd w:val="clear" w:color="auto" w:fill="F6F1E6"/>
            <w:tcMar>
              <w:top w:w="100" w:type="dxa"/>
              <w:left w:w="100" w:type="dxa"/>
              <w:bottom w:w="100" w:type="dxa"/>
              <w:right w:w="100" w:type="dxa"/>
            </w:tcMar>
          </w:tcPr>
          <w:p w14:paraId="78DC6E1F" w14:textId="77777777" w:rsidR="00AF528A" w:rsidRDefault="00000000">
            <w:pPr>
              <w:spacing w:after="40"/>
            </w:pPr>
            <w:r>
              <w:rPr>
                <w:rFonts w:ascii="Calibri" w:eastAsia="Calibri" w:hAnsi="Calibri" w:cs="Calibri"/>
                <w:color w:val="645D54"/>
                <w:sz w:val="17"/>
                <w:szCs w:val="17"/>
              </w:rPr>
              <w:t>Later, “…”.</w:t>
            </w:r>
          </w:p>
          <w:p w14:paraId="3B79813D" w14:textId="77777777" w:rsidR="00AF528A" w:rsidRDefault="00000000">
            <w:pPr>
              <w:spacing w:after="40"/>
            </w:pPr>
            <w:r>
              <w:rPr>
                <w:rFonts w:ascii="Calibri" w:eastAsia="Calibri" w:hAnsi="Calibri" w:cs="Calibri"/>
                <w:color w:val="645D54"/>
                <w:sz w:val="17"/>
                <w:szCs w:val="17"/>
              </w:rPr>
              <w:t>This shows that B, which …</w:t>
            </w:r>
          </w:p>
        </w:tc>
        <w:tc>
          <w:tcPr>
            <w:tcW w:w="7111" w:type="dxa"/>
            <w:tcMar>
              <w:top w:w="100" w:type="dxa"/>
              <w:left w:w="120" w:type="dxa"/>
              <w:bottom w:w="100" w:type="dxa"/>
              <w:right w:w="120" w:type="dxa"/>
            </w:tcMar>
          </w:tcPr>
          <w:p w14:paraId="3F5FE33E" w14:textId="77777777" w:rsidR="00AF528A" w:rsidRDefault="00AF528A"/>
        </w:tc>
      </w:tr>
      <w:tr w:rsidR="00AF528A" w14:paraId="37E55C83" w14:textId="77777777" w:rsidTr="00201985">
        <w:tblPrEx>
          <w:tblCellMar>
            <w:top w:w="0" w:type="dxa"/>
            <w:bottom w:w="0" w:type="dxa"/>
          </w:tblCellMar>
        </w:tblPrEx>
        <w:trPr>
          <w:trHeight w:val="2316"/>
        </w:trPr>
        <w:tc>
          <w:tcPr>
            <w:tcW w:w="740" w:type="dxa"/>
            <w:tcMar>
              <w:top w:w="100" w:type="dxa"/>
              <w:left w:w="100" w:type="dxa"/>
              <w:bottom w:w="100" w:type="dxa"/>
              <w:right w:w="40" w:type="dxa"/>
            </w:tcMar>
          </w:tcPr>
          <w:p w14:paraId="2407FFD9" w14:textId="77777777" w:rsidR="00AF528A" w:rsidRDefault="00000000">
            <w:pPr>
              <w:spacing w:after="40"/>
            </w:pPr>
            <w:r>
              <w:rPr>
                <w:b/>
                <w:bCs/>
                <w:color w:val="1D3C34"/>
                <w:sz w:val="40"/>
                <w:szCs w:val="40"/>
              </w:rPr>
              <w:t>L</w:t>
            </w:r>
          </w:p>
          <w:tbl>
            <w:tblPr>
              <w:tblW w:w="592" w:type="dxa"/>
              <w:tblInd w:w="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
              <w:gridCol w:w="169"/>
              <w:gridCol w:w="254"/>
            </w:tblGrid>
            <w:tr w:rsidR="00AF528A" w14:paraId="6809FC3C" w14:textId="77777777" w:rsidTr="00201985">
              <w:tblPrEx>
                <w:tblCellMar>
                  <w:top w:w="0" w:type="dxa"/>
                  <w:bottom w:w="0" w:type="dxa"/>
                </w:tblCellMar>
              </w:tblPrEx>
              <w:trPr>
                <w:trHeight w:hRule="exact" w:val="195"/>
              </w:trPr>
              <w:tc>
                <w:tcPr>
                  <w:tcW w:w="169" w:type="dxa"/>
                  <w:shd w:val="clear" w:color="auto" w:fill="7FB3E6"/>
                  <w:tcMar>
                    <w:top w:w="0" w:type="dxa"/>
                    <w:left w:w="0" w:type="dxa"/>
                    <w:bottom w:w="0" w:type="dxa"/>
                    <w:right w:w="0" w:type="dxa"/>
                  </w:tcMar>
                </w:tcPr>
                <w:p w14:paraId="61EEF8E7" w14:textId="77777777" w:rsidR="00AF528A" w:rsidRDefault="00AF528A">
                  <w:pPr>
                    <w:spacing w:line="120" w:lineRule="exact"/>
                  </w:pPr>
                </w:p>
              </w:tc>
              <w:tc>
                <w:tcPr>
                  <w:tcW w:w="169" w:type="dxa"/>
                  <w:shd w:val="clear" w:color="auto" w:fill="7FB3E6"/>
                  <w:tcMar>
                    <w:top w:w="0" w:type="dxa"/>
                    <w:left w:w="0" w:type="dxa"/>
                    <w:bottom w:w="0" w:type="dxa"/>
                    <w:right w:w="0" w:type="dxa"/>
                  </w:tcMar>
                </w:tcPr>
                <w:p w14:paraId="27CFA44A" w14:textId="77777777" w:rsidR="00AF528A" w:rsidRDefault="00AF528A">
                  <w:pPr>
                    <w:spacing w:line="120" w:lineRule="exact"/>
                  </w:pPr>
                </w:p>
              </w:tc>
              <w:tc>
                <w:tcPr>
                  <w:tcW w:w="254" w:type="dxa"/>
                  <w:shd w:val="clear" w:color="auto" w:fill="8FD39A"/>
                  <w:tcMar>
                    <w:top w:w="0" w:type="dxa"/>
                    <w:left w:w="0" w:type="dxa"/>
                    <w:bottom w:w="0" w:type="dxa"/>
                    <w:right w:w="0" w:type="dxa"/>
                  </w:tcMar>
                </w:tcPr>
                <w:p w14:paraId="63DE73B6" w14:textId="77777777" w:rsidR="00AF528A" w:rsidRDefault="00AF528A">
                  <w:pPr>
                    <w:spacing w:line="120" w:lineRule="exact"/>
                  </w:pPr>
                </w:p>
              </w:tc>
            </w:tr>
          </w:tbl>
          <w:p w14:paraId="621E71F2" w14:textId="77777777" w:rsidR="00AF528A" w:rsidRDefault="00AF528A"/>
        </w:tc>
        <w:tc>
          <w:tcPr>
            <w:tcW w:w="2629" w:type="dxa"/>
            <w:shd w:val="clear" w:color="auto" w:fill="F6F1E6"/>
            <w:tcMar>
              <w:top w:w="100" w:type="dxa"/>
              <w:left w:w="100" w:type="dxa"/>
              <w:bottom w:w="100" w:type="dxa"/>
              <w:right w:w="100" w:type="dxa"/>
            </w:tcMar>
          </w:tcPr>
          <w:p w14:paraId="45063D2F" w14:textId="77777777" w:rsidR="00AF528A" w:rsidRDefault="00000000">
            <w:pPr>
              <w:spacing w:after="40"/>
            </w:pPr>
            <w:r>
              <w:rPr>
                <w:rFonts w:ascii="Calibri" w:eastAsia="Calibri" w:hAnsi="Calibri" w:cs="Calibri"/>
                <w:color w:val="645D54"/>
                <w:sz w:val="17"/>
                <w:szCs w:val="17"/>
              </w:rPr>
              <w:t>So, because A and B, friendship is what …</w:t>
            </w:r>
          </w:p>
        </w:tc>
        <w:tc>
          <w:tcPr>
            <w:tcW w:w="7111" w:type="dxa"/>
            <w:tcMar>
              <w:top w:w="100" w:type="dxa"/>
              <w:left w:w="120" w:type="dxa"/>
              <w:bottom w:w="100" w:type="dxa"/>
              <w:right w:w="120" w:type="dxa"/>
            </w:tcMar>
          </w:tcPr>
          <w:p w14:paraId="1B661FF9" w14:textId="77777777" w:rsidR="00AF528A" w:rsidRDefault="00AF528A"/>
        </w:tc>
      </w:tr>
    </w:tbl>
    <w:p w14:paraId="751AEB3F" w14:textId="77777777" w:rsidR="006249E3" w:rsidRDefault="006249E3"/>
    <w:sectPr w:rsidR="006249E3" w:rsidSect="00201985">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D4AA1"/>
    <w:multiLevelType w:val="hybridMultilevel"/>
    <w:tmpl w:val="7602D086"/>
    <w:lvl w:ilvl="0" w:tplc="47864E4A">
      <w:start w:val="1"/>
      <w:numFmt w:val="bullet"/>
      <w:lvlText w:val="●"/>
      <w:lvlJc w:val="left"/>
      <w:pPr>
        <w:ind w:left="720" w:hanging="360"/>
      </w:pPr>
    </w:lvl>
    <w:lvl w:ilvl="1" w:tplc="C67C3136">
      <w:start w:val="1"/>
      <w:numFmt w:val="bullet"/>
      <w:lvlText w:val="○"/>
      <w:lvlJc w:val="left"/>
      <w:pPr>
        <w:ind w:left="1440" w:hanging="360"/>
      </w:pPr>
    </w:lvl>
    <w:lvl w:ilvl="2" w:tplc="669CC61C">
      <w:start w:val="1"/>
      <w:numFmt w:val="bullet"/>
      <w:lvlText w:val="■"/>
      <w:lvlJc w:val="left"/>
      <w:pPr>
        <w:ind w:left="2160" w:hanging="360"/>
      </w:pPr>
    </w:lvl>
    <w:lvl w:ilvl="3" w:tplc="B99293A4">
      <w:start w:val="1"/>
      <w:numFmt w:val="bullet"/>
      <w:lvlText w:val="●"/>
      <w:lvlJc w:val="left"/>
      <w:pPr>
        <w:ind w:left="2880" w:hanging="360"/>
      </w:pPr>
    </w:lvl>
    <w:lvl w:ilvl="4" w:tplc="855EC56A">
      <w:start w:val="1"/>
      <w:numFmt w:val="bullet"/>
      <w:lvlText w:val="○"/>
      <w:lvlJc w:val="left"/>
      <w:pPr>
        <w:ind w:left="3600" w:hanging="360"/>
      </w:pPr>
    </w:lvl>
    <w:lvl w:ilvl="5" w:tplc="0360B9AE">
      <w:start w:val="1"/>
      <w:numFmt w:val="bullet"/>
      <w:lvlText w:val="■"/>
      <w:lvlJc w:val="left"/>
      <w:pPr>
        <w:ind w:left="4320" w:hanging="360"/>
      </w:pPr>
    </w:lvl>
    <w:lvl w:ilvl="6" w:tplc="015ED78A">
      <w:start w:val="1"/>
      <w:numFmt w:val="bullet"/>
      <w:lvlText w:val="●"/>
      <w:lvlJc w:val="left"/>
      <w:pPr>
        <w:ind w:left="5040" w:hanging="360"/>
      </w:pPr>
    </w:lvl>
    <w:lvl w:ilvl="7" w:tplc="8C6207EE">
      <w:start w:val="1"/>
      <w:numFmt w:val="bullet"/>
      <w:lvlText w:val="●"/>
      <w:lvlJc w:val="left"/>
      <w:pPr>
        <w:ind w:left="5760" w:hanging="360"/>
      </w:pPr>
    </w:lvl>
    <w:lvl w:ilvl="8" w:tplc="76BED15A">
      <w:start w:val="1"/>
      <w:numFmt w:val="bullet"/>
      <w:lvlText w:val="●"/>
      <w:lvlJc w:val="left"/>
      <w:pPr>
        <w:ind w:left="6480" w:hanging="360"/>
      </w:pPr>
    </w:lvl>
  </w:abstractNum>
  <w:num w:numId="1" w16cid:durableId="1537231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28A"/>
    <w:rsid w:val="00201985"/>
    <w:rsid w:val="006249E3"/>
    <w:rsid w:val="00787444"/>
    <w:rsid w:val="00AF52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213B"/>
  <w15:docId w15:val="{F744757C-FFE8-47B8-ADE4-853CC9CF7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E211F"/>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2026-09-03T03:17:00Z</dcterms:created>
  <dcterms:modified xsi:type="dcterms:W3CDTF">2026-09-03T22:39:00Z</dcterms:modified>
</cp:coreProperties>
</file>