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B488A" w14:textId="77777777" w:rsidR="003E6420" w:rsidRDefault="00000000">
      <w:pPr>
        <w:spacing w:after="100"/>
        <w:jc w:val="center"/>
      </w:pPr>
      <w:r>
        <w:rPr>
          <w:b/>
          <w:bCs/>
          <w:color w:val="8C072D"/>
          <w:sz w:val="36"/>
          <w:szCs w:val="36"/>
          <w:rtl/>
        </w:rPr>
        <w:t>The Bone Sparrow  عصفور العظم</w:t>
      </w:r>
    </w:p>
    <w:p w14:paraId="403AD091" w14:textId="77777777" w:rsidR="003E6420" w:rsidRDefault="00000000">
      <w:pPr>
        <w:bidi/>
        <w:spacing w:after="400"/>
        <w:jc w:val="center"/>
        <w:rPr>
          <w:sz w:val="24"/>
          <w:szCs w:val="24"/>
        </w:rPr>
      </w:pPr>
      <w:r>
        <w:rPr>
          <w:sz w:val="24"/>
          <w:szCs w:val="24"/>
          <w:rtl/>
        </w:rPr>
        <w:t>Unit Vocabulary List (English – Arabic)  قائمة مفردات الوحدة (الإنجليزية – العربية)</w:t>
      </w:r>
    </w:p>
    <w:tbl>
      <w:tblPr>
        <w:tblW w:w="9800" w:type="dxa"/>
        <w:tblCellMar>
          <w:left w:w="10" w:type="dxa"/>
          <w:right w:w="10" w:type="dxa"/>
        </w:tblCellMar>
        <w:tblLook w:val="0000" w:firstRow="0" w:lastRow="0" w:firstColumn="0" w:lastColumn="0" w:noHBand="0" w:noVBand="0"/>
      </w:tblPr>
      <w:tblGrid>
        <w:gridCol w:w="4900"/>
        <w:gridCol w:w="4900"/>
      </w:tblGrid>
      <w:tr w:rsidR="00351D10" w14:paraId="5790731D" w14:textId="77777777" w:rsidTr="00926DA3">
        <w:tblPrEx>
          <w:tblCellMar>
            <w:top w:w="0" w:type="dxa"/>
            <w:bottom w:w="0" w:type="dxa"/>
          </w:tblCellMar>
        </w:tblPrEx>
        <w:tc>
          <w:tcPr>
            <w:tcW w:w="4900" w:type="dxa"/>
            <w:tcMar>
              <w:top w:w="100" w:type="dxa"/>
              <w:left w:w="0" w:type="dxa"/>
              <w:bottom w:w="100" w:type="dxa"/>
              <w:right w:w="200" w:type="dxa"/>
            </w:tcMar>
          </w:tcPr>
          <w:p w14:paraId="5B762110" w14:textId="77777777" w:rsidR="00351D10" w:rsidRDefault="00351D10" w:rsidP="00926DA3">
            <w:r>
              <w:rPr>
                <w:b/>
                <w:bCs/>
                <w:color w:val="8C072D"/>
              </w:rPr>
              <w:t xml:space="preserve">Note: </w:t>
            </w:r>
            <w:r>
              <w:t>This list is to help you learn important words for this topic. These translations have been auto-generated, and may not always be accurate. You should use this with the help of a parent or tutor as well.</w:t>
            </w:r>
          </w:p>
        </w:tc>
        <w:tc>
          <w:tcPr>
            <w:tcW w:w="4900" w:type="dxa"/>
            <w:tcMar>
              <w:top w:w="100" w:type="dxa"/>
              <w:left w:w="200" w:type="dxa"/>
              <w:bottom w:w="100" w:type="dxa"/>
              <w:right w:w="0" w:type="dxa"/>
            </w:tcMar>
          </w:tcPr>
          <w:p w14:paraId="5DDF38BC" w14:textId="77777777" w:rsidR="00351D10" w:rsidRDefault="00351D10" w:rsidP="00351D10">
            <w:pPr>
              <w:bidi/>
              <w:ind w:left="165"/>
            </w:pPr>
            <w:r>
              <w:rPr>
                <w:b/>
                <w:bCs/>
                <w:color w:val="8C072D"/>
                <w:rtl/>
              </w:rPr>
              <w:t xml:space="preserve">ملاحظة: </w:t>
            </w:r>
            <w:r>
              <w:rPr>
                <w:rtl/>
              </w:rPr>
              <w:t>تهدف هذه القائمة إلى مساعدتك على تعلم الكلمات المهمة لهذه الوحدة. تم إنشاء هذه الترجمات تلقائيًا وقد لا تكون دقيقة دائمًا. يُفضّل أن تستخدم هذه القائمة بمساعدة أحد الوالدين أو معلم خصوصي.</w:t>
            </w:r>
          </w:p>
        </w:tc>
      </w:tr>
    </w:tbl>
    <w:p w14:paraId="41B47BAB" w14:textId="7B941946" w:rsidR="003E6420" w:rsidRDefault="00000000">
      <w:pPr>
        <w:pStyle w:val="Heading1"/>
        <w:bidi/>
        <w:spacing w:before="300" w:after="150"/>
        <w:jc w:val="right"/>
      </w:pPr>
      <w:r>
        <w:rPr>
          <w:b/>
          <w:bCs/>
          <w:color w:val="8C072D"/>
          <w:rtl/>
        </w:rPr>
        <w:t>Unit – Key Concepts مفاهيم الوحدة الأساسية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3E6420" w14:paraId="24314962" w14:textId="77777777">
        <w:tblPrEx>
          <w:tblCellMar>
            <w:top w:w="0" w:type="dxa"/>
            <w:bottom w:w="0" w:type="dxa"/>
          </w:tblCellMar>
        </w:tblPrEx>
        <w:trPr>
          <w:tblHeader/>
        </w:trPr>
        <w:tc>
          <w:tcPr>
            <w:tcW w:w="2600" w:type="dxa"/>
            <w:shd w:val="clear" w:color="auto" w:fill="F3D9DF"/>
            <w:tcMar>
              <w:top w:w="100" w:type="dxa"/>
              <w:left w:w="120" w:type="dxa"/>
              <w:bottom w:w="100" w:type="dxa"/>
              <w:right w:w="120" w:type="dxa"/>
            </w:tcMar>
          </w:tcPr>
          <w:p w14:paraId="43F91D7F" w14:textId="77777777" w:rsidR="003E6420" w:rsidRDefault="00000000">
            <w:pPr>
              <w:bidi/>
              <w:jc w:val="right"/>
            </w:pPr>
            <w:r>
              <w:rPr>
                <w:b/>
                <w:bCs/>
                <w:color w:val="8C072D"/>
                <w:rtl/>
              </w:rPr>
              <w:t>المصطلح</w:t>
            </w:r>
          </w:p>
        </w:tc>
        <w:tc>
          <w:tcPr>
            <w:tcW w:w="3375" w:type="dxa"/>
            <w:shd w:val="clear" w:color="auto" w:fill="F3D9DF"/>
            <w:tcMar>
              <w:top w:w="100" w:type="dxa"/>
              <w:left w:w="120" w:type="dxa"/>
              <w:bottom w:w="100" w:type="dxa"/>
              <w:right w:w="120" w:type="dxa"/>
            </w:tcMar>
          </w:tcPr>
          <w:p w14:paraId="46ED6AD3" w14:textId="77777777" w:rsidR="003E6420" w:rsidRDefault="00000000">
            <w:r>
              <w:rPr>
                <w:b/>
                <w:bCs/>
                <w:color w:val="8C072D"/>
              </w:rPr>
              <w:t>English</w:t>
            </w:r>
          </w:p>
        </w:tc>
        <w:tc>
          <w:tcPr>
            <w:tcW w:w="3375" w:type="dxa"/>
            <w:shd w:val="clear" w:color="auto" w:fill="F3D9DF"/>
            <w:tcMar>
              <w:top w:w="100" w:type="dxa"/>
              <w:left w:w="120" w:type="dxa"/>
              <w:bottom w:w="100" w:type="dxa"/>
              <w:right w:w="120" w:type="dxa"/>
            </w:tcMar>
          </w:tcPr>
          <w:p w14:paraId="1D280AC1" w14:textId="77777777" w:rsidR="003E6420" w:rsidRDefault="00000000" w:rsidP="00351D10">
            <w:pPr>
              <w:bidi/>
            </w:pPr>
            <w:r>
              <w:rPr>
                <w:b/>
                <w:bCs/>
                <w:color w:val="8C072D"/>
                <w:rtl/>
              </w:rPr>
              <w:t>العربية</w:t>
            </w:r>
          </w:p>
        </w:tc>
      </w:tr>
      <w:tr w:rsidR="003E6420" w14:paraId="55A61A5A" w14:textId="77777777">
        <w:tblPrEx>
          <w:tblCellMar>
            <w:top w:w="0" w:type="dxa"/>
            <w:bottom w:w="0" w:type="dxa"/>
          </w:tblCellMar>
        </w:tblPrEx>
        <w:tc>
          <w:tcPr>
            <w:tcW w:w="2600" w:type="dxa"/>
            <w:tcMar>
              <w:top w:w="100" w:type="dxa"/>
              <w:left w:w="120" w:type="dxa"/>
              <w:bottom w:w="100" w:type="dxa"/>
              <w:right w:w="120" w:type="dxa"/>
            </w:tcMar>
          </w:tcPr>
          <w:p w14:paraId="11D90215" w14:textId="77777777" w:rsidR="003E6420" w:rsidRDefault="00000000">
            <w:pPr>
              <w:bidi/>
              <w:jc w:val="right"/>
            </w:pPr>
            <w:r>
              <w:rPr>
                <w:b/>
                <w:bCs/>
                <w:rtl/>
              </w:rPr>
              <w:t>لاجئ (Refugee)</w:t>
            </w:r>
          </w:p>
        </w:tc>
        <w:tc>
          <w:tcPr>
            <w:tcW w:w="3375" w:type="dxa"/>
            <w:tcMar>
              <w:top w:w="100" w:type="dxa"/>
              <w:left w:w="120" w:type="dxa"/>
              <w:bottom w:w="100" w:type="dxa"/>
              <w:right w:w="120" w:type="dxa"/>
            </w:tcMar>
          </w:tcPr>
          <w:p w14:paraId="4D318C10" w14:textId="77777777" w:rsidR="003E6420" w:rsidRDefault="00000000">
            <w:r>
              <w:t>A person who has been forced to leave their country because of war, violence, or persecution, and cannot safely return.</w:t>
            </w:r>
          </w:p>
        </w:tc>
        <w:tc>
          <w:tcPr>
            <w:tcW w:w="3375" w:type="dxa"/>
            <w:tcMar>
              <w:top w:w="100" w:type="dxa"/>
              <w:left w:w="120" w:type="dxa"/>
              <w:bottom w:w="100" w:type="dxa"/>
              <w:right w:w="120" w:type="dxa"/>
            </w:tcMar>
          </w:tcPr>
          <w:p w14:paraId="00D710A4" w14:textId="77777777" w:rsidR="003E6420" w:rsidRDefault="00000000" w:rsidP="00351D10">
            <w:pPr>
              <w:bidi/>
            </w:pPr>
            <w:r>
              <w:rPr>
                <w:rtl/>
              </w:rPr>
              <w:t>شخص أُجبر على مغادرة بلده بسبب الحرب أو العنف أو الاضطهاد، ولا يمكنه العودة بأمان.</w:t>
            </w:r>
          </w:p>
        </w:tc>
      </w:tr>
      <w:tr w:rsidR="003E6420" w14:paraId="24AE10A3" w14:textId="77777777">
        <w:tblPrEx>
          <w:tblCellMar>
            <w:top w:w="0" w:type="dxa"/>
            <w:bottom w:w="0" w:type="dxa"/>
          </w:tblCellMar>
        </w:tblPrEx>
        <w:tc>
          <w:tcPr>
            <w:tcW w:w="2600" w:type="dxa"/>
            <w:tcMar>
              <w:top w:w="100" w:type="dxa"/>
              <w:left w:w="120" w:type="dxa"/>
              <w:bottom w:w="100" w:type="dxa"/>
              <w:right w:w="120" w:type="dxa"/>
            </w:tcMar>
          </w:tcPr>
          <w:p w14:paraId="604DC011" w14:textId="77777777" w:rsidR="003E6420" w:rsidRDefault="00000000">
            <w:pPr>
              <w:bidi/>
              <w:jc w:val="right"/>
            </w:pPr>
            <w:r>
              <w:rPr>
                <w:b/>
                <w:bCs/>
                <w:rtl/>
              </w:rPr>
              <w:t>طالب لجوء (Asylum Seeker)</w:t>
            </w:r>
          </w:p>
        </w:tc>
        <w:tc>
          <w:tcPr>
            <w:tcW w:w="3375" w:type="dxa"/>
            <w:tcMar>
              <w:top w:w="100" w:type="dxa"/>
              <w:left w:w="120" w:type="dxa"/>
              <w:bottom w:w="100" w:type="dxa"/>
              <w:right w:w="120" w:type="dxa"/>
            </w:tcMar>
          </w:tcPr>
          <w:p w14:paraId="21CE3B85" w14:textId="77777777" w:rsidR="003E6420" w:rsidRDefault="00000000">
            <w:r>
              <w:t>A person who has left their country and is asking another country to protect them, but whose refugee status hasn't yet been officially decided.</w:t>
            </w:r>
          </w:p>
        </w:tc>
        <w:tc>
          <w:tcPr>
            <w:tcW w:w="3375" w:type="dxa"/>
            <w:tcMar>
              <w:top w:w="100" w:type="dxa"/>
              <w:left w:w="120" w:type="dxa"/>
              <w:bottom w:w="100" w:type="dxa"/>
              <w:right w:w="120" w:type="dxa"/>
            </w:tcMar>
          </w:tcPr>
          <w:p w14:paraId="7FCE3401" w14:textId="77777777" w:rsidR="003E6420" w:rsidRDefault="00000000" w:rsidP="00351D10">
            <w:pPr>
              <w:bidi/>
            </w:pPr>
            <w:r>
              <w:rPr>
                <w:rtl/>
              </w:rPr>
              <w:t>شخص غادر بلده ويطلب من بلد آخر حمايته، لكن وضعه كلاجئ لم يُحسم رسميًا بعد.</w:t>
            </w:r>
          </w:p>
        </w:tc>
      </w:tr>
      <w:tr w:rsidR="003E6420" w14:paraId="642F6AF7" w14:textId="77777777">
        <w:tblPrEx>
          <w:tblCellMar>
            <w:top w:w="0" w:type="dxa"/>
            <w:bottom w:w="0" w:type="dxa"/>
          </w:tblCellMar>
        </w:tblPrEx>
        <w:tc>
          <w:tcPr>
            <w:tcW w:w="2600" w:type="dxa"/>
            <w:tcMar>
              <w:top w:w="100" w:type="dxa"/>
              <w:left w:w="120" w:type="dxa"/>
              <w:bottom w:w="100" w:type="dxa"/>
              <w:right w:w="120" w:type="dxa"/>
            </w:tcMar>
          </w:tcPr>
          <w:p w14:paraId="44C103DF" w14:textId="77777777" w:rsidR="003E6420" w:rsidRDefault="00000000">
            <w:pPr>
              <w:bidi/>
              <w:jc w:val="right"/>
            </w:pPr>
            <w:r>
              <w:rPr>
                <w:b/>
                <w:bCs/>
                <w:rtl/>
              </w:rPr>
              <w:t>مركز الاحتجاز (Detention Centre)</w:t>
            </w:r>
          </w:p>
        </w:tc>
        <w:tc>
          <w:tcPr>
            <w:tcW w:w="3375" w:type="dxa"/>
            <w:tcMar>
              <w:top w:w="100" w:type="dxa"/>
              <w:left w:w="120" w:type="dxa"/>
              <w:bottom w:w="100" w:type="dxa"/>
              <w:right w:w="120" w:type="dxa"/>
            </w:tcMar>
          </w:tcPr>
          <w:p w14:paraId="3BBE66DE" w14:textId="77777777" w:rsidR="003E6420" w:rsidRDefault="00000000">
            <w:r>
              <w:t>A guarded facility where asylum seekers are held, sometimes for a long time, while their claims are processed.</w:t>
            </w:r>
          </w:p>
        </w:tc>
        <w:tc>
          <w:tcPr>
            <w:tcW w:w="3375" w:type="dxa"/>
            <w:tcMar>
              <w:top w:w="100" w:type="dxa"/>
              <w:left w:w="120" w:type="dxa"/>
              <w:bottom w:w="100" w:type="dxa"/>
              <w:right w:w="120" w:type="dxa"/>
            </w:tcMar>
          </w:tcPr>
          <w:p w14:paraId="127D18DC" w14:textId="77777777" w:rsidR="003E6420" w:rsidRDefault="00000000" w:rsidP="00351D10">
            <w:pPr>
              <w:bidi/>
            </w:pPr>
            <w:r>
              <w:rPr>
                <w:rtl/>
              </w:rPr>
              <w:t>منشأة محروسة يُحتجز فيها طالبو اللجوء، أحيانًا لفترة طويلة، أثناء معالجة طلباتهم.</w:t>
            </w:r>
          </w:p>
        </w:tc>
      </w:tr>
      <w:tr w:rsidR="003E6420" w14:paraId="4937773D" w14:textId="77777777">
        <w:tblPrEx>
          <w:tblCellMar>
            <w:top w:w="0" w:type="dxa"/>
            <w:bottom w:w="0" w:type="dxa"/>
          </w:tblCellMar>
        </w:tblPrEx>
        <w:tc>
          <w:tcPr>
            <w:tcW w:w="2600" w:type="dxa"/>
            <w:tcMar>
              <w:top w:w="100" w:type="dxa"/>
              <w:left w:w="120" w:type="dxa"/>
              <w:bottom w:w="100" w:type="dxa"/>
              <w:right w:w="120" w:type="dxa"/>
            </w:tcMar>
          </w:tcPr>
          <w:p w14:paraId="0A2764AB" w14:textId="77777777" w:rsidR="003E6420" w:rsidRDefault="00000000">
            <w:pPr>
              <w:bidi/>
              <w:jc w:val="right"/>
            </w:pPr>
            <w:r>
              <w:rPr>
                <w:b/>
                <w:bCs/>
                <w:rtl/>
              </w:rPr>
              <w:t>الهجرة (Immigration)</w:t>
            </w:r>
          </w:p>
        </w:tc>
        <w:tc>
          <w:tcPr>
            <w:tcW w:w="3375" w:type="dxa"/>
            <w:tcMar>
              <w:top w:w="100" w:type="dxa"/>
              <w:left w:w="120" w:type="dxa"/>
              <w:bottom w:w="100" w:type="dxa"/>
              <w:right w:w="120" w:type="dxa"/>
            </w:tcMar>
          </w:tcPr>
          <w:p w14:paraId="244DACEB" w14:textId="77777777" w:rsidR="003E6420" w:rsidRDefault="00000000">
            <w:r>
              <w:t>The act of coming to live permanently in a country that is not your birth country.</w:t>
            </w:r>
          </w:p>
        </w:tc>
        <w:tc>
          <w:tcPr>
            <w:tcW w:w="3375" w:type="dxa"/>
            <w:tcMar>
              <w:top w:w="100" w:type="dxa"/>
              <w:left w:w="120" w:type="dxa"/>
              <w:bottom w:w="100" w:type="dxa"/>
              <w:right w:w="120" w:type="dxa"/>
            </w:tcMar>
          </w:tcPr>
          <w:p w14:paraId="52EF8112" w14:textId="77777777" w:rsidR="003E6420" w:rsidRDefault="00000000" w:rsidP="00351D10">
            <w:pPr>
              <w:bidi/>
            </w:pPr>
            <w:r>
              <w:rPr>
                <w:rtl/>
              </w:rPr>
              <w:t>فعل الانتقال للعيش بشكل دائم في بلد ليس بلد ميلادك.</w:t>
            </w:r>
          </w:p>
        </w:tc>
      </w:tr>
      <w:tr w:rsidR="003E6420" w14:paraId="70D8C0F8" w14:textId="77777777">
        <w:tblPrEx>
          <w:tblCellMar>
            <w:top w:w="0" w:type="dxa"/>
            <w:bottom w:w="0" w:type="dxa"/>
          </w:tblCellMar>
        </w:tblPrEx>
        <w:tc>
          <w:tcPr>
            <w:tcW w:w="2600" w:type="dxa"/>
            <w:tcMar>
              <w:top w:w="100" w:type="dxa"/>
              <w:left w:w="120" w:type="dxa"/>
              <w:bottom w:w="100" w:type="dxa"/>
              <w:right w:w="120" w:type="dxa"/>
            </w:tcMar>
          </w:tcPr>
          <w:p w14:paraId="6FE647FB" w14:textId="77777777" w:rsidR="003E6420" w:rsidRDefault="00000000">
            <w:pPr>
              <w:bidi/>
              <w:jc w:val="right"/>
            </w:pPr>
            <w:r>
              <w:rPr>
                <w:b/>
                <w:bCs/>
                <w:rtl/>
              </w:rPr>
              <w:t>الاضطهاد (Persecution)</w:t>
            </w:r>
          </w:p>
        </w:tc>
        <w:tc>
          <w:tcPr>
            <w:tcW w:w="3375" w:type="dxa"/>
            <w:tcMar>
              <w:top w:w="100" w:type="dxa"/>
              <w:left w:w="120" w:type="dxa"/>
              <w:bottom w:w="100" w:type="dxa"/>
              <w:right w:w="120" w:type="dxa"/>
            </w:tcMar>
          </w:tcPr>
          <w:p w14:paraId="70646CCE" w14:textId="77777777" w:rsidR="003E6420" w:rsidRDefault="00000000">
            <w:r>
              <w:t>Cruel or unfair treatment of a person or group, often because of their race, religion, or beliefs.</w:t>
            </w:r>
          </w:p>
        </w:tc>
        <w:tc>
          <w:tcPr>
            <w:tcW w:w="3375" w:type="dxa"/>
            <w:tcMar>
              <w:top w:w="100" w:type="dxa"/>
              <w:left w:w="120" w:type="dxa"/>
              <w:bottom w:w="100" w:type="dxa"/>
              <w:right w:w="120" w:type="dxa"/>
            </w:tcMar>
          </w:tcPr>
          <w:p w14:paraId="57AF0828" w14:textId="77777777" w:rsidR="003E6420" w:rsidRDefault="00000000" w:rsidP="00351D10">
            <w:pPr>
              <w:bidi/>
            </w:pPr>
            <w:r>
              <w:rPr>
                <w:rtl/>
              </w:rPr>
              <w:t>معاملة قاسية أو غير عادلة لشخص أو مجموعة، غالبًا بسبب عرقهم أو دينهم أو معتقداتهم.</w:t>
            </w:r>
          </w:p>
        </w:tc>
      </w:tr>
      <w:tr w:rsidR="003E6420" w14:paraId="2BA323FE" w14:textId="77777777">
        <w:tblPrEx>
          <w:tblCellMar>
            <w:top w:w="0" w:type="dxa"/>
            <w:bottom w:w="0" w:type="dxa"/>
          </w:tblCellMar>
        </w:tblPrEx>
        <w:tc>
          <w:tcPr>
            <w:tcW w:w="2600" w:type="dxa"/>
            <w:tcMar>
              <w:top w:w="100" w:type="dxa"/>
              <w:left w:w="120" w:type="dxa"/>
              <w:bottom w:w="100" w:type="dxa"/>
              <w:right w:w="120" w:type="dxa"/>
            </w:tcMar>
          </w:tcPr>
          <w:p w14:paraId="466FCD26" w14:textId="77777777" w:rsidR="003E6420" w:rsidRDefault="00000000">
            <w:pPr>
              <w:bidi/>
              <w:jc w:val="right"/>
            </w:pPr>
            <w:r>
              <w:rPr>
                <w:b/>
                <w:bCs/>
                <w:rtl/>
              </w:rPr>
              <w:t>التهجير (Displacement)</w:t>
            </w:r>
          </w:p>
        </w:tc>
        <w:tc>
          <w:tcPr>
            <w:tcW w:w="3375" w:type="dxa"/>
            <w:tcMar>
              <w:top w:w="100" w:type="dxa"/>
              <w:left w:w="120" w:type="dxa"/>
              <w:bottom w:w="100" w:type="dxa"/>
              <w:right w:w="120" w:type="dxa"/>
            </w:tcMar>
          </w:tcPr>
          <w:p w14:paraId="4A1E09BD" w14:textId="77777777" w:rsidR="003E6420" w:rsidRDefault="00000000">
            <w:r>
              <w:t>Being forced to leave your home, often because of war, disaster or persecution.</w:t>
            </w:r>
          </w:p>
        </w:tc>
        <w:tc>
          <w:tcPr>
            <w:tcW w:w="3375" w:type="dxa"/>
            <w:tcMar>
              <w:top w:w="100" w:type="dxa"/>
              <w:left w:w="120" w:type="dxa"/>
              <w:bottom w:w="100" w:type="dxa"/>
              <w:right w:w="120" w:type="dxa"/>
            </w:tcMar>
          </w:tcPr>
          <w:p w14:paraId="7D6876D1" w14:textId="77777777" w:rsidR="003E6420" w:rsidRDefault="00000000" w:rsidP="00351D10">
            <w:pPr>
              <w:bidi/>
            </w:pPr>
            <w:r>
              <w:rPr>
                <w:rtl/>
              </w:rPr>
              <w:t>الإجبار على مغادرة الوطن، غالبًا بسبب الحرب أو الكوارث أو الاضطهاد.</w:t>
            </w:r>
          </w:p>
        </w:tc>
      </w:tr>
      <w:tr w:rsidR="003E6420" w14:paraId="670FE710" w14:textId="77777777">
        <w:tblPrEx>
          <w:tblCellMar>
            <w:top w:w="0" w:type="dxa"/>
            <w:bottom w:w="0" w:type="dxa"/>
          </w:tblCellMar>
        </w:tblPrEx>
        <w:tc>
          <w:tcPr>
            <w:tcW w:w="2600" w:type="dxa"/>
            <w:tcMar>
              <w:top w:w="100" w:type="dxa"/>
              <w:left w:w="120" w:type="dxa"/>
              <w:bottom w:w="100" w:type="dxa"/>
              <w:right w:w="120" w:type="dxa"/>
            </w:tcMar>
          </w:tcPr>
          <w:p w14:paraId="2CA888B0" w14:textId="77777777" w:rsidR="003E6420" w:rsidRDefault="00000000">
            <w:pPr>
              <w:bidi/>
              <w:jc w:val="right"/>
            </w:pPr>
            <w:r>
              <w:rPr>
                <w:b/>
                <w:bCs/>
                <w:rtl/>
              </w:rPr>
              <w:t>حقوق الإنسان (Human Rights)</w:t>
            </w:r>
          </w:p>
        </w:tc>
        <w:tc>
          <w:tcPr>
            <w:tcW w:w="3375" w:type="dxa"/>
            <w:tcMar>
              <w:top w:w="100" w:type="dxa"/>
              <w:left w:w="120" w:type="dxa"/>
              <w:bottom w:w="100" w:type="dxa"/>
              <w:right w:w="120" w:type="dxa"/>
            </w:tcMar>
          </w:tcPr>
          <w:p w14:paraId="5890915E" w14:textId="77777777" w:rsidR="003E6420" w:rsidRDefault="00000000">
            <w:r>
              <w:t>The basic rights and freedoms that belong to every person, no matter where they are from.</w:t>
            </w:r>
          </w:p>
        </w:tc>
        <w:tc>
          <w:tcPr>
            <w:tcW w:w="3375" w:type="dxa"/>
            <w:tcMar>
              <w:top w:w="100" w:type="dxa"/>
              <w:left w:w="120" w:type="dxa"/>
              <w:bottom w:w="100" w:type="dxa"/>
              <w:right w:w="120" w:type="dxa"/>
            </w:tcMar>
          </w:tcPr>
          <w:p w14:paraId="3D259D4A" w14:textId="77777777" w:rsidR="003E6420" w:rsidRDefault="00000000" w:rsidP="00351D10">
            <w:pPr>
              <w:bidi/>
            </w:pPr>
            <w:r>
              <w:rPr>
                <w:rtl/>
              </w:rPr>
              <w:t>الحقوق والحريات الأساسية التي يتمتع بها كل شخص، بغض النظر عن أصله.</w:t>
            </w:r>
          </w:p>
        </w:tc>
      </w:tr>
      <w:tr w:rsidR="003E6420" w14:paraId="2B0722DB" w14:textId="77777777">
        <w:tblPrEx>
          <w:tblCellMar>
            <w:top w:w="0" w:type="dxa"/>
            <w:bottom w:w="0" w:type="dxa"/>
          </w:tblCellMar>
        </w:tblPrEx>
        <w:tc>
          <w:tcPr>
            <w:tcW w:w="2600" w:type="dxa"/>
            <w:tcMar>
              <w:top w:w="100" w:type="dxa"/>
              <w:left w:w="120" w:type="dxa"/>
              <w:bottom w:w="100" w:type="dxa"/>
              <w:right w:w="120" w:type="dxa"/>
            </w:tcMar>
          </w:tcPr>
          <w:p w14:paraId="68204014" w14:textId="77777777" w:rsidR="003E6420" w:rsidRDefault="00000000">
            <w:pPr>
              <w:bidi/>
              <w:jc w:val="right"/>
            </w:pPr>
            <w:r>
              <w:rPr>
                <w:b/>
                <w:bCs/>
                <w:rtl/>
              </w:rPr>
              <w:t>الظلم (Injustice)</w:t>
            </w:r>
          </w:p>
        </w:tc>
        <w:tc>
          <w:tcPr>
            <w:tcW w:w="3375" w:type="dxa"/>
            <w:tcMar>
              <w:top w:w="100" w:type="dxa"/>
              <w:left w:w="120" w:type="dxa"/>
              <w:bottom w:w="100" w:type="dxa"/>
              <w:right w:w="120" w:type="dxa"/>
            </w:tcMar>
          </w:tcPr>
          <w:p w14:paraId="3847355A" w14:textId="77777777" w:rsidR="003E6420" w:rsidRDefault="00000000">
            <w:r>
              <w:t>Unfair treatment; a situation that is not right or fair.</w:t>
            </w:r>
          </w:p>
        </w:tc>
        <w:tc>
          <w:tcPr>
            <w:tcW w:w="3375" w:type="dxa"/>
            <w:tcMar>
              <w:top w:w="100" w:type="dxa"/>
              <w:left w:w="120" w:type="dxa"/>
              <w:bottom w:w="100" w:type="dxa"/>
              <w:right w:w="120" w:type="dxa"/>
            </w:tcMar>
          </w:tcPr>
          <w:p w14:paraId="1ED6A1BA" w14:textId="77777777" w:rsidR="003E6420" w:rsidRDefault="00000000" w:rsidP="00351D10">
            <w:pPr>
              <w:bidi/>
            </w:pPr>
            <w:r>
              <w:rPr>
                <w:rtl/>
              </w:rPr>
              <w:t>المعاملة غير العادلة؛ وضع ليس صحيحًا أو عادلًا.</w:t>
            </w:r>
          </w:p>
        </w:tc>
      </w:tr>
      <w:tr w:rsidR="003E6420" w14:paraId="3FC0661D" w14:textId="77777777">
        <w:tblPrEx>
          <w:tblCellMar>
            <w:top w:w="0" w:type="dxa"/>
            <w:bottom w:w="0" w:type="dxa"/>
          </w:tblCellMar>
        </w:tblPrEx>
        <w:tc>
          <w:tcPr>
            <w:tcW w:w="2600" w:type="dxa"/>
            <w:tcMar>
              <w:top w:w="100" w:type="dxa"/>
              <w:left w:w="120" w:type="dxa"/>
              <w:bottom w:w="100" w:type="dxa"/>
              <w:right w:w="120" w:type="dxa"/>
            </w:tcMar>
          </w:tcPr>
          <w:p w14:paraId="4BD0ED92" w14:textId="77777777" w:rsidR="003E6420" w:rsidRDefault="00000000">
            <w:pPr>
              <w:bidi/>
              <w:jc w:val="right"/>
            </w:pPr>
            <w:r>
              <w:rPr>
                <w:b/>
                <w:bCs/>
                <w:rtl/>
              </w:rPr>
              <w:t>العرقية (Ethnicity)</w:t>
            </w:r>
          </w:p>
        </w:tc>
        <w:tc>
          <w:tcPr>
            <w:tcW w:w="3375" w:type="dxa"/>
            <w:tcMar>
              <w:top w:w="100" w:type="dxa"/>
              <w:left w:w="120" w:type="dxa"/>
              <w:bottom w:w="100" w:type="dxa"/>
              <w:right w:w="120" w:type="dxa"/>
            </w:tcMar>
          </w:tcPr>
          <w:p w14:paraId="2936D4DB" w14:textId="77777777" w:rsidR="003E6420" w:rsidRDefault="00000000">
            <w:r>
              <w:t>A group of people who share the same culture, language, or ancestry.</w:t>
            </w:r>
          </w:p>
        </w:tc>
        <w:tc>
          <w:tcPr>
            <w:tcW w:w="3375" w:type="dxa"/>
            <w:tcMar>
              <w:top w:w="100" w:type="dxa"/>
              <w:left w:w="120" w:type="dxa"/>
              <w:bottom w:w="100" w:type="dxa"/>
              <w:right w:w="120" w:type="dxa"/>
            </w:tcMar>
          </w:tcPr>
          <w:p w14:paraId="37908EBB" w14:textId="77777777" w:rsidR="003E6420" w:rsidRDefault="00000000" w:rsidP="00351D10">
            <w:pPr>
              <w:bidi/>
            </w:pPr>
            <w:r>
              <w:rPr>
                <w:rtl/>
              </w:rPr>
              <w:t>مجموعة من الناس يتشاركون نفس الثقافة أو اللغة أو النسب.</w:t>
            </w:r>
          </w:p>
        </w:tc>
      </w:tr>
      <w:tr w:rsidR="003E6420" w14:paraId="5E474B3A" w14:textId="77777777">
        <w:tblPrEx>
          <w:tblCellMar>
            <w:top w:w="0" w:type="dxa"/>
            <w:bottom w:w="0" w:type="dxa"/>
          </w:tblCellMar>
        </w:tblPrEx>
        <w:tc>
          <w:tcPr>
            <w:tcW w:w="2600" w:type="dxa"/>
            <w:tcMar>
              <w:top w:w="100" w:type="dxa"/>
              <w:left w:w="120" w:type="dxa"/>
              <w:bottom w:w="100" w:type="dxa"/>
              <w:right w:w="120" w:type="dxa"/>
            </w:tcMar>
          </w:tcPr>
          <w:p w14:paraId="531A39A1" w14:textId="77777777" w:rsidR="003E6420" w:rsidRDefault="00000000">
            <w:pPr>
              <w:bidi/>
              <w:jc w:val="right"/>
            </w:pPr>
            <w:r>
              <w:rPr>
                <w:b/>
                <w:bCs/>
                <w:rtl/>
              </w:rPr>
              <w:t>الهوية (Identity)</w:t>
            </w:r>
          </w:p>
        </w:tc>
        <w:tc>
          <w:tcPr>
            <w:tcW w:w="3375" w:type="dxa"/>
            <w:tcMar>
              <w:top w:w="100" w:type="dxa"/>
              <w:left w:w="120" w:type="dxa"/>
              <w:bottom w:w="100" w:type="dxa"/>
              <w:right w:w="120" w:type="dxa"/>
            </w:tcMar>
          </w:tcPr>
          <w:p w14:paraId="3021C030" w14:textId="77777777" w:rsidR="003E6420" w:rsidRDefault="00000000">
            <w:r>
              <w:t>Who a person is, including their culture, beliefs and background.</w:t>
            </w:r>
          </w:p>
        </w:tc>
        <w:tc>
          <w:tcPr>
            <w:tcW w:w="3375" w:type="dxa"/>
            <w:tcMar>
              <w:top w:w="100" w:type="dxa"/>
              <w:left w:w="120" w:type="dxa"/>
              <w:bottom w:w="100" w:type="dxa"/>
              <w:right w:w="120" w:type="dxa"/>
            </w:tcMar>
          </w:tcPr>
          <w:p w14:paraId="19D6BE18" w14:textId="77777777" w:rsidR="003E6420" w:rsidRDefault="00000000" w:rsidP="00351D10">
            <w:pPr>
              <w:bidi/>
            </w:pPr>
            <w:r>
              <w:rPr>
                <w:rtl/>
              </w:rPr>
              <w:t>من يكون الشخص، بما في ذلك ثقافته ومعتقداته وخلفيته.</w:t>
            </w:r>
          </w:p>
        </w:tc>
      </w:tr>
      <w:tr w:rsidR="003E6420" w14:paraId="71724A33" w14:textId="77777777">
        <w:tblPrEx>
          <w:tblCellMar>
            <w:top w:w="0" w:type="dxa"/>
            <w:bottom w:w="0" w:type="dxa"/>
          </w:tblCellMar>
        </w:tblPrEx>
        <w:tc>
          <w:tcPr>
            <w:tcW w:w="2600" w:type="dxa"/>
            <w:tcMar>
              <w:top w:w="100" w:type="dxa"/>
              <w:left w:w="120" w:type="dxa"/>
              <w:bottom w:w="100" w:type="dxa"/>
              <w:right w:w="120" w:type="dxa"/>
            </w:tcMar>
          </w:tcPr>
          <w:p w14:paraId="701DC5DC" w14:textId="77777777" w:rsidR="003E6420" w:rsidRDefault="00000000">
            <w:pPr>
              <w:bidi/>
              <w:jc w:val="right"/>
            </w:pPr>
            <w:r>
              <w:rPr>
                <w:b/>
                <w:bCs/>
                <w:rtl/>
              </w:rPr>
              <w:lastRenderedPageBreak/>
              <w:t>الانتماء (Belonging)</w:t>
            </w:r>
          </w:p>
        </w:tc>
        <w:tc>
          <w:tcPr>
            <w:tcW w:w="3375" w:type="dxa"/>
            <w:tcMar>
              <w:top w:w="100" w:type="dxa"/>
              <w:left w:w="120" w:type="dxa"/>
              <w:bottom w:w="100" w:type="dxa"/>
              <w:right w:w="120" w:type="dxa"/>
            </w:tcMar>
          </w:tcPr>
          <w:p w14:paraId="413C884D" w14:textId="77777777" w:rsidR="003E6420" w:rsidRDefault="00000000">
            <w:r>
              <w:t>The feeling of being accepted as part of a group, family or culture.</w:t>
            </w:r>
          </w:p>
        </w:tc>
        <w:tc>
          <w:tcPr>
            <w:tcW w:w="3375" w:type="dxa"/>
            <w:tcMar>
              <w:top w:w="100" w:type="dxa"/>
              <w:left w:w="120" w:type="dxa"/>
              <w:bottom w:w="100" w:type="dxa"/>
              <w:right w:w="120" w:type="dxa"/>
            </w:tcMar>
          </w:tcPr>
          <w:p w14:paraId="4A45C3B8" w14:textId="77777777" w:rsidR="003E6420" w:rsidRDefault="00000000" w:rsidP="00351D10">
            <w:pPr>
              <w:bidi/>
            </w:pPr>
            <w:r>
              <w:rPr>
                <w:rtl/>
              </w:rPr>
              <w:t>الشعور بالقبول كجزء من مجموعة أو عائلة أو ثقافة.</w:t>
            </w:r>
          </w:p>
        </w:tc>
      </w:tr>
      <w:tr w:rsidR="003E6420" w14:paraId="1C289491" w14:textId="77777777">
        <w:tblPrEx>
          <w:tblCellMar>
            <w:top w:w="0" w:type="dxa"/>
            <w:bottom w:w="0" w:type="dxa"/>
          </w:tblCellMar>
        </w:tblPrEx>
        <w:tc>
          <w:tcPr>
            <w:tcW w:w="2600" w:type="dxa"/>
            <w:tcMar>
              <w:top w:w="100" w:type="dxa"/>
              <w:left w:w="120" w:type="dxa"/>
              <w:bottom w:w="100" w:type="dxa"/>
              <w:right w:w="120" w:type="dxa"/>
            </w:tcMar>
          </w:tcPr>
          <w:p w14:paraId="489576FF" w14:textId="77777777" w:rsidR="003E6420" w:rsidRDefault="00000000">
            <w:pPr>
              <w:bidi/>
              <w:jc w:val="right"/>
            </w:pPr>
            <w:r>
              <w:rPr>
                <w:b/>
                <w:bCs/>
                <w:rtl/>
              </w:rPr>
              <w:t>الصمود (Resilience)</w:t>
            </w:r>
          </w:p>
        </w:tc>
        <w:tc>
          <w:tcPr>
            <w:tcW w:w="3375" w:type="dxa"/>
            <w:tcMar>
              <w:top w:w="100" w:type="dxa"/>
              <w:left w:w="120" w:type="dxa"/>
              <w:bottom w:w="100" w:type="dxa"/>
              <w:right w:w="120" w:type="dxa"/>
            </w:tcMar>
          </w:tcPr>
          <w:p w14:paraId="2902E0D7" w14:textId="77777777" w:rsidR="003E6420" w:rsidRDefault="00000000">
            <w:r>
              <w:t>The ability to keep going and recover, even in difficult situations.</w:t>
            </w:r>
          </w:p>
        </w:tc>
        <w:tc>
          <w:tcPr>
            <w:tcW w:w="3375" w:type="dxa"/>
            <w:tcMar>
              <w:top w:w="100" w:type="dxa"/>
              <w:left w:w="120" w:type="dxa"/>
              <w:bottom w:w="100" w:type="dxa"/>
              <w:right w:w="120" w:type="dxa"/>
            </w:tcMar>
          </w:tcPr>
          <w:p w14:paraId="6E786787" w14:textId="77777777" w:rsidR="003E6420" w:rsidRDefault="00000000" w:rsidP="00351D10">
            <w:pPr>
              <w:bidi/>
            </w:pPr>
            <w:r>
              <w:rPr>
                <w:rtl/>
              </w:rPr>
              <w:t>القدرة على الاستمرار والتعافي، حتى في المواقف الصعبة.</w:t>
            </w:r>
          </w:p>
        </w:tc>
      </w:tr>
      <w:tr w:rsidR="003E6420" w14:paraId="2ECD2641" w14:textId="77777777">
        <w:tblPrEx>
          <w:tblCellMar>
            <w:top w:w="0" w:type="dxa"/>
            <w:bottom w:w="0" w:type="dxa"/>
          </w:tblCellMar>
        </w:tblPrEx>
        <w:tc>
          <w:tcPr>
            <w:tcW w:w="2600" w:type="dxa"/>
            <w:tcMar>
              <w:top w:w="100" w:type="dxa"/>
              <w:left w:w="120" w:type="dxa"/>
              <w:bottom w:w="100" w:type="dxa"/>
              <w:right w:w="120" w:type="dxa"/>
            </w:tcMar>
          </w:tcPr>
          <w:p w14:paraId="5BD82F27" w14:textId="77777777" w:rsidR="003E6420" w:rsidRDefault="00000000">
            <w:pPr>
              <w:bidi/>
              <w:jc w:val="right"/>
            </w:pPr>
            <w:r>
              <w:rPr>
                <w:b/>
                <w:bCs/>
                <w:rtl/>
              </w:rPr>
              <w:t>الأمل (Hope)</w:t>
            </w:r>
          </w:p>
        </w:tc>
        <w:tc>
          <w:tcPr>
            <w:tcW w:w="3375" w:type="dxa"/>
            <w:tcMar>
              <w:top w:w="100" w:type="dxa"/>
              <w:left w:w="120" w:type="dxa"/>
              <w:bottom w:w="100" w:type="dxa"/>
              <w:right w:w="120" w:type="dxa"/>
            </w:tcMar>
          </w:tcPr>
          <w:p w14:paraId="0F95D904" w14:textId="77777777" w:rsidR="003E6420" w:rsidRDefault="00000000">
            <w:r>
              <w:t>A feeling that something good may happen in the future.</w:t>
            </w:r>
          </w:p>
        </w:tc>
        <w:tc>
          <w:tcPr>
            <w:tcW w:w="3375" w:type="dxa"/>
            <w:tcMar>
              <w:top w:w="100" w:type="dxa"/>
              <w:left w:w="120" w:type="dxa"/>
              <w:bottom w:w="100" w:type="dxa"/>
              <w:right w:w="120" w:type="dxa"/>
            </w:tcMar>
          </w:tcPr>
          <w:p w14:paraId="02B32CDF" w14:textId="77777777" w:rsidR="003E6420" w:rsidRDefault="00000000" w:rsidP="00351D10">
            <w:pPr>
              <w:bidi/>
            </w:pPr>
            <w:r>
              <w:rPr>
                <w:rtl/>
              </w:rPr>
              <w:t>الشعور بأن شيئًا جيدًا قد يحدث في المستقبل.</w:t>
            </w:r>
          </w:p>
        </w:tc>
      </w:tr>
      <w:tr w:rsidR="003E6420" w14:paraId="70A44B1D" w14:textId="77777777">
        <w:tblPrEx>
          <w:tblCellMar>
            <w:top w:w="0" w:type="dxa"/>
            <w:bottom w:w="0" w:type="dxa"/>
          </w:tblCellMar>
        </w:tblPrEx>
        <w:tc>
          <w:tcPr>
            <w:tcW w:w="2600" w:type="dxa"/>
            <w:tcMar>
              <w:top w:w="100" w:type="dxa"/>
              <w:left w:w="120" w:type="dxa"/>
              <w:bottom w:w="100" w:type="dxa"/>
              <w:right w:w="120" w:type="dxa"/>
            </w:tcMar>
          </w:tcPr>
          <w:p w14:paraId="0F414AC9" w14:textId="77777777" w:rsidR="003E6420" w:rsidRDefault="00000000">
            <w:pPr>
              <w:bidi/>
              <w:jc w:val="right"/>
            </w:pPr>
            <w:r>
              <w:rPr>
                <w:b/>
                <w:bCs/>
                <w:rtl/>
              </w:rPr>
              <w:t>الحرية (Freedom)</w:t>
            </w:r>
          </w:p>
        </w:tc>
        <w:tc>
          <w:tcPr>
            <w:tcW w:w="3375" w:type="dxa"/>
            <w:tcMar>
              <w:top w:w="100" w:type="dxa"/>
              <w:left w:w="120" w:type="dxa"/>
              <w:bottom w:w="100" w:type="dxa"/>
              <w:right w:w="120" w:type="dxa"/>
            </w:tcMar>
          </w:tcPr>
          <w:p w14:paraId="56DEA9DB" w14:textId="77777777" w:rsidR="003E6420" w:rsidRDefault="00000000">
            <w:r>
              <w:t>The state of being free, and not controlled or trapped.</w:t>
            </w:r>
          </w:p>
        </w:tc>
        <w:tc>
          <w:tcPr>
            <w:tcW w:w="3375" w:type="dxa"/>
            <w:tcMar>
              <w:top w:w="100" w:type="dxa"/>
              <w:left w:w="120" w:type="dxa"/>
              <w:bottom w:w="100" w:type="dxa"/>
              <w:right w:w="120" w:type="dxa"/>
            </w:tcMar>
          </w:tcPr>
          <w:p w14:paraId="3727102C" w14:textId="77777777" w:rsidR="003E6420" w:rsidRDefault="00000000" w:rsidP="00351D10">
            <w:pPr>
              <w:bidi/>
            </w:pPr>
            <w:r>
              <w:rPr>
                <w:rtl/>
              </w:rPr>
              <w:t>حالة كونك حرًا، وغير خاضع للسيطرة أو محاصرًا.</w:t>
            </w:r>
          </w:p>
        </w:tc>
      </w:tr>
      <w:tr w:rsidR="003E6420" w14:paraId="2B3F167F" w14:textId="77777777">
        <w:tblPrEx>
          <w:tblCellMar>
            <w:top w:w="0" w:type="dxa"/>
            <w:bottom w:w="0" w:type="dxa"/>
          </w:tblCellMar>
        </w:tblPrEx>
        <w:tc>
          <w:tcPr>
            <w:tcW w:w="2600" w:type="dxa"/>
            <w:tcMar>
              <w:top w:w="100" w:type="dxa"/>
              <w:left w:w="120" w:type="dxa"/>
              <w:bottom w:w="100" w:type="dxa"/>
              <w:right w:w="120" w:type="dxa"/>
            </w:tcMar>
          </w:tcPr>
          <w:p w14:paraId="69E27D49" w14:textId="77777777" w:rsidR="003E6420" w:rsidRDefault="00000000">
            <w:pPr>
              <w:bidi/>
              <w:jc w:val="right"/>
            </w:pPr>
            <w:r>
              <w:rPr>
                <w:b/>
                <w:bCs/>
                <w:rtl/>
              </w:rPr>
              <w:t>الحدود (Border)</w:t>
            </w:r>
          </w:p>
        </w:tc>
        <w:tc>
          <w:tcPr>
            <w:tcW w:w="3375" w:type="dxa"/>
            <w:tcMar>
              <w:top w:w="100" w:type="dxa"/>
              <w:left w:w="120" w:type="dxa"/>
              <w:bottom w:w="100" w:type="dxa"/>
              <w:right w:w="120" w:type="dxa"/>
            </w:tcMar>
          </w:tcPr>
          <w:p w14:paraId="30ED4D23" w14:textId="77777777" w:rsidR="003E6420" w:rsidRDefault="00000000">
            <w:r>
              <w:t>The line that separates one country from another.</w:t>
            </w:r>
          </w:p>
        </w:tc>
        <w:tc>
          <w:tcPr>
            <w:tcW w:w="3375" w:type="dxa"/>
            <w:tcMar>
              <w:top w:w="100" w:type="dxa"/>
              <w:left w:w="120" w:type="dxa"/>
              <w:bottom w:w="100" w:type="dxa"/>
              <w:right w:w="120" w:type="dxa"/>
            </w:tcMar>
          </w:tcPr>
          <w:p w14:paraId="1AB4F59C" w14:textId="77777777" w:rsidR="003E6420" w:rsidRDefault="00000000" w:rsidP="00351D10">
            <w:pPr>
              <w:bidi/>
            </w:pPr>
            <w:r>
              <w:rPr>
                <w:rtl/>
              </w:rPr>
              <w:t>الخط الذي يفصل بلدًا عن آخر.</w:t>
            </w:r>
          </w:p>
        </w:tc>
      </w:tr>
      <w:tr w:rsidR="003E6420" w14:paraId="0F66015E" w14:textId="77777777">
        <w:tblPrEx>
          <w:tblCellMar>
            <w:top w:w="0" w:type="dxa"/>
            <w:bottom w:w="0" w:type="dxa"/>
          </w:tblCellMar>
        </w:tblPrEx>
        <w:tc>
          <w:tcPr>
            <w:tcW w:w="2600" w:type="dxa"/>
            <w:tcMar>
              <w:top w:w="100" w:type="dxa"/>
              <w:left w:w="120" w:type="dxa"/>
              <w:bottom w:w="100" w:type="dxa"/>
              <w:right w:w="120" w:type="dxa"/>
            </w:tcMar>
          </w:tcPr>
          <w:p w14:paraId="2E4EE226" w14:textId="77777777" w:rsidR="003E6420" w:rsidRDefault="00000000">
            <w:pPr>
              <w:bidi/>
              <w:jc w:val="right"/>
            </w:pPr>
            <w:r>
              <w:rPr>
                <w:b/>
                <w:bCs/>
                <w:rtl/>
              </w:rPr>
              <w:t>الحارس (Guard)</w:t>
            </w:r>
          </w:p>
        </w:tc>
        <w:tc>
          <w:tcPr>
            <w:tcW w:w="3375" w:type="dxa"/>
            <w:tcMar>
              <w:top w:w="100" w:type="dxa"/>
              <w:left w:w="120" w:type="dxa"/>
              <w:bottom w:w="100" w:type="dxa"/>
              <w:right w:w="120" w:type="dxa"/>
            </w:tcMar>
          </w:tcPr>
          <w:p w14:paraId="2346A7BE" w14:textId="77777777" w:rsidR="003E6420" w:rsidRDefault="00000000">
            <w:r>
              <w:t>A person whose job is to watch over and control a place, such as a detention centre.</w:t>
            </w:r>
          </w:p>
        </w:tc>
        <w:tc>
          <w:tcPr>
            <w:tcW w:w="3375" w:type="dxa"/>
            <w:tcMar>
              <w:top w:w="100" w:type="dxa"/>
              <w:left w:w="120" w:type="dxa"/>
              <w:bottom w:w="100" w:type="dxa"/>
              <w:right w:w="120" w:type="dxa"/>
            </w:tcMar>
          </w:tcPr>
          <w:p w14:paraId="689DF8FD" w14:textId="77777777" w:rsidR="003E6420" w:rsidRDefault="00000000" w:rsidP="00351D10">
            <w:pPr>
              <w:bidi/>
            </w:pPr>
            <w:r>
              <w:rPr>
                <w:rtl/>
              </w:rPr>
              <w:t>شخص وظيفته مراقبة والتحكم في مكان ما، مثل مركز الاحتجاز.</w:t>
            </w:r>
          </w:p>
        </w:tc>
      </w:tr>
      <w:tr w:rsidR="003E6420" w14:paraId="054D49B0" w14:textId="77777777">
        <w:tblPrEx>
          <w:tblCellMar>
            <w:top w:w="0" w:type="dxa"/>
            <w:bottom w:w="0" w:type="dxa"/>
          </w:tblCellMar>
        </w:tblPrEx>
        <w:tc>
          <w:tcPr>
            <w:tcW w:w="2600" w:type="dxa"/>
            <w:tcMar>
              <w:top w:w="100" w:type="dxa"/>
              <w:left w:w="120" w:type="dxa"/>
              <w:bottom w:w="100" w:type="dxa"/>
              <w:right w:w="120" w:type="dxa"/>
            </w:tcMar>
          </w:tcPr>
          <w:p w14:paraId="574F2580" w14:textId="77777777" w:rsidR="003E6420" w:rsidRDefault="00000000">
            <w:pPr>
              <w:bidi/>
              <w:jc w:val="right"/>
            </w:pPr>
            <w:r>
              <w:rPr>
                <w:b/>
                <w:bCs/>
                <w:rtl/>
              </w:rPr>
              <w:t>السياج (Fence)</w:t>
            </w:r>
          </w:p>
        </w:tc>
        <w:tc>
          <w:tcPr>
            <w:tcW w:w="3375" w:type="dxa"/>
            <w:tcMar>
              <w:top w:w="100" w:type="dxa"/>
              <w:left w:w="120" w:type="dxa"/>
              <w:bottom w:w="100" w:type="dxa"/>
              <w:right w:w="120" w:type="dxa"/>
            </w:tcMar>
          </w:tcPr>
          <w:p w14:paraId="125E7BBD" w14:textId="77777777" w:rsidR="003E6420" w:rsidRDefault="00000000">
            <w:r>
              <w:t>A structure, often made of wire, that separates one area from another. In the novel, it separates the detention centre from the outside world.</w:t>
            </w:r>
          </w:p>
        </w:tc>
        <w:tc>
          <w:tcPr>
            <w:tcW w:w="3375" w:type="dxa"/>
            <w:tcMar>
              <w:top w:w="100" w:type="dxa"/>
              <w:left w:w="120" w:type="dxa"/>
              <w:bottom w:w="100" w:type="dxa"/>
              <w:right w:w="120" w:type="dxa"/>
            </w:tcMar>
          </w:tcPr>
          <w:p w14:paraId="4DBDCC23" w14:textId="77777777" w:rsidR="003E6420" w:rsidRDefault="00000000" w:rsidP="00351D10">
            <w:pPr>
              <w:bidi/>
            </w:pPr>
            <w:r>
              <w:rPr>
                <w:rtl/>
              </w:rPr>
              <w:t>هيكل، غالبًا مصنوع من الأسلاك، يفصل منطقة عن أخرى. في الرواية، يفصل مركز الاحتجاز عن العالم الخارجي.</w:t>
            </w:r>
          </w:p>
        </w:tc>
      </w:tr>
    </w:tbl>
    <w:p w14:paraId="011098CB" w14:textId="77777777" w:rsidR="003E6420" w:rsidRDefault="003E6420">
      <w:pPr>
        <w:spacing w:after="300"/>
      </w:pPr>
    </w:p>
    <w:p w14:paraId="74C24B88" w14:textId="77777777" w:rsidR="003E6420" w:rsidRDefault="00000000">
      <w:pPr>
        <w:pStyle w:val="Heading1"/>
        <w:bidi/>
        <w:spacing w:before="300" w:after="150"/>
        <w:jc w:val="right"/>
      </w:pPr>
      <w:r>
        <w:rPr>
          <w:b/>
          <w:bCs/>
          <w:color w:val="8C072D"/>
          <w:rtl/>
        </w:rPr>
        <w:t>Objects &amp; Symbols in the Novel  الأشياء والرموز في الرواية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3E6420" w14:paraId="4C0DE8FB" w14:textId="77777777">
        <w:tblPrEx>
          <w:tblCellMar>
            <w:top w:w="0" w:type="dxa"/>
            <w:bottom w:w="0" w:type="dxa"/>
          </w:tblCellMar>
        </w:tblPrEx>
        <w:trPr>
          <w:tblHeader/>
        </w:trPr>
        <w:tc>
          <w:tcPr>
            <w:tcW w:w="2600" w:type="dxa"/>
            <w:shd w:val="clear" w:color="auto" w:fill="F3D9DF"/>
            <w:tcMar>
              <w:top w:w="100" w:type="dxa"/>
              <w:left w:w="120" w:type="dxa"/>
              <w:bottom w:w="100" w:type="dxa"/>
              <w:right w:w="120" w:type="dxa"/>
            </w:tcMar>
          </w:tcPr>
          <w:p w14:paraId="5CD88B8E" w14:textId="77777777" w:rsidR="003E6420" w:rsidRDefault="00000000">
            <w:pPr>
              <w:bidi/>
              <w:jc w:val="right"/>
            </w:pPr>
            <w:r>
              <w:rPr>
                <w:b/>
                <w:bCs/>
                <w:color w:val="8C072D"/>
                <w:rtl/>
              </w:rPr>
              <w:t>المصطلح</w:t>
            </w:r>
          </w:p>
        </w:tc>
        <w:tc>
          <w:tcPr>
            <w:tcW w:w="3375" w:type="dxa"/>
            <w:shd w:val="clear" w:color="auto" w:fill="F3D9DF"/>
            <w:tcMar>
              <w:top w:w="100" w:type="dxa"/>
              <w:left w:w="120" w:type="dxa"/>
              <w:bottom w:w="100" w:type="dxa"/>
              <w:right w:w="120" w:type="dxa"/>
            </w:tcMar>
          </w:tcPr>
          <w:p w14:paraId="7A6EA238" w14:textId="77777777" w:rsidR="003E6420" w:rsidRDefault="00000000">
            <w:r>
              <w:rPr>
                <w:b/>
                <w:bCs/>
                <w:color w:val="8C072D"/>
              </w:rPr>
              <w:t>English</w:t>
            </w:r>
          </w:p>
        </w:tc>
        <w:tc>
          <w:tcPr>
            <w:tcW w:w="3375" w:type="dxa"/>
            <w:shd w:val="clear" w:color="auto" w:fill="F3D9DF"/>
            <w:tcMar>
              <w:top w:w="100" w:type="dxa"/>
              <w:left w:w="120" w:type="dxa"/>
              <w:bottom w:w="100" w:type="dxa"/>
              <w:right w:w="120" w:type="dxa"/>
            </w:tcMar>
          </w:tcPr>
          <w:p w14:paraId="0152442B" w14:textId="77777777" w:rsidR="003E6420" w:rsidRDefault="00000000" w:rsidP="00351D10">
            <w:pPr>
              <w:bidi/>
            </w:pPr>
            <w:r>
              <w:rPr>
                <w:b/>
                <w:bCs/>
                <w:color w:val="8C072D"/>
                <w:rtl/>
              </w:rPr>
              <w:t>العربية</w:t>
            </w:r>
          </w:p>
        </w:tc>
      </w:tr>
      <w:tr w:rsidR="003E6420" w14:paraId="36E33E9B" w14:textId="77777777">
        <w:tblPrEx>
          <w:tblCellMar>
            <w:top w:w="0" w:type="dxa"/>
            <w:bottom w:w="0" w:type="dxa"/>
          </w:tblCellMar>
        </w:tblPrEx>
        <w:tc>
          <w:tcPr>
            <w:tcW w:w="2600" w:type="dxa"/>
            <w:tcMar>
              <w:top w:w="100" w:type="dxa"/>
              <w:left w:w="120" w:type="dxa"/>
              <w:bottom w:w="100" w:type="dxa"/>
              <w:right w:w="120" w:type="dxa"/>
            </w:tcMar>
          </w:tcPr>
          <w:p w14:paraId="4CAFCA56" w14:textId="77777777" w:rsidR="003E6420" w:rsidRDefault="00000000">
            <w:pPr>
              <w:bidi/>
              <w:jc w:val="right"/>
            </w:pPr>
            <w:r>
              <w:rPr>
                <w:b/>
                <w:bCs/>
                <w:rtl/>
              </w:rPr>
              <w:t>الخيمة (Tent)</w:t>
            </w:r>
          </w:p>
        </w:tc>
        <w:tc>
          <w:tcPr>
            <w:tcW w:w="3375" w:type="dxa"/>
            <w:tcMar>
              <w:top w:w="100" w:type="dxa"/>
              <w:left w:w="120" w:type="dxa"/>
              <w:bottom w:w="100" w:type="dxa"/>
              <w:right w:w="120" w:type="dxa"/>
            </w:tcMar>
          </w:tcPr>
          <w:p w14:paraId="0EF232CA" w14:textId="77777777" w:rsidR="003E6420" w:rsidRDefault="00000000">
            <w:r>
              <w:t>Where Subhi's family lives inside the detention centre.</w:t>
            </w:r>
          </w:p>
        </w:tc>
        <w:tc>
          <w:tcPr>
            <w:tcW w:w="3375" w:type="dxa"/>
            <w:tcMar>
              <w:top w:w="100" w:type="dxa"/>
              <w:left w:w="120" w:type="dxa"/>
              <w:bottom w:w="100" w:type="dxa"/>
              <w:right w:w="120" w:type="dxa"/>
            </w:tcMar>
          </w:tcPr>
          <w:p w14:paraId="7C933849" w14:textId="77777777" w:rsidR="003E6420" w:rsidRDefault="00000000" w:rsidP="00351D10">
            <w:pPr>
              <w:bidi/>
            </w:pPr>
            <w:r>
              <w:rPr>
                <w:rtl/>
              </w:rPr>
              <w:t>المكان الذي تعيش فيه عائلة صبحي داخل مركز الاحتجاز.</w:t>
            </w:r>
          </w:p>
        </w:tc>
      </w:tr>
      <w:tr w:rsidR="003E6420" w14:paraId="2EF389FF" w14:textId="77777777">
        <w:tblPrEx>
          <w:tblCellMar>
            <w:top w:w="0" w:type="dxa"/>
            <w:bottom w:w="0" w:type="dxa"/>
          </w:tblCellMar>
        </w:tblPrEx>
        <w:tc>
          <w:tcPr>
            <w:tcW w:w="2600" w:type="dxa"/>
            <w:tcMar>
              <w:top w:w="100" w:type="dxa"/>
              <w:left w:w="120" w:type="dxa"/>
              <w:bottom w:w="100" w:type="dxa"/>
              <w:right w:w="120" w:type="dxa"/>
            </w:tcMar>
          </w:tcPr>
          <w:p w14:paraId="46E5A456" w14:textId="77777777" w:rsidR="003E6420" w:rsidRDefault="00000000">
            <w:pPr>
              <w:bidi/>
              <w:jc w:val="right"/>
            </w:pPr>
            <w:r>
              <w:rPr>
                <w:b/>
                <w:bCs/>
                <w:rtl/>
              </w:rPr>
              <w:t>السرير الميداني (Cot)</w:t>
            </w:r>
          </w:p>
        </w:tc>
        <w:tc>
          <w:tcPr>
            <w:tcW w:w="3375" w:type="dxa"/>
            <w:tcMar>
              <w:top w:w="100" w:type="dxa"/>
              <w:left w:w="120" w:type="dxa"/>
              <w:bottom w:w="100" w:type="dxa"/>
              <w:right w:w="120" w:type="dxa"/>
            </w:tcMar>
          </w:tcPr>
          <w:p w14:paraId="72DE63E3" w14:textId="77777777" w:rsidR="003E6420" w:rsidRDefault="00000000">
            <w:r>
              <w:t>A simple, narrow bed, like the ones used in the camp.</w:t>
            </w:r>
          </w:p>
        </w:tc>
        <w:tc>
          <w:tcPr>
            <w:tcW w:w="3375" w:type="dxa"/>
            <w:tcMar>
              <w:top w:w="100" w:type="dxa"/>
              <w:left w:w="120" w:type="dxa"/>
              <w:bottom w:w="100" w:type="dxa"/>
              <w:right w:w="120" w:type="dxa"/>
            </w:tcMar>
          </w:tcPr>
          <w:p w14:paraId="58AAE3D7" w14:textId="77777777" w:rsidR="003E6420" w:rsidRDefault="00000000" w:rsidP="00351D10">
            <w:pPr>
              <w:bidi/>
            </w:pPr>
            <w:r>
              <w:rPr>
                <w:rtl/>
              </w:rPr>
              <w:t>سرير بسيط وضيق، مثل تلك المستخدمة في المخيم.</w:t>
            </w:r>
          </w:p>
        </w:tc>
      </w:tr>
      <w:tr w:rsidR="003E6420" w14:paraId="154C4196" w14:textId="77777777">
        <w:tblPrEx>
          <w:tblCellMar>
            <w:top w:w="0" w:type="dxa"/>
            <w:bottom w:w="0" w:type="dxa"/>
          </w:tblCellMar>
        </w:tblPrEx>
        <w:tc>
          <w:tcPr>
            <w:tcW w:w="2600" w:type="dxa"/>
            <w:tcMar>
              <w:top w:w="100" w:type="dxa"/>
              <w:left w:w="120" w:type="dxa"/>
              <w:bottom w:w="100" w:type="dxa"/>
              <w:right w:w="120" w:type="dxa"/>
            </w:tcMar>
          </w:tcPr>
          <w:p w14:paraId="5001BBC6" w14:textId="77777777" w:rsidR="003E6420" w:rsidRDefault="00000000">
            <w:pPr>
              <w:bidi/>
              <w:jc w:val="right"/>
            </w:pPr>
            <w:r>
              <w:rPr>
                <w:b/>
                <w:bCs/>
                <w:rtl/>
              </w:rPr>
              <w:t>الصدفة (Shell)</w:t>
            </w:r>
          </w:p>
        </w:tc>
        <w:tc>
          <w:tcPr>
            <w:tcW w:w="3375" w:type="dxa"/>
            <w:tcMar>
              <w:top w:w="100" w:type="dxa"/>
              <w:left w:w="120" w:type="dxa"/>
              <w:bottom w:w="100" w:type="dxa"/>
              <w:right w:w="120" w:type="dxa"/>
            </w:tcMar>
          </w:tcPr>
          <w:p w14:paraId="6D8D8759" w14:textId="77777777" w:rsidR="003E6420" w:rsidRDefault="00000000">
            <w:r>
              <w:t>One of Subhi's treasures from the Night Sea; he uses it to imagine he can hear his father's voice.</w:t>
            </w:r>
          </w:p>
        </w:tc>
        <w:tc>
          <w:tcPr>
            <w:tcW w:w="3375" w:type="dxa"/>
            <w:tcMar>
              <w:top w:w="100" w:type="dxa"/>
              <w:left w:w="120" w:type="dxa"/>
              <w:bottom w:w="100" w:type="dxa"/>
              <w:right w:w="120" w:type="dxa"/>
            </w:tcMar>
          </w:tcPr>
          <w:p w14:paraId="698E5B2A" w14:textId="77777777" w:rsidR="003E6420" w:rsidRDefault="00000000" w:rsidP="00351D10">
            <w:pPr>
              <w:bidi/>
            </w:pPr>
            <w:r>
              <w:rPr>
                <w:rtl/>
              </w:rPr>
              <w:t>أحد كنوز صبحي من بحر الليل؛ يستخدمها ليتخيل أنه يستطيع سماع صوت والده.</w:t>
            </w:r>
          </w:p>
        </w:tc>
      </w:tr>
      <w:tr w:rsidR="003E6420" w14:paraId="3D385487" w14:textId="77777777">
        <w:tblPrEx>
          <w:tblCellMar>
            <w:top w:w="0" w:type="dxa"/>
            <w:bottom w:w="0" w:type="dxa"/>
          </w:tblCellMar>
        </w:tblPrEx>
        <w:tc>
          <w:tcPr>
            <w:tcW w:w="2600" w:type="dxa"/>
            <w:tcMar>
              <w:top w:w="100" w:type="dxa"/>
              <w:left w:w="120" w:type="dxa"/>
              <w:bottom w:w="100" w:type="dxa"/>
              <w:right w:w="120" w:type="dxa"/>
            </w:tcMar>
          </w:tcPr>
          <w:p w14:paraId="297CDD7A" w14:textId="77777777" w:rsidR="003E6420" w:rsidRDefault="00000000">
            <w:pPr>
              <w:bidi/>
              <w:jc w:val="right"/>
            </w:pPr>
            <w:r>
              <w:rPr>
                <w:b/>
                <w:bCs/>
                <w:rtl/>
              </w:rPr>
              <w:t>الحصاة (Pebble)</w:t>
            </w:r>
          </w:p>
        </w:tc>
        <w:tc>
          <w:tcPr>
            <w:tcW w:w="3375" w:type="dxa"/>
            <w:tcMar>
              <w:top w:w="100" w:type="dxa"/>
              <w:left w:w="120" w:type="dxa"/>
              <w:bottom w:w="100" w:type="dxa"/>
              <w:right w:w="120" w:type="dxa"/>
            </w:tcMar>
          </w:tcPr>
          <w:p w14:paraId="36495DD3" w14:textId="77777777" w:rsidR="003E6420" w:rsidRDefault="00000000">
            <w:r>
              <w:t>A small, smooth stone. Nasir gives Subhi a ‘pebble of happy’ as a gift.</w:t>
            </w:r>
          </w:p>
        </w:tc>
        <w:tc>
          <w:tcPr>
            <w:tcW w:w="3375" w:type="dxa"/>
            <w:tcMar>
              <w:top w:w="100" w:type="dxa"/>
              <w:left w:w="120" w:type="dxa"/>
              <w:bottom w:w="100" w:type="dxa"/>
              <w:right w:w="120" w:type="dxa"/>
            </w:tcMar>
          </w:tcPr>
          <w:p w14:paraId="37A12C96" w14:textId="77777777" w:rsidR="003E6420" w:rsidRDefault="00000000" w:rsidP="00351D10">
            <w:pPr>
              <w:bidi/>
            </w:pPr>
            <w:r>
              <w:rPr>
                <w:rtl/>
              </w:rPr>
              <w:t>حجر صغير أملس. يعطي نصير صبحي «حصاة السعادة» كهدية.</w:t>
            </w:r>
          </w:p>
        </w:tc>
      </w:tr>
      <w:tr w:rsidR="003E6420" w14:paraId="63EF33C1" w14:textId="77777777">
        <w:tblPrEx>
          <w:tblCellMar>
            <w:top w:w="0" w:type="dxa"/>
            <w:bottom w:w="0" w:type="dxa"/>
          </w:tblCellMar>
        </w:tblPrEx>
        <w:tc>
          <w:tcPr>
            <w:tcW w:w="2600" w:type="dxa"/>
            <w:tcMar>
              <w:top w:w="100" w:type="dxa"/>
              <w:left w:w="120" w:type="dxa"/>
              <w:bottom w:w="100" w:type="dxa"/>
              <w:right w:w="120" w:type="dxa"/>
            </w:tcMar>
          </w:tcPr>
          <w:p w14:paraId="350F974F" w14:textId="77777777" w:rsidR="003E6420" w:rsidRDefault="00000000">
            <w:pPr>
              <w:bidi/>
              <w:jc w:val="right"/>
            </w:pPr>
            <w:r>
              <w:rPr>
                <w:b/>
                <w:bCs/>
                <w:rtl/>
              </w:rPr>
              <w:t>القلادة (Necklace)</w:t>
            </w:r>
          </w:p>
        </w:tc>
        <w:tc>
          <w:tcPr>
            <w:tcW w:w="3375" w:type="dxa"/>
            <w:tcMar>
              <w:top w:w="100" w:type="dxa"/>
              <w:left w:w="120" w:type="dxa"/>
              <w:bottom w:w="100" w:type="dxa"/>
              <w:right w:w="120" w:type="dxa"/>
            </w:tcMar>
          </w:tcPr>
          <w:p w14:paraId="322C8A7E" w14:textId="77777777" w:rsidR="003E6420" w:rsidRDefault="00000000">
            <w:r>
              <w:t>The Bone Sparrow necklace, passed down through Jimmie's family, is a symbol of hope and protection.</w:t>
            </w:r>
          </w:p>
        </w:tc>
        <w:tc>
          <w:tcPr>
            <w:tcW w:w="3375" w:type="dxa"/>
            <w:tcMar>
              <w:top w:w="100" w:type="dxa"/>
              <w:left w:w="120" w:type="dxa"/>
              <w:bottom w:w="100" w:type="dxa"/>
              <w:right w:w="120" w:type="dxa"/>
            </w:tcMar>
          </w:tcPr>
          <w:p w14:paraId="71C9C09D" w14:textId="77777777" w:rsidR="003E6420" w:rsidRDefault="00000000" w:rsidP="00351D10">
            <w:pPr>
              <w:bidi/>
            </w:pPr>
            <w:r>
              <w:rPr>
                <w:rtl/>
              </w:rPr>
              <w:t>قلادة عصفور العظم، الموروثة عبر أجيال عائلة جيمي، هي رمز للأمل والحماية.</w:t>
            </w:r>
          </w:p>
        </w:tc>
      </w:tr>
      <w:tr w:rsidR="003E6420" w14:paraId="026896C4" w14:textId="77777777">
        <w:tblPrEx>
          <w:tblCellMar>
            <w:top w:w="0" w:type="dxa"/>
            <w:bottom w:w="0" w:type="dxa"/>
          </w:tblCellMar>
        </w:tblPrEx>
        <w:tc>
          <w:tcPr>
            <w:tcW w:w="2600" w:type="dxa"/>
            <w:tcMar>
              <w:top w:w="100" w:type="dxa"/>
              <w:left w:w="120" w:type="dxa"/>
              <w:bottom w:w="100" w:type="dxa"/>
              <w:right w:w="120" w:type="dxa"/>
            </w:tcMar>
          </w:tcPr>
          <w:p w14:paraId="6AA16288" w14:textId="77777777" w:rsidR="003E6420" w:rsidRDefault="00000000">
            <w:pPr>
              <w:bidi/>
              <w:jc w:val="right"/>
            </w:pPr>
            <w:r>
              <w:rPr>
                <w:b/>
                <w:bCs/>
                <w:rtl/>
              </w:rPr>
              <w:t>العصفور (Sparrow)</w:t>
            </w:r>
          </w:p>
        </w:tc>
        <w:tc>
          <w:tcPr>
            <w:tcW w:w="3375" w:type="dxa"/>
            <w:tcMar>
              <w:top w:w="100" w:type="dxa"/>
              <w:left w:w="120" w:type="dxa"/>
              <w:bottom w:w="100" w:type="dxa"/>
              <w:right w:w="120" w:type="dxa"/>
            </w:tcMar>
          </w:tcPr>
          <w:p w14:paraId="4C4DD911" w14:textId="77777777" w:rsidR="003E6420" w:rsidRDefault="00000000">
            <w:r>
              <w:t>A small bird that appears at key moments in the story, often linked to hope and freedom.</w:t>
            </w:r>
          </w:p>
        </w:tc>
        <w:tc>
          <w:tcPr>
            <w:tcW w:w="3375" w:type="dxa"/>
            <w:tcMar>
              <w:top w:w="100" w:type="dxa"/>
              <w:left w:w="120" w:type="dxa"/>
              <w:bottom w:w="100" w:type="dxa"/>
              <w:right w:w="120" w:type="dxa"/>
            </w:tcMar>
          </w:tcPr>
          <w:p w14:paraId="618D3CF6" w14:textId="77777777" w:rsidR="003E6420" w:rsidRDefault="00000000" w:rsidP="00351D10">
            <w:pPr>
              <w:bidi/>
            </w:pPr>
            <w:r>
              <w:rPr>
                <w:rtl/>
              </w:rPr>
              <w:t>طائر صغير يظهر في لحظات مهمة من القصة، غالبًا ما يرتبط بالأمل والحرية.</w:t>
            </w:r>
          </w:p>
        </w:tc>
      </w:tr>
      <w:tr w:rsidR="003E6420" w14:paraId="62FF921A" w14:textId="77777777">
        <w:tblPrEx>
          <w:tblCellMar>
            <w:top w:w="0" w:type="dxa"/>
            <w:bottom w:w="0" w:type="dxa"/>
          </w:tblCellMar>
        </w:tblPrEx>
        <w:tc>
          <w:tcPr>
            <w:tcW w:w="2600" w:type="dxa"/>
            <w:tcMar>
              <w:top w:w="100" w:type="dxa"/>
              <w:left w:w="120" w:type="dxa"/>
              <w:bottom w:w="100" w:type="dxa"/>
              <w:right w:w="120" w:type="dxa"/>
            </w:tcMar>
          </w:tcPr>
          <w:p w14:paraId="016C982D" w14:textId="77777777" w:rsidR="003E6420" w:rsidRDefault="00000000">
            <w:pPr>
              <w:bidi/>
              <w:jc w:val="right"/>
            </w:pPr>
            <w:r>
              <w:rPr>
                <w:b/>
                <w:bCs/>
                <w:rtl/>
              </w:rPr>
              <w:lastRenderedPageBreak/>
              <w:t>الدراجة الهوائية (Bike)</w:t>
            </w:r>
          </w:p>
        </w:tc>
        <w:tc>
          <w:tcPr>
            <w:tcW w:w="3375" w:type="dxa"/>
            <w:tcMar>
              <w:top w:w="100" w:type="dxa"/>
              <w:left w:w="120" w:type="dxa"/>
              <w:bottom w:w="100" w:type="dxa"/>
              <w:right w:w="120" w:type="dxa"/>
            </w:tcMar>
          </w:tcPr>
          <w:p w14:paraId="3E16A7F4" w14:textId="77777777" w:rsidR="003E6420" w:rsidRDefault="00000000">
            <w:r>
              <w:t>Jimmie wishes she had one so she could reach the detention centre faster.</w:t>
            </w:r>
          </w:p>
        </w:tc>
        <w:tc>
          <w:tcPr>
            <w:tcW w:w="3375" w:type="dxa"/>
            <w:tcMar>
              <w:top w:w="100" w:type="dxa"/>
              <w:left w:w="120" w:type="dxa"/>
              <w:bottom w:w="100" w:type="dxa"/>
              <w:right w:w="120" w:type="dxa"/>
            </w:tcMar>
          </w:tcPr>
          <w:p w14:paraId="06360F8F" w14:textId="77777777" w:rsidR="003E6420" w:rsidRDefault="00000000" w:rsidP="00351D10">
            <w:pPr>
              <w:bidi/>
            </w:pPr>
            <w:r>
              <w:rPr>
                <w:rtl/>
              </w:rPr>
              <w:t>تتمنى جيمي لو كانت تملك واحدة لتصل إلى مركز الاحتجاز بشكل أسرع.</w:t>
            </w:r>
          </w:p>
        </w:tc>
      </w:tr>
      <w:tr w:rsidR="003E6420" w14:paraId="765A4DB5" w14:textId="77777777">
        <w:tblPrEx>
          <w:tblCellMar>
            <w:top w:w="0" w:type="dxa"/>
            <w:bottom w:w="0" w:type="dxa"/>
          </w:tblCellMar>
        </w:tblPrEx>
        <w:tc>
          <w:tcPr>
            <w:tcW w:w="2600" w:type="dxa"/>
            <w:tcMar>
              <w:top w:w="100" w:type="dxa"/>
              <w:left w:w="120" w:type="dxa"/>
              <w:bottom w:w="100" w:type="dxa"/>
              <w:right w:w="120" w:type="dxa"/>
            </w:tcMar>
          </w:tcPr>
          <w:p w14:paraId="0194CF48" w14:textId="77777777" w:rsidR="003E6420" w:rsidRDefault="00000000">
            <w:pPr>
              <w:bidi/>
              <w:jc w:val="right"/>
            </w:pPr>
            <w:r>
              <w:rPr>
                <w:b/>
                <w:bCs/>
                <w:rtl/>
              </w:rPr>
              <w:t>المصباح اليدوي (Torch)</w:t>
            </w:r>
          </w:p>
        </w:tc>
        <w:tc>
          <w:tcPr>
            <w:tcW w:w="3375" w:type="dxa"/>
            <w:tcMar>
              <w:top w:w="100" w:type="dxa"/>
              <w:left w:w="120" w:type="dxa"/>
              <w:bottom w:w="100" w:type="dxa"/>
              <w:right w:w="120" w:type="dxa"/>
            </w:tcMar>
          </w:tcPr>
          <w:p w14:paraId="44E0BCD8" w14:textId="77777777" w:rsidR="003E6420" w:rsidRDefault="00000000">
            <w:r>
              <w:t>Jimmie gives Subhi a torch so they can send each other signals with light.</w:t>
            </w:r>
          </w:p>
        </w:tc>
        <w:tc>
          <w:tcPr>
            <w:tcW w:w="3375" w:type="dxa"/>
            <w:tcMar>
              <w:top w:w="100" w:type="dxa"/>
              <w:left w:w="120" w:type="dxa"/>
              <w:bottom w:w="100" w:type="dxa"/>
              <w:right w:w="120" w:type="dxa"/>
            </w:tcMar>
          </w:tcPr>
          <w:p w14:paraId="7CB99371" w14:textId="77777777" w:rsidR="003E6420" w:rsidRDefault="00000000" w:rsidP="00351D10">
            <w:pPr>
              <w:bidi/>
            </w:pPr>
            <w:r>
              <w:rPr>
                <w:rtl/>
              </w:rPr>
              <w:t>تعطي جيمي صبحي مصباحًا يدويًا حتى يتمكنا من إرسال إشارات ضوئية لبعضهما.</w:t>
            </w:r>
          </w:p>
        </w:tc>
      </w:tr>
      <w:tr w:rsidR="003E6420" w14:paraId="175BBE55" w14:textId="77777777">
        <w:tblPrEx>
          <w:tblCellMar>
            <w:top w:w="0" w:type="dxa"/>
            <w:bottom w:w="0" w:type="dxa"/>
          </w:tblCellMar>
        </w:tblPrEx>
        <w:tc>
          <w:tcPr>
            <w:tcW w:w="2600" w:type="dxa"/>
            <w:tcMar>
              <w:top w:w="100" w:type="dxa"/>
              <w:left w:w="120" w:type="dxa"/>
              <w:bottom w:w="100" w:type="dxa"/>
              <w:right w:w="120" w:type="dxa"/>
            </w:tcMar>
          </w:tcPr>
          <w:p w14:paraId="01641C1B" w14:textId="77777777" w:rsidR="003E6420" w:rsidRDefault="00000000">
            <w:pPr>
              <w:bidi/>
              <w:jc w:val="right"/>
            </w:pPr>
            <w:r>
              <w:rPr>
                <w:b/>
                <w:bCs/>
                <w:rtl/>
              </w:rPr>
              <w:t>الترمس (Thermos)</w:t>
            </w:r>
          </w:p>
        </w:tc>
        <w:tc>
          <w:tcPr>
            <w:tcW w:w="3375" w:type="dxa"/>
            <w:tcMar>
              <w:top w:w="100" w:type="dxa"/>
              <w:left w:w="120" w:type="dxa"/>
              <w:bottom w:w="100" w:type="dxa"/>
              <w:right w:w="120" w:type="dxa"/>
            </w:tcMar>
          </w:tcPr>
          <w:p w14:paraId="7896FB51" w14:textId="77777777" w:rsidR="003E6420" w:rsidRDefault="00000000">
            <w:r>
              <w:t>Jimmie brings hot chocolate in a thermos for Subhi.</w:t>
            </w:r>
          </w:p>
        </w:tc>
        <w:tc>
          <w:tcPr>
            <w:tcW w:w="3375" w:type="dxa"/>
            <w:tcMar>
              <w:top w:w="100" w:type="dxa"/>
              <w:left w:w="120" w:type="dxa"/>
              <w:bottom w:w="100" w:type="dxa"/>
              <w:right w:w="120" w:type="dxa"/>
            </w:tcMar>
          </w:tcPr>
          <w:p w14:paraId="53344584" w14:textId="77777777" w:rsidR="003E6420" w:rsidRDefault="00000000" w:rsidP="00351D10">
            <w:pPr>
              <w:bidi/>
            </w:pPr>
            <w:r>
              <w:rPr>
                <w:rtl/>
              </w:rPr>
              <w:t>تحضر جيمي شوكولاتة ساخنة في ترمس لصبحي.</w:t>
            </w:r>
          </w:p>
        </w:tc>
      </w:tr>
      <w:tr w:rsidR="003E6420" w14:paraId="5AC28241" w14:textId="77777777">
        <w:tblPrEx>
          <w:tblCellMar>
            <w:top w:w="0" w:type="dxa"/>
            <w:bottom w:w="0" w:type="dxa"/>
          </w:tblCellMar>
        </w:tblPrEx>
        <w:tc>
          <w:tcPr>
            <w:tcW w:w="2600" w:type="dxa"/>
            <w:tcMar>
              <w:top w:w="100" w:type="dxa"/>
              <w:left w:w="120" w:type="dxa"/>
              <w:bottom w:w="100" w:type="dxa"/>
              <w:right w:w="120" w:type="dxa"/>
            </w:tcMar>
          </w:tcPr>
          <w:p w14:paraId="35A19381" w14:textId="77777777" w:rsidR="003E6420" w:rsidRDefault="00000000">
            <w:pPr>
              <w:bidi/>
              <w:jc w:val="right"/>
            </w:pPr>
            <w:r>
              <w:rPr>
                <w:b/>
                <w:bCs/>
                <w:rtl/>
              </w:rPr>
              <w:t>الكاميرا (Camera)</w:t>
            </w:r>
          </w:p>
        </w:tc>
        <w:tc>
          <w:tcPr>
            <w:tcW w:w="3375" w:type="dxa"/>
            <w:tcMar>
              <w:top w:w="100" w:type="dxa"/>
              <w:left w:w="120" w:type="dxa"/>
              <w:bottom w:w="100" w:type="dxa"/>
              <w:right w:w="120" w:type="dxa"/>
            </w:tcMar>
          </w:tcPr>
          <w:p w14:paraId="12A4806D" w14:textId="77777777" w:rsidR="003E6420" w:rsidRDefault="00000000">
            <w:r>
              <w:t>Queeny uses a camera to take photos that show the truth about life in detention.</w:t>
            </w:r>
          </w:p>
        </w:tc>
        <w:tc>
          <w:tcPr>
            <w:tcW w:w="3375" w:type="dxa"/>
            <w:tcMar>
              <w:top w:w="100" w:type="dxa"/>
              <w:left w:w="120" w:type="dxa"/>
              <w:bottom w:w="100" w:type="dxa"/>
              <w:right w:w="120" w:type="dxa"/>
            </w:tcMar>
          </w:tcPr>
          <w:p w14:paraId="4BDF90CA" w14:textId="77777777" w:rsidR="003E6420" w:rsidRDefault="00000000" w:rsidP="00351D10">
            <w:pPr>
              <w:bidi/>
            </w:pPr>
            <w:r>
              <w:rPr>
                <w:rtl/>
              </w:rPr>
              <w:t>تستخدم كويني كاميرا لالتقاط صور تظهر حقيقة الحياة في الاحتجاز.</w:t>
            </w:r>
          </w:p>
        </w:tc>
      </w:tr>
      <w:tr w:rsidR="003E6420" w14:paraId="63099AD4" w14:textId="77777777">
        <w:tblPrEx>
          <w:tblCellMar>
            <w:top w:w="0" w:type="dxa"/>
            <w:bottom w:w="0" w:type="dxa"/>
          </w:tblCellMar>
        </w:tblPrEx>
        <w:tc>
          <w:tcPr>
            <w:tcW w:w="2600" w:type="dxa"/>
            <w:tcMar>
              <w:top w:w="100" w:type="dxa"/>
              <w:left w:w="120" w:type="dxa"/>
              <w:bottom w:w="100" w:type="dxa"/>
              <w:right w:w="120" w:type="dxa"/>
            </w:tcMar>
          </w:tcPr>
          <w:p w14:paraId="730BCE87" w14:textId="77777777" w:rsidR="003E6420" w:rsidRDefault="00000000">
            <w:pPr>
              <w:bidi/>
              <w:jc w:val="right"/>
            </w:pPr>
            <w:r>
              <w:rPr>
                <w:b/>
                <w:bCs/>
                <w:rtl/>
              </w:rPr>
              <w:t>قلم التحديد (Marker Pen)</w:t>
            </w:r>
          </w:p>
        </w:tc>
        <w:tc>
          <w:tcPr>
            <w:tcW w:w="3375" w:type="dxa"/>
            <w:tcMar>
              <w:top w:w="100" w:type="dxa"/>
              <w:left w:w="120" w:type="dxa"/>
              <w:bottom w:w="100" w:type="dxa"/>
              <w:right w:w="120" w:type="dxa"/>
            </w:tcMar>
          </w:tcPr>
          <w:p w14:paraId="26FF05DC" w14:textId="77777777" w:rsidR="003E6420" w:rsidRDefault="00000000">
            <w:r>
              <w:t>Subhi and Jimmie use one to draw ‘tattoos’ on each other.</w:t>
            </w:r>
          </w:p>
        </w:tc>
        <w:tc>
          <w:tcPr>
            <w:tcW w:w="3375" w:type="dxa"/>
            <w:tcMar>
              <w:top w:w="100" w:type="dxa"/>
              <w:left w:w="120" w:type="dxa"/>
              <w:bottom w:w="100" w:type="dxa"/>
              <w:right w:w="120" w:type="dxa"/>
            </w:tcMar>
          </w:tcPr>
          <w:p w14:paraId="2090834B" w14:textId="77777777" w:rsidR="003E6420" w:rsidRDefault="00000000" w:rsidP="00351D10">
            <w:pPr>
              <w:bidi/>
            </w:pPr>
            <w:r>
              <w:rPr>
                <w:rtl/>
              </w:rPr>
              <w:t>يستخدمه صبحي وجيمي لرسم «وشوم» على بعضهما البعض.</w:t>
            </w:r>
          </w:p>
        </w:tc>
      </w:tr>
      <w:tr w:rsidR="003E6420" w14:paraId="168E29D5" w14:textId="77777777">
        <w:tblPrEx>
          <w:tblCellMar>
            <w:top w:w="0" w:type="dxa"/>
            <w:bottom w:w="0" w:type="dxa"/>
          </w:tblCellMar>
        </w:tblPrEx>
        <w:tc>
          <w:tcPr>
            <w:tcW w:w="2600" w:type="dxa"/>
            <w:tcMar>
              <w:top w:w="100" w:type="dxa"/>
              <w:left w:w="120" w:type="dxa"/>
              <w:bottom w:w="100" w:type="dxa"/>
              <w:right w:w="120" w:type="dxa"/>
            </w:tcMar>
          </w:tcPr>
          <w:p w14:paraId="028594E8" w14:textId="77777777" w:rsidR="003E6420" w:rsidRDefault="00000000">
            <w:pPr>
              <w:bidi/>
              <w:jc w:val="right"/>
            </w:pPr>
            <w:r>
              <w:rPr>
                <w:b/>
                <w:bCs/>
                <w:rtl/>
              </w:rPr>
              <w:t>البطانية (Blanket)</w:t>
            </w:r>
          </w:p>
        </w:tc>
        <w:tc>
          <w:tcPr>
            <w:tcW w:w="3375" w:type="dxa"/>
            <w:tcMar>
              <w:top w:w="100" w:type="dxa"/>
              <w:left w:w="120" w:type="dxa"/>
              <w:bottom w:w="100" w:type="dxa"/>
              <w:right w:w="120" w:type="dxa"/>
            </w:tcMar>
          </w:tcPr>
          <w:p w14:paraId="59AE2C3F" w14:textId="77777777" w:rsidR="003E6420" w:rsidRDefault="00000000">
            <w:r>
              <w:t>Part of the basic bedding provided in the camp.</w:t>
            </w:r>
          </w:p>
        </w:tc>
        <w:tc>
          <w:tcPr>
            <w:tcW w:w="3375" w:type="dxa"/>
            <w:tcMar>
              <w:top w:w="100" w:type="dxa"/>
              <w:left w:w="120" w:type="dxa"/>
              <w:bottom w:w="100" w:type="dxa"/>
              <w:right w:w="120" w:type="dxa"/>
            </w:tcMar>
          </w:tcPr>
          <w:p w14:paraId="09E44DED" w14:textId="77777777" w:rsidR="003E6420" w:rsidRDefault="00000000" w:rsidP="00351D10">
            <w:pPr>
              <w:bidi/>
            </w:pPr>
            <w:r>
              <w:rPr>
                <w:rtl/>
              </w:rPr>
              <w:t>جزء من الفراش الأساسي المُقدَّم في المخيم.</w:t>
            </w:r>
          </w:p>
        </w:tc>
      </w:tr>
    </w:tbl>
    <w:p w14:paraId="66E794B6" w14:textId="77777777" w:rsidR="003E6420" w:rsidRDefault="003E6420">
      <w:pPr>
        <w:spacing w:after="300"/>
      </w:pPr>
    </w:p>
    <w:p w14:paraId="5D40FD21" w14:textId="77777777" w:rsidR="003E6420" w:rsidRDefault="00000000">
      <w:pPr>
        <w:pStyle w:val="Heading1"/>
        <w:bidi/>
        <w:spacing w:before="300" w:after="150"/>
        <w:jc w:val="right"/>
      </w:pPr>
      <w:r>
        <w:rPr>
          <w:b/>
          <w:bCs/>
          <w:color w:val="8C072D"/>
          <w:rtl/>
        </w:rPr>
        <w:t>People &amp; Roles  الأشخاص والأدوار</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75"/>
        <w:gridCol w:w="3375"/>
      </w:tblGrid>
      <w:tr w:rsidR="003E6420" w14:paraId="0240A8B4" w14:textId="77777777">
        <w:tblPrEx>
          <w:tblCellMar>
            <w:top w:w="0" w:type="dxa"/>
            <w:bottom w:w="0" w:type="dxa"/>
          </w:tblCellMar>
        </w:tblPrEx>
        <w:trPr>
          <w:tblHeader/>
        </w:trPr>
        <w:tc>
          <w:tcPr>
            <w:tcW w:w="2600" w:type="dxa"/>
            <w:shd w:val="clear" w:color="auto" w:fill="F3D9DF"/>
            <w:tcMar>
              <w:top w:w="100" w:type="dxa"/>
              <w:left w:w="120" w:type="dxa"/>
              <w:bottom w:w="100" w:type="dxa"/>
              <w:right w:w="120" w:type="dxa"/>
            </w:tcMar>
          </w:tcPr>
          <w:p w14:paraId="213BD439" w14:textId="77777777" w:rsidR="003E6420" w:rsidRDefault="00000000">
            <w:pPr>
              <w:bidi/>
              <w:jc w:val="right"/>
            </w:pPr>
            <w:r>
              <w:rPr>
                <w:b/>
                <w:bCs/>
                <w:color w:val="8C072D"/>
                <w:rtl/>
              </w:rPr>
              <w:t>المصطلح</w:t>
            </w:r>
          </w:p>
        </w:tc>
        <w:tc>
          <w:tcPr>
            <w:tcW w:w="3375" w:type="dxa"/>
            <w:shd w:val="clear" w:color="auto" w:fill="F3D9DF"/>
            <w:tcMar>
              <w:top w:w="100" w:type="dxa"/>
              <w:left w:w="120" w:type="dxa"/>
              <w:bottom w:w="100" w:type="dxa"/>
              <w:right w:w="120" w:type="dxa"/>
            </w:tcMar>
          </w:tcPr>
          <w:p w14:paraId="0F496481" w14:textId="77777777" w:rsidR="003E6420" w:rsidRDefault="00000000">
            <w:r>
              <w:rPr>
                <w:b/>
                <w:bCs/>
                <w:color w:val="8C072D"/>
              </w:rPr>
              <w:t>English</w:t>
            </w:r>
          </w:p>
        </w:tc>
        <w:tc>
          <w:tcPr>
            <w:tcW w:w="3375" w:type="dxa"/>
            <w:shd w:val="clear" w:color="auto" w:fill="F3D9DF"/>
            <w:tcMar>
              <w:top w:w="100" w:type="dxa"/>
              <w:left w:w="120" w:type="dxa"/>
              <w:bottom w:w="100" w:type="dxa"/>
              <w:right w:w="120" w:type="dxa"/>
            </w:tcMar>
          </w:tcPr>
          <w:p w14:paraId="0DA15B85" w14:textId="77777777" w:rsidR="003E6420" w:rsidRDefault="00000000" w:rsidP="00351D10">
            <w:pPr>
              <w:bidi/>
            </w:pPr>
            <w:r>
              <w:rPr>
                <w:b/>
                <w:bCs/>
                <w:color w:val="8C072D"/>
                <w:rtl/>
              </w:rPr>
              <w:t>العربية</w:t>
            </w:r>
          </w:p>
        </w:tc>
      </w:tr>
      <w:tr w:rsidR="003E6420" w14:paraId="3CBD91DD" w14:textId="77777777">
        <w:tblPrEx>
          <w:tblCellMar>
            <w:top w:w="0" w:type="dxa"/>
            <w:bottom w:w="0" w:type="dxa"/>
          </w:tblCellMar>
        </w:tblPrEx>
        <w:tc>
          <w:tcPr>
            <w:tcW w:w="2600" w:type="dxa"/>
            <w:tcMar>
              <w:top w:w="100" w:type="dxa"/>
              <w:left w:w="120" w:type="dxa"/>
              <w:bottom w:w="100" w:type="dxa"/>
              <w:right w:w="120" w:type="dxa"/>
            </w:tcMar>
          </w:tcPr>
          <w:p w14:paraId="0594BB64" w14:textId="77777777" w:rsidR="003E6420" w:rsidRDefault="00000000">
            <w:pPr>
              <w:bidi/>
              <w:jc w:val="right"/>
            </w:pPr>
            <w:r>
              <w:rPr>
                <w:b/>
                <w:bCs/>
                <w:rtl/>
              </w:rPr>
              <w:t>المحتجز (Detainee)</w:t>
            </w:r>
          </w:p>
        </w:tc>
        <w:tc>
          <w:tcPr>
            <w:tcW w:w="3375" w:type="dxa"/>
            <w:tcMar>
              <w:top w:w="100" w:type="dxa"/>
              <w:left w:w="120" w:type="dxa"/>
              <w:bottom w:w="100" w:type="dxa"/>
              <w:right w:w="120" w:type="dxa"/>
            </w:tcMar>
          </w:tcPr>
          <w:p w14:paraId="35E58F12" w14:textId="77777777" w:rsidR="003E6420" w:rsidRDefault="00000000">
            <w:r>
              <w:t>A person who is being held in a detention centre.</w:t>
            </w:r>
          </w:p>
        </w:tc>
        <w:tc>
          <w:tcPr>
            <w:tcW w:w="3375" w:type="dxa"/>
            <w:tcMar>
              <w:top w:w="100" w:type="dxa"/>
              <w:left w:w="120" w:type="dxa"/>
              <w:bottom w:w="100" w:type="dxa"/>
              <w:right w:w="120" w:type="dxa"/>
            </w:tcMar>
          </w:tcPr>
          <w:p w14:paraId="42AE88A9" w14:textId="77777777" w:rsidR="003E6420" w:rsidRDefault="00000000" w:rsidP="00351D10">
            <w:pPr>
              <w:bidi/>
            </w:pPr>
            <w:r>
              <w:rPr>
                <w:rtl/>
              </w:rPr>
              <w:t>شخص محتجز في مركز الاحتجاز.</w:t>
            </w:r>
          </w:p>
        </w:tc>
      </w:tr>
      <w:tr w:rsidR="003E6420" w14:paraId="39606D14" w14:textId="77777777">
        <w:tblPrEx>
          <w:tblCellMar>
            <w:top w:w="0" w:type="dxa"/>
            <w:bottom w:w="0" w:type="dxa"/>
          </w:tblCellMar>
        </w:tblPrEx>
        <w:tc>
          <w:tcPr>
            <w:tcW w:w="2600" w:type="dxa"/>
            <w:tcMar>
              <w:top w:w="100" w:type="dxa"/>
              <w:left w:w="120" w:type="dxa"/>
              <w:bottom w:w="100" w:type="dxa"/>
              <w:right w:w="120" w:type="dxa"/>
            </w:tcMar>
          </w:tcPr>
          <w:p w14:paraId="4F91964A" w14:textId="77777777" w:rsidR="003E6420" w:rsidRDefault="00000000">
            <w:pPr>
              <w:bidi/>
              <w:jc w:val="right"/>
            </w:pPr>
            <w:r>
              <w:rPr>
                <w:b/>
                <w:bCs/>
                <w:rtl/>
              </w:rPr>
              <w:t>الحارس، «الجاكيت» (Guard/Jacket)</w:t>
            </w:r>
          </w:p>
        </w:tc>
        <w:tc>
          <w:tcPr>
            <w:tcW w:w="3375" w:type="dxa"/>
            <w:tcMar>
              <w:top w:w="100" w:type="dxa"/>
              <w:left w:w="120" w:type="dxa"/>
              <w:bottom w:w="100" w:type="dxa"/>
              <w:right w:w="120" w:type="dxa"/>
            </w:tcMar>
          </w:tcPr>
          <w:p w14:paraId="1F3F67E8" w14:textId="77777777" w:rsidR="003E6420" w:rsidRDefault="00000000">
            <w:r>
              <w:t>The people who run and control the detention centre. In the novel, the children nickname them ‘Jackets’.</w:t>
            </w:r>
          </w:p>
        </w:tc>
        <w:tc>
          <w:tcPr>
            <w:tcW w:w="3375" w:type="dxa"/>
            <w:tcMar>
              <w:top w:w="100" w:type="dxa"/>
              <w:left w:w="120" w:type="dxa"/>
              <w:bottom w:w="100" w:type="dxa"/>
              <w:right w:w="120" w:type="dxa"/>
            </w:tcMar>
          </w:tcPr>
          <w:p w14:paraId="5E81ECA5" w14:textId="77777777" w:rsidR="003E6420" w:rsidRDefault="00000000" w:rsidP="00351D10">
            <w:pPr>
              <w:bidi/>
            </w:pPr>
            <w:r>
              <w:rPr>
                <w:rtl/>
              </w:rPr>
              <w:t>الأشخاص الذين يديرون ويتحكمون في مركز الاحتجاز. في الرواية، يطلق الأطفال عليهم لقب «الجاكيتات».</w:t>
            </w:r>
          </w:p>
        </w:tc>
      </w:tr>
    </w:tbl>
    <w:p w14:paraId="43456AC3" w14:textId="77777777" w:rsidR="00C367E5" w:rsidRDefault="00C367E5"/>
    <w:sectPr w:rsidR="00C367E5">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973D0"/>
    <w:multiLevelType w:val="hybridMultilevel"/>
    <w:tmpl w:val="97147334"/>
    <w:lvl w:ilvl="0" w:tplc="FC9CB1A4">
      <w:start w:val="1"/>
      <w:numFmt w:val="bullet"/>
      <w:lvlText w:val="●"/>
      <w:lvlJc w:val="left"/>
      <w:pPr>
        <w:ind w:left="720" w:hanging="360"/>
      </w:pPr>
    </w:lvl>
    <w:lvl w:ilvl="1" w:tplc="85929592">
      <w:start w:val="1"/>
      <w:numFmt w:val="bullet"/>
      <w:lvlText w:val="○"/>
      <w:lvlJc w:val="left"/>
      <w:pPr>
        <w:ind w:left="1440" w:hanging="360"/>
      </w:pPr>
    </w:lvl>
    <w:lvl w:ilvl="2" w:tplc="89B68D2C">
      <w:start w:val="1"/>
      <w:numFmt w:val="bullet"/>
      <w:lvlText w:val="■"/>
      <w:lvlJc w:val="left"/>
      <w:pPr>
        <w:ind w:left="2160" w:hanging="360"/>
      </w:pPr>
    </w:lvl>
    <w:lvl w:ilvl="3" w:tplc="4378C276">
      <w:start w:val="1"/>
      <w:numFmt w:val="bullet"/>
      <w:lvlText w:val="●"/>
      <w:lvlJc w:val="left"/>
      <w:pPr>
        <w:ind w:left="2880" w:hanging="360"/>
      </w:pPr>
    </w:lvl>
    <w:lvl w:ilvl="4" w:tplc="9FD432AE">
      <w:start w:val="1"/>
      <w:numFmt w:val="bullet"/>
      <w:lvlText w:val="○"/>
      <w:lvlJc w:val="left"/>
      <w:pPr>
        <w:ind w:left="3600" w:hanging="360"/>
      </w:pPr>
    </w:lvl>
    <w:lvl w:ilvl="5" w:tplc="889A1E1E">
      <w:start w:val="1"/>
      <w:numFmt w:val="bullet"/>
      <w:lvlText w:val="■"/>
      <w:lvlJc w:val="left"/>
      <w:pPr>
        <w:ind w:left="4320" w:hanging="360"/>
      </w:pPr>
    </w:lvl>
    <w:lvl w:ilvl="6" w:tplc="EEF4CEF4">
      <w:start w:val="1"/>
      <w:numFmt w:val="bullet"/>
      <w:lvlText w:val="●"/>
      <w:lvlJc w:val="left"/>
      <w:pPr>
        <w:ind w:left="5040" w:hanging="360"/>
      </w:pPr>
    </w:lvl>
    <w:lvl w:ilvl="7" w:tplc="252665C2">
      <w:start w:val="1"/>
      <w:numFmt w:val="bullet"/>
      <w:lvlText w:val="●"/>
      <w:lvlJc w:val="left"/>
      <w:pPr>
        <w:ind w:left="5760" w:hanging="360"/>
      </w:pPr>
    </w:lvl>
    <w:lvl w:ilvl="8" w:tplc="421CA302">
      <w:start w:val="1"/>
      <w:numFmt w:val="bullet"/>
      <w:lvlText w:val="●"/>
      <w:lvlJc w:val="left"/>
      <w:pPr>
        <w:ind w:left="6480" w:hanging="360"/>
      </w:pPr>
    </w:lvl>
  </w:abstractNum>
  <w:num w:numId="1" w16cid:durableId="614020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420"/>
    <w:rsid w:val="002F0188"/>
    <w:rsid w:val="00351D10"/>
    <w:rsid w:val="003E6420"/>
    <w:rsid w:val="00C367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E194"/>
  <w15:docId w15:val="{F363F63A-5EAE-4A9B-A4C4-6CDA889A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650526F1-2802-41D9-B408-A01683BDED42}"/>
</file>

<file path=customXml/itemProps2.xml><?xml version="1.0" encoding="utf-8"?>
<ds:datastoreItem xmlns:ds="http://schemas.openxmlformats.org/officeDocument/2006/customXml" ds:itemID="{965129E9-5A99-43EF-B44E-C8FC6A9D15E0}"/>
</file>

<file path=customXml/itemProps3.xml><?xml version="1.0" encoding="utf-8"?>
<ds:datastoreItem xmlns:ds="http://schemas.openxmlformats.org/officeDocument/2006/customXml" ds:itemID="{95A068BE-4793-46E5-9ADE-0FAFE2E939B7}"/>
</file>

<file path=docProps/app.xml><?xml version="1.0" encoding="utf-8"?>
<Properties xmlns="http://schemas.openxmlformats.org/officeDocument/2006/extended-properties" xmlns:vt="http://schemas.openxmlformats.org/officeDocument/2006/docPropsVTypes">
  <Template>Normal.dotm</Template>
  <TotalTime>2</TotalTime>
  <Pages>3</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2026-07-16T02:24:00Z</dcterms:created>
  <dcterms:modified xsi:type="dcterms:W3CDTF">2026-07-16T03:10:00Z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