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F3AC7" w14:textId="3C4D7614" w:rsidR="00F67AFF" w:rsidRPr="007C01A3" w:rsidRDefault="001C17A2">
      <w:pPr>
        <w:rPr>
          <w:sz w:val="22"/>
          <w:szCs w:val="22"/>
        </w:rPr>
      </w:pPr>
      <w:r w:rsidRPr="007C01A3">
        <w:rPr>
          <w:sz w:val="22"/>
          <w:szCs w:val="22"/>
        </w:rPr>
        <w:t>12</w:t>
      </w:r>
      <w:r w:rsidRPr="007C01A3">
        <w:rPr>
          <w:sz w:val="22"/>
          <w:szCs w:val="22"/>
          <w:vertAlign w:val="superscript"/>
        </w:rPr>
        <w:t>th</w:t>
      </w:r>
      <w:r w:rsidRPr="007C01A3">
        <w:rPr>
          <w:sz w:val="22"/>
          <w:szCs w:val="22"/>
        </w:rPr>
        <w:t xml:space="preserve"> </w:t>
      </w:r>
      <w:proofErr w:type="gramStart"/>
      <w:r w:rsidRPr="007C01A3">
        <w:rPr>
          <w:sz w:val="22"/>
          <w:szCs w:val="22"/>
        </w:rPr>
        <w:t>September,</w:t>
      </w:r>
      <w:proofErr w:type="gramEnd"/>
      <w:r w:rsidRPr="007C01A3">
        <w:rPr>
          <w:sz w:val="22"/>
          <w:szCs w:val="22"/>
        </w:rPr>
        <w:t xml:space="preserve"> 2024</w:t>
      </w:r>
    </w:p>
    <w:p w14:paraId="5CFB385A" w14:textId="6522F29A" w:rsidR="001C17A2" w:rsidRPr="007C01A3" w:rsidRDefault="001C17A2">
      <w:pPr>
        <w:rPr>
          <w:sz w:val="22"/>
          <w:szCs w:val="22"/>
        </w:rPr>
      </w:pPr>
      <w:r w:rsidRPr="007C01A3">
        <w:rPr>
          <w:sz w:val="22"/>
          <w:szCs w:val="22"/>
        </w:rPr>
        <w:t>To understand how different perspectives are shown in a story.</w:t>
      </w:r>
    </w:p>
    <w:p w14:paraId="1370FE4D" w14:textId="3D304C6F" w:rsidR="001C17A2" w:rsidRPr="007C01A3" w:rsidRDefault="001C17A2" w:rsidP="001C17A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C01A3">
        <w:rPr>
          <w:sz w:val="22"/>
          <w:szCs w:val="22"/>
        </w:rPr>
        <w:t xml:space="preserve">An </w:t>
      </w:r>
      <w:r w:rsidRPr="007C01A3">
        <w:rPr>
          <w:b/>
          <w:bCs/>
          <w:sz w:val="22"/>
          <w:szCs w:val="22"/>
        </w:rPr>
        <w:t>event</w:t>
      </w:r>
      <w:r w:rsidRPr="007C01A3">
        <w:rPr>
          <w:sz w:val="22"/>
          <w:szCs w:val="22"/>
        </w:rPr>
        <w:t xml:space="preserve"> is something that takes place at a certain time.</w:t>
      </w:r>
    </w:p>
    <w:p w14:paraId="3B475FCB" w14:textId="55335AD8" w:rsidR="001C17A2" w:rsidRPr="007C01A3" w:rsidRDefault="001C17A2" w:rsidP="001C17A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C01A3">
        <w:rPr>
          <w:sz w:val="22"/>
          <w:szCs w:val="22"/>
        </w:rPr>
        <w:t xml:space="preserve">An </w:t>
      </w:r>
      <w:r w:rsidRPr="007C01A3">
        <w:rPr>
          <w:b/>
          <w:bCs/>
          <w:sz w:val="22"/>
          <w:szCs w:val="22"/>
        </w:rPr>
        <w:t>issue</w:t>
      </w:r>
      <w:r w:rsidRPr="007C01A3">
        <w:rPr>
          <w:sz w:val="22"/>
          <w:szCs w:val="22"/>
        </w:rPr>
        <w:t xml:space="preserve"> is the wider problem that the event relates to.</w:t>
      </w:r>
    </w:p>
    <w:p w14:paraId="24A8353D" w14:textId="6C0BBCA7" w:rsidR="001C17A2" w:rsidRPr="007C01A3" w:rsidRDefault="001C17A2" w:rsidP="001C17A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C01A3">
        <w:rPr>
          <w:sz w:val="22"/>
          <w:szCs w:val="22"/>
        </w:rPr>
        <w:t>In chapter 19, refugees stage a hunger strike (an event) to protest their treatment in detention (the issue).</w:t>
      </w:r>
    </w:p>
    <w:p w14:paraId="5D8F21A8" w14:textId="33AD1600" w:rsidR="001C17A2" w:rsidRPr="007C01A3" w:rsidRDefault="001C17A2" w:rsidP="001C17A2">
      <w:pPr>
        <w:rPr>
          <w:sz w:val="22"/>
          <w:szCs w:val="22"/>
        </w:rPr>
      </w:pPr>
      <w:r w:rsidRPr="007C01A3">
        <w:rPr>
          <w:sz w:val="22"/>
          <w:szCs w:val="22"/>
        </w:rPr>
        <w:t>Different characters in the story have different perspectives on the issue and the event.</w:t>
      </w:r>
    </w:p>
    <w:p w14:paraId="6374650C" w14:textId="5A5C3EEE" w:rsidR="006A185A" w:rsidRPr="007C01A3" w:rsidRDefault="006A185A" w:rsidP="001C17A2">
      <w:pPr>
        <w:rPr>
          <w:color w:val="FF0000"/>
          <w:sz w:val="22"/>
          <w:szCs w:val="22"/>
        </w:rPr>
      </w:pPr>
      <w:r w:rsidRPr="007C01A3">
        <w:rPr>
          <w:color w:val="FF0000"/>
          <w:sz w:val="22"/>
          <w:szCs w:val="22"/>
        </w:rPr>
        <w:t>In the table below, write about the way different characters feel and what they might think about issues and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155"/>
        <w:gridCol w:w="2156"/>
        <w:gridCol w:w="2156"/>
      </w:tblGrid>
      <w:tr w:rsidR="001C17A2" w:rsidRPr="007C01A3" w14:paraId="46CB2A34" w14:textId="77777777" w:rsidTr="001C17A2">
        <w:tc>
          <w:tcPr>
            <w:tcW w:w="2549" w:type="dxa"/>
          </w:tcPr>
          <w:p w14:paraId="746C9BC8" w14:textId="78534CCA" w:rsidR="001C17A2" w:rsidRPr="007C01A3" w:rsidRDefault="001C17A2" w:rsidP="001C17A2">
            <w:pPr>
              <w:jc w:val="center"/>
              <w:rPr>
                <w:b/>
                <w:bCs/>
                <w:sz w:val="18"/>
                <w:szCs w:val="18"/>
              </w:rPr>
            </w:pPr>
            <w:r w:rsidRPr="007C01A3">
              <w:rPr>
                <w:b/>
                <w:bCs/>
                <w:sz w:val="18"/>
                <w:szCs w:val="18"/>
              </w:rPr>
              <w:t>Character</w:t>
            </w:r>
          </w:p>
        </w:tc>
        <w:tc>
          <w:tcPr>
            <w:tcW w:w="2155" w:type="dxa"/>
          </w:tcPr>
          <w:p w14:paraId="05A13CFF" w14:textId="2F38A394" w:rsidR="001C17A2" w:rsidRPr="007C01A3" w:rsidRDefault="006A185A" w:rsidP="001C17A2">
            <w:pPr>
              <w:jc w:val="center"/>
              <w:rPr>
                <w:b/>
                <w:bCs/>
                <w:sz w:val="18"/>
                <w:szCs w:val="18"/>
              </w:rPr>
            </w:pPr>
            <w:r w:rsidRPr="007C01A3">
              <w:rPr>
                <w:b/>
                <w:bCs/>
                <w:sz w:val="18"/>
                <w:szCs w:val="18"/>
              </w:rPr>
              <w:t>Treatment of refugees</w:t>
            </w:r>
          </w:p>
        </w:tc>
        <w:tc>
          <w:tcPr>
            <w:tcW w:w="2156" w:type="dxa"/>
          </w:tcPr>
          <w:p w14:paraId="13B0F965" w14:textId="7EF22845" w:rsidR="001C17A2" w:rsidRPr="007C01A3" w:rsidRDefault="006A185A" w:rsidP="001C17A2">
            <w:pPr>
              <w:jc w:val="center"/>
              <w:rPr>
                <w:b/>
                <w:bCs/>
                <w:sz w:val="18"/>
                <w:szCs w:val="18"/>
              </w:rPr>
            </w:pPr>
            <w:r w:rsidRPr="007C01A3">
              <w:rPr>
                <w:b/>
                <w:bCs/>
                <w:sz w:val="18"/>
                <w:szCs w:val="18"/>
              </w:rPr>
              <w:t>Hunger strike</w:t>
            </w:r>
          </w:p>
        </w:tc>
        <w:tc>
          <w:tcPr>
            <w:tcW w:w="2156" w:type="dxa"/>
          </w:tcPr>
          <w:p w14:paraId="15ADC780" w14:textId="2FA16549" w:rsidR="001C17A2" w:rsidRPr="007C01A3" w:rsidRDefault="006A185A" w:rsidP="001C17A2">
            <w:pPr>
              <w:jc w:val="center"/>
              <w:rPr>
                <w:b/>
                <w:bCs/>
                <w:sz w:val="18"/>
                <w:szCs w:val="18"/>
              </w:rPr>
            </w:pPr>
            <w:r w:rsidRPr="007C01A3">
              <w:rPr>
                <w:b/>
                <w:bCs/>
                <w:sz w:val="18"/>
                <w:szCs w:val="18"/>
              </w:rPr>
              <w:t>Asylum seekers</w:t>
            </w:r>
          </w:p>
        </w:tc>
      </w:tr>
      <w:tr w:rsidR="001C17A2" w:rsidRPr="007C01A3" w14:paraId="424D7C39" w14:textId="77777777" w:rsidTr="006A185A">
        <w:trPr>
          <w:trHeight w:val="856"/>
        </w:trPr>
        <w:tc>
          <w:tcPr>
            <w:tcW w:w="2549" w:type="dxa"/>
            <w:vAlign w:val="center"/>
          </w:tcPr>
          <w:p w14:paraId="7B1EE946" w14:textId="4D9E60D9" w:rsidR="001C17A2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Eli, Subhi &amp; Queenie</w:t>
            </w:r>
          </w:p>
        </w:tc>
        <w:tc>
          <w:tcPr>
            <w:tcW w:w="2155" w:type="dxa"/>
          </w:tcPr>
          <w:p w14:paraId="6BE82135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7A7A6544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434ED4FB" w14:textId="075C4973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</w:tr>
      <w:tr w:rsidR="001C17A2" w:rsidRPr="007C01A3" w14:paraId="4BE29E80" w14:textId="77777777" w:rsidTr="006A185A">
        <w:trPr>
          <w:trHeight w:val="866"/>
        </w:trPr>
        <w:tc>
          <w:tcPr>
            <w:tcW w:w="2549" w:type="dxa"/>
            <w:vAlign w:val="center"/>
          </w:tcPr>
          <w:p w14:paraId="31A364C9" w14:textId="2F834255" w:rsidR="001C17A2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The jackets</w:t>
            </w:r>
          </w:p>
        </w:tc>
        <w:tc>
          <w:tcPr>
            <w:tcW w:w="2155" w:type="dxa"/>
          </w:tcPr>
          <w:p w14:paraId="645E30D5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424A16ED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0C8455F7" w14:textId="448BCD26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</w:tr>
      <w:tr w:rsidR="001C17A2" w:rsidRPr="007C01A3" w14:paraId="05768FF8" w14:textId="77777777" w:rsidTr="006A185A">
        <w:trPr>
          <w:trHeight w:val="1273"/>
        </w:trPr>
        <w:tc>
          <w:tcPr>
            <w:tcW w:w="2549" w:type="dxa"/>
            <w:vAlign w:val="center"/>
          </w:tcPr>
          <w:p w14:paraId="4FE77010" w14:textId="7D8ED702" w:rsidR="001C17A2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Harvey</w:t>
            </w:r>
          </w:p>
        </w:tc>
        <w:tc>
          <w:tcPr>
            <w:tcW w:w="2155" w:type="dxa"/>
          </w:tcPr>
          <w:p w14:paraId="7CC2EE4D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5297F0BF" w14:textId="77777777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5D3CEDAB" w14:textId="2F5E600F" w:rsidR="001C17A2" w:rsidRPr="007C01A3" w:rsidRDefault="001C17A2" w:rsidP="001C17A2">
            <w:pPr>
              <w:rPr>
                <w:sz w:val="18"/>
                <w:szCs w:val="18"/>
              </w:rPr>
            </w:pPr>
          </w:p>
        </w:tc>
      </w:tr>
      <w:tr w:rsidR="006A185A" w:rsidRPr="007C01A3" w14:paraId="32A0692E" w14:textId="77777777" w:rsidTr="006A185A">
        <w:trPr>
          <w:trHeight w:val="837"/>
        </w:trPr>
        <w:tc>
          <w:tcPr>
            <w:tcW w:w="2549" w:type="dxa"/>
            <w:vAlign w:val="center"/>
          </w:tcPr>
          <w:p w14:paraId="4833040B" w14:textId="304775DC" w:rsidR="006A185A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The hunger strikers</w:t>
            </w:r>
          </w:p>
        </w:tc>
        <w:tc>
          <w:tcPr>
            <w:tcW w:w="2155" w:type="dxa"/>
          </w:tcPr>
          <w:p w14:paraId="682EF1BC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6BFCAE08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57AD68F5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</w:tr>
      <w:tr w:rsidR="006A185A" w:rsidRPr="007C01A3" w14:paraId="1FBA2CF3" w14:textId="77777777" w:rsidTr="006A185A">
        <w:trPr>
          <w:trHeight w:val="836"/>
        </w:trPr>
        <w:tc>
          <w:tcPr>
            <w:tcW w:w="2549" w:type="dxa"/>
            <w:vAlign w:val="center"/>
          </w:tcPr>
          <w:p w14:paraId="227E679B" w14:textId="0545C1BA" w:rsidR="006A185A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Jimm</w:t>
            </w:r>
            <w:r w:rsidRPr="007C01A3">
              <w:rPr>
                <w:sz w:val="18"/>
                <w:szCs w:val="18"/>
              </w:rPr>
              <w:t>ie</w:t>
            </w:r>
          </w:p>
        </w:tc>
        <w:tc>
          <w:tcPr>
            <w:tcW w:w="2155" w:type="dxa"/>
          </w:tcPr>
          <w:p w14:paraId="66596991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0F33CBBA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511B4F33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</w:tr>
      <w:tr w:rsidR="006A185A" w:rsidRPr="007C01A3" w14:paraId="1FC4A234" w14:textId="77777777" w:rsidTr="006A185A">
        <w:tc>
          <w:tcPr>
            <w:tcW w:w="2549" w:type="dxa"/>
            <w:vAlign w:val="center"/>
          </w:tcPr>
          <w:p w14:paraId="4D27301C" w14:textId="1A4B91E4" w:rsidR="006A185A" w:rsidRPr="007C01A3" w:rsidRDefault="006A185A" w:rsidP="006A185A">
            <w:pPr>
              <w:rPr>
                <w:sz w:val="18"/>
                <w:szCs w:val="18"/>
              </w:rPr>
            </w:pPr>
            <w:r w:rsidRPr="007C01A3">
              <w:rPr>
                <w:sz w:val="18"/>
                <w:szCs w:val="18"/>
              </w:rPr>
              <w:t>The other kids at school</w:t>
            </w:r>
          </w:p>
        </w:tc>
        <w:tc>
          <w:tcPr>
            <w:tcW w:w="2155" w:type="dxa"/>
          </w:tcPr>
          <w:p w14:paraId="736D7138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489D6362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  <w:tc>
          <w:tcPr>
            <w:tcW w:w="2156" w:type="dxa"/>
          </w:tcPr>
          <w:p w14:paraId="58FA921F" w14:textId="77777777" w:rsidR="006A185A" w:rsidRPr="007C01A3" w:rsidRDefault="006A185A" w:rsidP="001C17A2">
            <w:pPr>
              <w:rPr>
                <w:sz w:val="18"/>
                <w:szCs w:val="18"/>
              </w:rPr>
            </w:pPr>
          </w:p>
        </w:tc>
      </w:tr>
    </w:tbl>
    <w:p w14:paraId="1B15BD18" w14:textId="700B88A2" w:rsidR="001C17A2" w:rsidRPr="007C01A3" w:rsidRDefault="001C17A2" w:rsidP="001C17A2">
      <w:pPr>
        <w:rPr>
          <w:sz w:val="22"/>
          <w:szCs w:val="22"/>
        </w:rPr>
      </w:pPr>
    </w:p>
    <w:p w14:paraId="3ED871B3" w14:textId="77777777" w:rsidR="001C17A2" w:rsidRPr="007C01A3" w:rsidRDefault="001C17A2">
      <w:pPr>
        <w:rPr>
          <w:sz w:val="22"/>
          <w:szCs w:val="22"/>
        </w:rPr>
      </w:pPr>
    </w:p>
    <w:sectPr w:rsidR="001C17A2" w:rsidRPr="007C0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47F63"/>
    <w:multiLevelType w:val="hybridMultilevel"/>
    <w:tmpl w:val="9AF8B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3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A2"/>
    <w:rsid w:val="001C17A2"/>
    <w:rsid w:val="003103D0"/>
    <w:rsid w:val="006A185A"/>
    <w:rsid w:val="007C01A3"/>
    <w:rsid w:val="00B32E07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B31F"/>
  <w15:chartTrackingRefBased/>
  <w15:docId w15:val="{413A4ABC-A2F0-4C36-BB12-BCA42DE9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38F8BDBA-B111-4903-878F-AA4D97C1F4E6}"/>
</file>

<file path=customXml/itemProps2.xml><?xml version="1.0" encoding="utf-8"?>
<ds:datastoreItem xmlns:ds="http://schemas.openxmlformats.org/officeDocument/2006/customXml" ds:itemID="{C3263A54-DE0C-43CA-A04A-E0C244B67C8D}"/>
</file>

<file path=customXml/itemProps3.xml><?xml version="1.0" encoding="utf-8"?>
<ds:datastoreItem xmlns:ds="http://schemas.openxmlformats.org/officeDocument/2006/customXml" ds:itemID="{4CE46BE4-74B2-4DAC-AF23-F72996A163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2024-09-12T01:22:00Z</dcterms:created>
  <dcterms:modified xsi:type="dcterms:W3CDTF">2024-09-12T04:07:00Z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